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4A0" w:firstRow="1" w:lastRow="0" w:firstColumn="1" w:lastColumn="0" w:noHBand="0" w:noVBand="1"/>
      </w:tblPr>
      <w:tblGrid>
        <w:gridCol w:w="265"/>
        <w:gridCol w:w="534"/>
        <w:gridCol w:w="803"/>
        <w:gridCol w:w="724"/>
        <w:gridCol w:w="5212"/>
        <w:gridCol w:w="266"/>
        <w:gridCol w:w="625"/>
        <w:gridCol w:w="235"/>
        <w:gridCol w:w="362"/>
      </w:tblGrid>
      <w:tr w:rsidR="00EA4E09" w:rsidRPr="00EA4E09" w14:paraId="4912D544" w14:textId="77777777" w:rsidTr="00134CEA">
        <w:trPr>
          <w:cantSplit/>
        </w:trPr>
        <w:tc>
          <w:tcPr>
            <w:tcW w:w="265" w:type="dxa"/>
            <w:hideMark/>
          </w:tcPr>
          <w:p w14:paraId="6FC21A4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Times New Roman" w:eastAsia="Times New Roman" w:hAnsi="Times New Roman" w:cs="Times New Roman"/>
                <w:color w:val="0000FF"/>
                <w:sz w:val="20"/>
                <w:szCs w:val="20"/>
                <w:lang w:val="en-US"/>
              </w:rPr>
              <w:t xml:space="preserve">               </w:t>
            </w:r>
          </w:p>
        </w:tc>
        <w:tc>
          <w:tcPr>
            <w:tcW w:w="534" w:type="dxa"/>
          </w:tcPr>
          <w:p w14:paraId="04771D9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68B5FC3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289ADC0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7F8860F"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b/>
                <w:color w:val="0000FF"/>
                <w:sz w:val="20"/>
                <w:szCs w:val="20"/>
                <w:lang w:val="en-US"/>
              </w:rPr>
              <w:t>SECTION 11. -</w:t>
            </w:r>
            <w:r w:rsidRPr="00EA4E09">
              <w:rPr>
                <w:rFonts w:ascii="Arial" w:eastAsia="Times New Roman" w:hAnsi="Arial" w:cs="Times New Roman"/>
                <w:b/>
                <w:color w:val="0000FF"/>
                <w:sz w:val="20"/>
                <w:szCs w:val="20"/>
              </w:rPr>
              <w:t xml:space="preserve"> Biologie</w:t>
            </w:r>
            <w:r w:rsidRPr="00EA4E09">
              <w:rPr>
                <w:rFonts w:ascii="Arial" w:eastAsia="Times New Roman" w:hAnsi="Arial" w:cs="Times New Roman"/>
                <w:b/>
                <w:color w:val="0000FF"/>
                <w:sz w:val="20"/>
                <w:szCs w:val="20"/>
                <w:lang w:val="fr-CA"/>
              </w:rPr>
              <w:t xml:space="preserve"> clinique</w:t>
            </w:r>
          </w:p>
        </w:tc>
        <w:tc>
          <w:tcPr>
            <w:tcW w:w="266" w:type="dxa"/>
            <w:vAlign w:val="bottom"/>
          </w:tcPr>
          <w:p w14:paraId="743BD52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66CFBA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DFE2DD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B30C56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A1CFD09" w14:textId="77777777" w:rsidTr="00134CEA">
        <w:trPr>
          <w:cantSplit/>
        </w:trPr>
        <w:tc>
          <w:tcPr>
            <w:tcW w:w="265" w:type="dxa"/>
          </w:tcPr>
          <w:p w14:paraId="728C767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1AA324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4958000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5006AAE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2AD7DC0E" w14:textId="77777777" w:rsidR="00EA4E09" w:rsidRPr="00EA4E09" w:rsidRDefault="00EA4E09" w:rsidP="00EA4E09">
            <w:pPr>
              <w:spacing w:after="0" w:line="240" w:lineRule="atLeast"/>
              <w:jc w:val="both"/>
              <w:rPr>
                <w:rFonts w:ascii="Arial" w:eastAsia="Times New Roman" w:hAnsi="Arial" w:cs="Times New Roman"/>
                <w:b/>
                <w:color w:val="0000FF"/>
                <w:sz w:val="20"/>
                <w:szCs w:val="20"/>
                <w:lang w:val="en-US"/>
              </w:rPr>
            </w:pPr>
          </w:p>
        </w:tc>
        <w:tc>
          <w:tcPr>
            <w:tcW w:w="266" w:type="dxa"/>
            <w:vAlign w:val="bottom"/>
          </w:tcPr>
          <w:p w14:paraId="3621C10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7F70F5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C15839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065BD5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48101F0" w14:textId="77777777" w:rsidTr="00134CEA">
        <w:trPr>
          <w:cantSplit/>
        </w:trPr>
        <w:tc>
          <w:tcPr>
            <w:tcW w:w="265" w:type="dxa"/>
          </w:tcPr>
          <w:p w14:paraId="3523FA9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05249A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2FE065B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EAB9D8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28C6779E" w14:textId="77777777" w:rsidR="00EA4E09" w:rsidRPr="00EA4E09" w:rsidRDefault="00EA4E09" w:rsidP="00EA4E09">
            <w:pPr>
              <w:spacing w:after="0" w:line="240" w:lineRule="atLeast"/>
              <w:jc w:val="both"/>
              <w:rPr>
                <w:rFonts w:ascii="Times New Roman" w:eastAsia="Times New Roman" w:hAnsi="Times New Roman" w:cs="Times New Roman"/>
                <w:i/>
                <w:color w:val="0000FF"/>
                <w:sz w:val="18"/>
                <w:szCs w:val="20"/>
                <w:lang w:val="en-US"/>
              </w:rPr>
            </w:pPr>
            <w:r w:rsidRPr="00EA4E09">
              <w:rPr>
                <w:rFonts w:ascii="Arial" w:eastAsia="Times New Roman" w:hAnsi="Arial" w:cs="Times New Roman"/>
                <w:i/>
                <w:color w:val="0000FF"/>
                <w:sz w:val="18"/>
                <w:szCs w:val="20"/>
                <w:lang w:val="en-US"/>
              </w:rPr>
              <w:t>"A.R. 9.12.1994" (en</w:t>
            </w:r>
            <w:r w:rsidRPr="00EA4E09">
              <w:rPr>
                <w:rFonts w:ascii="Arial" w:eastAsia="Times New Roman" w:hAnsi="Arial" w:cs="Times New Roman"/>
                <w:i/>
                <w:color w:val="0000FF"/>
                <w:sz w:val="18"/>
                <w:szCs w:val="20"/>
                <w:lang w:val="fr-CA"/>
              </w:rPr>
              <w:t xml:space="preserve"> vigueur</w:t>
            </w:r>
            <w:r w:rsidRPr="00EA4E09">
              <w:rPr>
                <w:rFonts w:ascii="Arial" w:eastAsia="Times New Roman" w:hAnsi="Arial" w:cs="Times New Roman"/>
                <w:i/>
                <w:color w:val="0000FF"/>
                <w:sz w:val="18"/>
                <w:szCs w:val="20"/>
                <w:lang w:val="en-US"/>
              </w:rPr>
              <w:t xml:space="preserve"> 1.3.1995)</w:t>
            </w:r>
          </w:p>
        </w:tc>
        <w:tc>
          <w:tcPr>
            <w:tcW w:w="362" w:type="dxa"/>
            <w:vAlign w:val="bottom"/>
          </w:tcPr>
          <w:p w14:paraId="60E7B7B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0EFA27D0" w14:textId="77777777" w:rsidTr="00134CEA">
        <w:trPr>
          <w:cantSplit/>
        </w:trPr>
        <w:tc>
          <w:tcPr>
            <w:tcW w:w="265" w:type="dxa"/>
          </w:tcPr>
          <w:p w14:paraId="54342F1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70FED26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7ADAA5D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3118FCA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6A15A87" w14:textId="2FCDAD9D"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r w:rsidRPr="00EA4E09">
              <w:rPr>
                <w:rFonts w:ascii="Arial" w:eastAsia="Times New Roman" w:hAnsi="Arial" w:cs="Times New Roman"/>
                <w:b/>
                <w:color w:val="0000FF"/>
                <w:sz w:val="20"/>
                <w:szCs w:val="20"/>
                <w:lang w:val="en-US"/>
              </w:rPr>
              <w:t>Article 24. § 1</w:t>
            </w:r>
            <w:r w:rsidRPr="00EA4E09">
              <w:rPr>
                <w:rFonts w:ascii="Arial" w:eastAsia="Times New Roman" w:hAnsi="Arial" w:cs="Times New Roman"/>
                <w:b/>
                <w:color w:val="0000FF"/>
                <w:sz w:val="20"/>
                <w:szCs w:val="20"/>
                <w:vertAlign w:val="superscript"/>
                <w:lang w:val="en-US"/>
              </w:rPr>
              <w:t>er</w:t>
            </w:r>
            <w:r w:rsidRPr="00EA4E09">
              <w:rPr>
                <w:rFonts w:ascii="Arial" w:eastAsia="Times New Roman" w:hAnsi="Arial" w:cs="Times New Roman"/>
                <w:b/>
                <w:color w:val="0000FF"/>
                <w:sz w:val="20"/>
                <w:szCs w:val="20"/>
                <w:lang w:val="en-US"/>
              </w:rPr>
              <w:t>.</w:t>
            </w:r>
          </w:p>
        </w:tc>
        <w:tc>
          <w:tcPr>
            <w:tcW w:w="266" w:type="dxa"/>
            <w:vAlign w:val="bottom"/>
          </w:tcPr>
          <w:p w14:paraId="171AA7F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4A9732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3B4B97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73C4A4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BDD44B5" w14:textId="77777777" w:rsidTr="00134CEA">
        <w:trPr>
          <w:cantSplit/>
        </w:trPr>
        <w:tc>
          <w:tcPr>
            <w:tcW w:w="265" w:type="dxa"/>
          </w:tcPr>
          <w:p w14:paraId="2DD61BD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9F8148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D3842B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263CE0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09E4C0B0"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7C0CBF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A5EC7F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12AD9E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3F7289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624BD8A" w14:textId="77777777" w:rsidTr="00134CEA">
        <w:trPr>
          <w:cantSplit/>
        </w:trPr>
        <w:tc>
          <w:tcPr>
            <w:tcW w:w="265" w:type="dxa"/>
          </w:tcPr>
          <w:p w14:paraId="62A1A66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6E797E4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45EF5BB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0A9E4C2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75DD4C3C"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Sont considérées comme prestations qui requièrent la qualification de médecin spécialiste en biologie clinique (P) :</w:t>
            </w:r>
          </w:p>
        </w:tc>
        <w:tc>
          <w:tcPr>
            <w:tcW w:w="362" w:type="dxa"/>
            <w:vAlign w:val="bottom"/>
          </w:tcPr>
          <w:p w14:paraId="45C29D9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5D861B7" w14:textId="77777777" w:rsidTr="00134CEA">
        <w:trPr>
          <w:cantSplit/>
        </w:trPr>
        <w:tc>
          <w:tcPr>
            <w:tcW w:w="265" w:type="dxa"/>
          </w:tcPr>
          <w:p w14:paraId="5A88317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35DFB13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619EBA9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2169E9E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73E5C90"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E71FBD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94899C4" w14:textId="77777777" w:rsidTr="00134CEA">
        <w:trPr>
          <w:cantSplit/>
        </w:trPr>
        <w:tc>
          <w:tcPr>
            <w:tcW w:w="265" w:type="dxa"/>
          </w:tcPr>
          <w:p w14:paraId="3929A32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0D655B8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0473FDC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70DC026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43540E77"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b/>
                <w:color w:val="0000FF"/>
                <w:sz w:val="20"/>
                <w:szCs w:val="20"/>
                <w:lang w:val="en-US"/>
              </w:rPr>
              <w:t>1/CHIMIE</w:t>
            </w:r>
          </w:p>
        </w:tc>
        <w:tc>
          <w:tcPr>
            <w:tcW w:w="266" w:type="dxa"/>
            <w:vAlign w:val="bottom"/>
          </w:tcPr>
          <w:p w14:paraId="0ABBD32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2A07CE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1E4557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FAF0B1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8EE802B" w14:textId="77777777" w:rsidTr="00134CEA">
        <w:trPr>
          <w:cantSplit/>
        </w:trPr>
        <w:tc>
          <w:tcPr>
            <w:tcW w:w="265" w:type="dxa"/>
          </w:tcPr>
          <w:p w14:paraId="613FC12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65E1E3E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25F14D5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352FF6F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0C213F37" w14:textId="77777777" w:rsidR="00EA4E09" w:rsidRPr="00EA4E09" w:rsidRDefault="00EA4E09" w:rsidP="00EA4E09">
            <w:pPr>
              <w:spacing w:after="0" w:line="240" w:lineRule="atLeast"/>
              <w:jc w:val="both"/>
              <w:rPr>
                <w:rFonts w:ascii="Arial" w:eastAsia="Times New Roman" w:hAnsi="Arial" w:cs="Times New Roman"/>
                <w:b/>
                <w:color w:val="0000FF"/>
                <w:sz w:val="20"/>
                <w:szCs w:val="20"/>
                <w:lang w:val="en-US"/>
              </w:rPr>
            </w:pPr>
          </w:p>
        </w:tc>
        <w:tc>
          <w:tcPr>
            <w:tcW w:w="266" w:type="dxa"/>
            <w:vAlign w:val="bottom"/>
          </w:tcPr>
          <w:p w14:paraId="7282D54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03CFCC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EB94A9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5701BF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40B8211" w14:textId="77777777" w:rsidTr="00134CEA">
        <w:trPr>
          <w:cantSplit/>
        </w:trPr>
        <w:tc>
          <w:tcPr>
            <w:tcW w:w="265" w:type="dxa"/>
          </w:tcPr>
          <w:p w14:paraId="30B7C17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486F0B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17CE671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454B9E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16DFFF6" w14:textId="77777777" w:rsidR="00EA4E09" w:rsidRPr="00EA4E09" w:rsidRDefault="00EA4E09" w:rsidP="00EA4E09">
            <w:pPr>
              <w:spacing w:after="0" w:line="240" w:lineRule="atLeast"/>
              <w:jc w:val="both"/>
              <w:rPr>
                <w:rFonts w:ascii="Times New Roman" w:eastAsia="Times New Roman" w:hAnsi="Times New Roman" w:cs="Times New Roman"/>
                <w:b/>
                <w:color w:val="0000FF"/>
                <w:sz w:val="20"/>
                <w:szCs w:val="20"/>
                <w:lang w:val="en-US"/>
              </w:rPr>
            </w:pPr>
            <w:r w:rsidRPr="00EA4E09">
              <w:rPr>
                <w:rFonts w:ascii="Arial" w:eastAsia="Times New Roman" w:hAnsi="Arial" w:cs="Times New Roman"/>
                <w:b/>
                <w:color w:val="0000FF"/>
                <w:sz w:val="20"/>
                <w:szCs w:val="20"/>
                <w:lang w:val="en-US"/>
              </w:rPr>
              <w:t>1/Sang"</w:t>
            </w:r>
          </w:p>
        </w:tc>
        <w:tc>
          <w:tcPr>
            <w:tcW w:w="266" w:type="dxa"/>
            <w:vAlign w:val="bottom"/>
          </w:tcPr>
          <w:p w14:paraId="140136B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D9BF23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2A8715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30FE68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244F81C" w14:textId="77777777" w:rsidTr="00134CEA">
        <w:trPr>
          <w:cantSplit/>
        </w:trPr>
        <w:tc>
          <w:tcPr>
            <w:tcW w:w="265" w:type="dxa"/>
          </w:tcPr>
          <w:p w14:paraId="1889826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6E5D353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8CF398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10DDB819" w14:textId="77777777" w:rsidR="00EA4E09" w:rsidRPr="00EA4E09" w:rsidRDefault="00EA4E09" w:rsidP="00EA4E09">
            <w:pPr>
              <w:spacing w:after="0" w:line="240" w:lineRule="atLeast"/>
              <w:jc w:val="both"/>
              <w:rPr>
                <w:rFonts w:ascii="Arial" w:eastAsia="Times New Roman" w:hAnsi="Arial" w:cs="Times New Roman"/>
                <w:i/>
                <w:color w:val="0000FF"/>
                <w:sz w:val="18"/>
                <w:szCs w:val="20"/>
                <w:lang w:val="en-US"/>
              </w:rPr>
            </w:pPr>
          </w:p>
        </w:tc>
        <w:tc>
          <w:tcPr>
            <w:tcW w:w="6338" w:type="dxa"/>
            <w:gridSpan w:val="4"/>
            <w:hideMark/>
          </w:tcPr>
          <w:p w14:paraId="24EC4D55" w14:textId="77777777" w:rsidR="00EA4E09" w:rsidRPr="00EA4E09" w:rsidRDefault="00EA4E09" w:rsidP="00EA4E0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85F7CD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77CEB511" w14:textId="77777777" w:rsidTr="00134CEA">
        <w:trPr>
          <w:cantSplit/>
        </w:trPr>
        <w:tc>
          <w:tcPr>
            <w:tcW w:w="265" w:type="dxa"/>
            <w:hideMark/>
          </w:tcPr>
          <w:p w14:paraId="4AEEFFE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DDBD71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5D7AAE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540013</w:t>
            </w:r>
          </w:p>
        </w:tc>
        <w:tc>
          <w:tcPr>
            <w:tcW w:w="724" w:type="dxa"/>
            <w:hideMark/>
          </w:tcPr>
          <w:p w14:paraId="3DC545E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540024</w:t>
            </w:r>
          </w:p>
        </w:tc>
        <w:tc>
          <w:tcPr>
            <w:tcW w:w="5212" w:type="dxa"/>
            <w:hideMark/>
          </w:tcPr>
          <w:p w14:paraId="54186A4A"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 myoglobine par méthode immunologique</w:t>
            </w:r>
          </w:p>
        </w:tc>
        <w:tc>
          <w:tcPr>
            <w:tcW w:w="266" w:type="dxa"/>
            <w:vAlign w:val="bottom"/>
            <w:hideMark/>
          </w:tcPr>
          <w:p w14:paraId="47B286E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6ED321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74A779B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7F547C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62ED1EEC" w14:textId="77777777" w:rsidTr="00134CEA">
        <w:trPr>
          <w:cantSplit/>
        </w:trPr>
        <w:tc>
          <w:tcPr>
            <w:tcW w:w="265" w:type="dxa"/>
          </w:tcPr>
          <w:p w14:paraId="500533F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72A7DFC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2D3FB21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7FA051E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4730F8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10)"</w:t>
            </w:r>
          </w:p>
        </w:tc>
        <w:tc>
          <w:tcPr>
            <w:tcW w:w="266" w:type="dxa"/>
            <w:vAlign w:val="bottom"/>
          </w:tcPr>
          <w:p w14:paraId="0D280E7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4BF528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ACCFAF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4C41F2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5AA0F14" w14:textId="77777777" w:rsidTr="00134CEA">
        <w:trPr>
          <w:cantSplit/>
        </w:trPr>
        <w:tc>
          <w:tcPr>
            <w:tcW w:w="265" w:type="dxa"/>
          </w:tcPr>
          <w:p w14:paraId="3DC81D3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411502B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5E163AD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15DC167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375663DE"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841FB9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65C9AD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9AC96D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D23E8E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59EB42EC" w14:textId="77777777" w:rsidTr="00134CEA">
        <w:trPr>
          <w:cantSplit/>
        </w:trPr>
        <w:tc>
          <w:tcPr>
            <w:tcW w:w="265" w:type="dxa"/>
          </w:tcPr>
          <w:p w14:paraId="0811381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7A1FC0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C4DCC4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540035</w:t>
            </w:r>
          </w:p>
        </w:tc>
        <w:tc>
          <w:tcPr>
            <w:tcW w:w="724" w:type="dxa"/>
            <w:hideMark/>
          </w:tcPr>
          <w:p w14:paraId="0FA229F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540046</w:t>
            </w:r>
          </w:p>
        </w:tc>
        <w:tc>
          <w:tcPr>
            <w:tcW w:w="5212" w:type="dxa"/>
            <w:hideMark/>
          </w:tcPr>
          <w:p w14:paraId="5B31AE38"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Supprimée par A.R. 3.2.2019 (en vigueur 1.4.2019)</w:t>
            </w:r>
          </w:p>
        </w:tc>
        <w:tc>
          <w:tcPr>
            <w:tcW w:w="266" w:type="dxa"/>
            <w:vAlign w:val="bottom"/>
          </w:tcPr>
          <w:p w14:paraId="1BF575F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2BBFDA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70FE662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AA1BD6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76766A45" w14:textId="77777777" w:rsidTr="00134CEA">
        <w:trPr>
          <w:cantSplit/>
        </w:trPr>
        <w:tc>
          <w:tcPr>
            <w:tcW w:w="265" w:type="dxa"/>
          </w:tcPr>
          <w:p w14:paraId="31734E4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2F8E948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0BE56C6B" w14:textId="77777777" w:rsidR="00EA4E09" w:rsidRPr="00EA4E09" w:rsidRDefault="00EA4E09" w:rsidP="00EA4E09">
            <w:pPr>
              <w:spacing w:after="0" w:line="240" w:lineRule="atLeast"/>
              <w:rPr>
                <w:rFonts w:ascii="Arial" w:eastAsia="Times New Roman" w:hAnsi="Arial" w:cs="Times New Roman"/>
                <w:color w:val="0000FF"/>
                <w:sz w:val="20"/>
                <w:szCs w:val="20"/>
              </w:rPr>
            </w:pPr>
          </w:p>
        </w:tc>
        <w:tc>
          <w:tcPr>
            <w:tcW w:w="724" w:type="dxa"/>
          </w:tcPr>
          <w:p w14:paraId="7B7D0921" w14:textId="77777777" w:rsidR="00EA4E09" w:rsidRPr="00EA4E09" w:rsidRDefault="00EA4E09" w:rsidP="00EA4E09">
            <w:pPr>
              <w:spacing w:after="0" w:line="240" w:lineRule="atLeast"/>
              <w:rPr>
                <w:rFonts w:ascii="Arial" w:eastAsia="Times New Roman" w:hAnsi="Arial" w:cs="Times New Roman"/>
                <w:color w:val="0000FF"/>
                <w:sz w:val="20"/>
                <w:szCs w:val="20"/>
              </w:rPr>
            </w:pPr>
          </w:p>
        </w:tc>
        <w:tc>
          <w:tcPr>
            <w:tcW w:w="5212" w:type="dxa"/>
          </w:tcPr>
          <w:p w14:paraId="06D4230A" w14:textId="77777777" w:rsidR="00EA4E09" w:rsidRPr="00EA4E09" w:rsidRDefault="00EA4E09" w:rsidP="00EA4E09">
            <w:pPr>
              <w:spacing w:after="0" w:line="240" w:lineRule="atLeast"/>
              <w:jc w:val="both"/>
              <w:rPr>
                <w:rFonts w:ascii="Arial" w:eastAsia="Times New Roman" w:hAnsi="Arial" w:cs="Times New Roman"/>
                <w:i/>
                <w:color w:val="0000FF"/>
                <w:sz w:val="18"/>
                <w:szCs w:val="20"/>
                <w:lang w:val="fr-FR"/>
              </w:rPr>
            </w:pPr>
          </w:p>
        </w:tc>
        <w:tc>
          <w:tcPr>
            <w:tcW w:w="266" w:type="dxa"/>
            <w:vAlign w:val="bottom"/>
          </w:tcPr>
          <w:p w14:paraId="1350E76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1CA8A8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723024C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C0066D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349FB432" w14:textId="77777777" w:rsidTr="00134CEA">
        <w:trPr>
          <w:cantSplit/>
        </w:trPr>
        <w:tc>
          <w:tcPr>
            <w:tcW w:w="265" w:type="dxa"/>
          </w:tcPr>
          <w:p w14:paraId="37D7D84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6E919F9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63A3743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10AE233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38AE362"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 + "A.R. 3.2.2019" (en vigueur 1.4.2019)</w:t>
            </w:r>
          </w:p>
        </w:tc>
        <w:tc>
          <w:tcPr>
            <w:tcW w:w="362" w:type="dxa"/>
            <w:vAlign w:val="bottom"/>
          </w:tcPr>
          <w:p w14:paraId="0241E2A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7391F33" w14:textId="77777777" w:rsidTr="00134CEA">
        <w:trPr>
          <w:cantSplit/>
        </w:trPr>
        <w:tc>
          <w:tcPr>
            <w:tcW w:w="265" w:type="dxa"/>
            <w:hideMark/>
          </w:tcPr>
          <w:p w14:paraId="6DD0B21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7A4DEC1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1A67C57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540050</w:t>
            </w:r>
          </w:p>
        </w:tc>
        <w:tc>
          <w:tcPr>
            <w:tcW w:w="724" w:type="dxa"/>
            <w:hideMark/>
          </w:tcPr>
          <w:p w14:paraId="1A0F313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540061</w:t>
            </w:r>
          </w:p>
        </w:tc>
        <w:tc>
          <w:tcPr>
            <w:tcW w:w="5212" w:type="dxa"/>
            <w:hideMark/>
          </w:tcPr>
          <w:p w14:paraId="53E09DD1"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séparé des acides aminés après fractionnement sur colonne</w:t>
            </w:r>
          </w:p>
        </w:tc>
        <w:tc>
          <w:tcPr>
            <w:tcW w:w="266" w:type="dxa"/>
            <w:vAlign w:val="bottom"/>
            <w:hideMark/>
          </w:tcPr>
          <w:p w14:paraId="6B133EA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C5783C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2500</w:t>
            </w:r>
          </w:p>
        </w:tc>
        <w:tc>
          <w:tcPr>
            <w:tcW w:w="235" w:type="dxa"/>
            <w:vAlign w:val="bottom"/>
          </w:tcPr>
          <w:p w14:paraId="2468487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FB17DE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BD694B7" w14:textId="77777777" w:rsidTr="00134CEA">
        <w:trPr>
          <w:cantSplit/>
        </w:trPr>
        <w:tc>
          <w:tcPr>
            <w:tcW w:w="265" w:type="dxa"/>
          </w:tcPr>
          <w:p w14:paraId="156EDE8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95B328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1AADAD2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13D8515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CB440FA"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346)</w:t>
            </w:r>
            <w:r w:rsidRPr="00EA4E09">
              <w:rPr>
                <w:rFonts w:ascii="Arial" w:eastAsia="Times New Roman" w:hAnsi="Arial" w:cs="Times New Roman"/>
                <w:color w:val="0000FF"/>
                <w:sz w:val="20"/>
                <w:szCs w:val="20"/>
                <w:lang w:val="en-US"/>
              </w:rPr>
              <w:t>"</w:t>
            </w:r>
          </w:p>
        </w:tc>
        <w:tc>
          <w:tcPr>
            <w:tcW w:w="266" w:type="dxa"/>
            <w:vAlign w:val="bottom"/>
          </w:tcPr>
          <w:p w14:paraId="5A2DABA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51E469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586AF1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AF749C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3E1C8F2" w14:textId="77777777" w:rsidTr="00134CEA">
        <w:trPr>
          <w:cantSplit/>
        </w:trPr>
        <w:tc>
          <w:tcPr>
            <w:tcW w:w="265" w:type="dxa"/>
          </w:tcPr>
          <w:p w14:paraId="6213EB2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3130F34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3DF11EB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66352AD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20B9C025"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10D01D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B0C6A0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64B541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2E7061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1AABEFDF" w14:textId="77777777" w:rsidTr="00134CEA">
        <w:trPr>
          <w:cantSplit/>
        </w:trPr>
        <w:tc>
          <w:tcPr>
            <w:tcW w:w="265" w:type="dxa"/>
          </w:tcPr>
          <w:p w14:paraId="27E6BA1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597CE2F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271BC77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6FC000B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3E92AB4"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317FF5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28794FA" w14:textId="77777777" w:rsidTr="00134CEA">
        <w:trPr>
          <w:cantSplit/>
        </w:trPr>
        <w:tc>
          <w:tcPr>
            <w:tcW w:w="265" w:type="dxa"/>
            <w:hideMark/>
          </w:tcPr>
          <w:p w14:paraId="511DFF2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06D1428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4F2B91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540072</w:t>
            </w:r>
          </w:p>
        </w:tc>
        <w:tc>
          <w:tcPr>
            <w:tcW w:w="724" w:type="dxa"/>
            <w:hideMark/>
          </w:tcPr>
          <w:p w14:paraId="0EB49FF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540083</w:t>
            </w:r>
          </w:p>
        </w:tc>
        <w:tc>
          <w:tcPr>
            <w:tcW w:w="5212" w:type="dxa"/>
            <w:hideMark/>
          </w:tcPr>
          <w:p w14:paraId="4268DDE8"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l'acide delta aminolévulinique</w:t>
            </w:r>
          </w:p>
        </w:tc>
        <w:tc>
          <w:tcPr>
            <w:tcW w:w="266" w:type="dxa"/>
            <w:vAlign w:val="bottom"/>
            <w:hideMark/>
          </w:tcPr>
          <w:p w14:paraId="4C15E2B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EA6C98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5F8F7FA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F217B6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077B16C6" w14:textId="77777777" w:rsidTr="00134CEA">
        <w:trPr>
          <w:cantSplit/>
        </w:trPr>
        <w:tc>
          <w:tcPr>
            <w:tcW w:w="265" w:type="dxa"/>
          </w:tcPr>
          <w:p w14:paraId="066B190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5AB219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2133883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50FDD6A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520F713"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4CB35A0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791E5B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32633C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B9E6AF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3B9E7E5" w14:textId="77777777" w:rsidTr="00134CEA">
        <w:trPr>
          <w:cantSplit/>
        </w:trPr>
        <w:tc>
          <w:tcPr>
            <w:tcW w:w="265" w:type="dxa"/>
          </w:tcPr>
          <w:p w14:paraId="1825598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6BE7B72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336B293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3119042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27C1894A"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6BCA10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D7AEF9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045A64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B09D84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7D78D227" w14:textId="77777777" w:rsidTr="00134CEA">
        <w:trPr>
          <w:cantSplit/>
        </w:trPr>
        <w:tc>
          <w:tcPr>
            <w:tcW w:w="265" w:type="dxa"/>
          </w:tcPr>
          <w:p w14:paraId="5E01F97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CCC77E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B1FB78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540094</w:t>
            </w:r>
          </w:p>
        </w:tc>
        <w:tc>
          <w:tcPr>
            <w:tcW w:w="724" w:type="dxa"/>
            <w:hideMark/>
          </w:tcPr>
          <w:p w14:paraId="2AD05FC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540105</w:t>
            </w:r>
          </w:p>
        </w:tc>
        <w:tc>
          <w:tcPr>
            <w:tcW w:w="5212" w:type="dxa"/>
            <w:hideMark/>
          </w:tcPr>
          <w:p w14:paraId="16F735CE"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l'acide lactique</w:t>
            </w:r>
          </w:p>
        </w:tc>
        <w:tc>
          <w:tcPr>
            <w:tcW w:w="266" w:type="dxa"/>
            <w:vAlign w:val="bottom"/>
            <w:hideMark/>
          </w:tcPr>
          <w:p w14:paraId="24D7D18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68D78D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7C61994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743574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5D1D216" w14:textId="77777777" w:rsidTr="00134CEA">
        <w:trPr>
          <w:cantSplit/>
        </w:trPr>
        <w:tc>
          <w:tcPr>
            <w:tcW w:w="265" w:type="dxa"/>
          </w:tcPr>
          <w:p w14:paraId="1F23105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F35A78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6867BC8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EB9725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B6577BC"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EAF3D3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3CD341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255060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2D58EB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103E29D" w14:textId="77777777" w:rsidTr="00134CEA">
        <w:trPr>
          <w:cantSplit/>
        </w:trPr>
        <w:tc>
          <w:tcPr>
            <w:tcW w:w="265" w:type="dxa"/>
          </w:tcPr>
          <w:p w14:paraId="2D755F4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AD4CCA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20BB324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88495F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2179620C"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8B326D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BE721E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D0CCCE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F1C701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B007C22" w14:textId="77777777" w:rsidTr="00134CEA">
        <w:trPr>
          <w:cantSplit/>
        </w:trPr>
        <w:tc>
          <w:tcPr>
            <w:tcW w:w="265" w:type="dxa"/>
          </w:tcPr>
          <w:p w14:paraId="4D1981D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6697090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B41DE9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540116</w:t>
            </w:r>
          </w:p>
        </w:tc>
        <w:tc>
          <w:tcPr>
            <w:tcW w:w="724" w:type="dxa"/>
            <w:hideMark/>
          </w:tcPr>
          <w:p w14:paraId="3904C4D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540120</w:t>
            </w:r>
          </w:p>
        </w:tc>
        <w:tc>
          <w:tcPr>
            <w:tcW w:w="5212" w:type="dxa"/>
            <w:hideMark/>
          </w:tcPr>
          <w:p w14:paraId="06FFFCE5"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l'acide pyruvique</w:t>
            </w:r>
          </w:p>
        </w:tc>
        <w:tc>
          <w:tcPr>
            <w:tcW w:w="266" w:type="dxa"/>
            <w:vAlign w:val="bottom"/>
            <w:hideMark/>
          </w:tcPr>
          <w:p w14:paraId="259584A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40FD67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1EA433A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C5D869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16C1C5D" w14:textId="77777777" w:rsidTr="00134CEA">
        <w:trPr>
          <w:cantSplit/>
        </w:trPr>
        <w:tc>
          <w:tcPr>
            <w:tcW w:w="265" w:type="dxa"/>
          </w:tcPr>
          <w:p w14:paraId="6CA7102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6024506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6C2E944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51FA6AF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EE64832"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336C5E1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F61529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3AB6A3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21597C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6BC98C07" w14:textId="77777777" w:rsidTr="00134CEA">
        <w:trPr>
          <w:cantSplit/>
        </w:trPr>
        <w:tc>
          <w:tcPr>
            <w:tcW w:w="265" w:type="dxa"/>
          </w:tcPr>
          <w:p w14:paraId="4B88CD5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A39525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6419FE5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543E7AA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7BF399CD"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B603E7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64931C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1074AE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FD14ED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0B717505" w14:textId="77777777" w:rsidTr="00134CEA">
        <w:trPr>
          <w:cantSplit/>
        </w:trPr>
        <w:tc>
          <w:tcPr>
            <w:tcW w:w="265" w:type="dxa"/>
          </w:tcPr>
          <w:p w14:paraId="2E0DE7A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667D0B0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661D9E3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194C133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168A7117" w14:textId="77777777" w:rsidR="00EA4E09" w:rsidRPr="00EA4E09" w:rsidRDefault="00EA4E09" w:rsidP="00EA4E0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8212AB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4231C0B" w14:textId="77777777" w:rsidTr="00134CEA">
        <w:trPr>
          <w:cantSplit/>
        </w:trPr>
        <w:tc>
          <w:tcPr>
            <w:tcW w:w="265" w:type="dxa"/>
            <w:hideMark/>
          </w:tcPr>
          <w:p w14:paraId="1AA30AE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BE6CBD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027A5B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540131</w:t>
            </w:r>
          </w:p>
        </w:tc>
        <w:tc>
          <w:tcPr>
            <w:tcW w:w="724" w:type="dxa"/>
            <w:hideMark/>
          </w:tcPr>
          <w:p w14:paraId="6C0E365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540142</w:t>
            </w:r>
          </w:p>
        </w:tc>
        <w:tc>
          <w:tcPr>
            <w:tcW w:w="5212" w:type="dxa"/>
            <w:hideMark/>
          </w:tcPr>
          <w:p w14:paraId="7848DE3C"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l'albumine</w:t>
            </w:r>
          </w:p>
        </w:tc>
        <w:tc>
          <w:tcPr>
            <w:tcW w:w="266" w:type="dxa"/>
            <w:vAlign w:val="bottom"/>
            <w:hideMark/>
          </w:tcPr>
          <w:p w14:paraId="1E828A3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0FD923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w:t>
            </w:r>
          </w:p>
        </w:tc>
        <w:tc>
          <w:tcPr>
            <w:tcW w:w="235" w:type="dxa"/>
            <w:vAlign w:val="bottom"/>
          </w:tcPr>
          <w:p w14:paraId="6ADFE65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A9513B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3666D0A" w14:textId="77777777" w:rsidTr="00134CEA">
        <w:trPr>
          <w:cantSplit/>
        </w:trPr>
        <w:tc>
          <w:tcPr>
            <w:tcW w:w="265" w:type="dxa"/>
          </w:tcPr>
          <w:p w14:paraId="41F7986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29F83E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4C94543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716FA24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2B0CDD6"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11)"</w:t>
            </w:r>
          </w:p>
        </w:tc>
        <w:tc>
          <w:tcPr>
            <w:tcW w:w="266" w:type="dxa"/>
            <w:vAlign w:val="bottom"/>
          </w:tcPr>
          <w:p w14:paraId="33D5815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0D0482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16C5CE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533E85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5BEF90F4" w14:textId="77777777" w:rsidTr="00134CEA">
        <w:trPr>
          <w:cantSplit/>
        </w:trPr>
        <w:tc>
          <w:tcPr>
            <w:tcW w:w="265" w:type="dxa"/>
          </w:tcPr>
          <w:p w14:paraId="5B71DB0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39EC261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337ECB1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2242708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69E29FFC"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6207D4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77415B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B71FB6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EC663C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3A72369" w14:textId="77777777" w:rsidTr="00134CEA">
        <w:trPr>
          <w:cantSplit/>
        </w:trPr>
        <w:tc>
          <w:tcPr>
            <w:tcW w:w="265" w:type="dxa"/>
          </w:tcPr>
          <w:p w14:paraId="1098C68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50059D8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02795ED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053868A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0137C86"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669D17C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29210F62" w14:textId="77777777" w:rsidTr="00134CEA">
        <w:trPr>
          <w:cantSplit/>
        </w:trPr>
        <w:tc>
          <w:tcPr>
            <w:tcW w:w="265" w:type="dxa"/>
            <w:hideMark/>
          </w:tcPr>
          <w:p w14:paraId="2E064A5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25F95B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800908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540153</w:t>
            </w:r>
          </w:p>
        </w:tc>
        <w:tc>
          <w:tcPr>
            <w:tcW w:w="724" w:type="dxa"/>
            <w:hideMark/>
          </w:tcPr>
          <w:p w14:paraId="78B6A56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540164</w:t>
            </w:r>
          </w:p>
        </w:tc>
        <w:tc>
          <w:tcPr>
            <w:tcW w:w="5212" w:type="dxa"/>
            <w:hideMark/>
          </w:tcPr>
          <w:p w14:paraId="11F51A85"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l'ammonium</w:t>
            </w:r>
          </w:p>
        </w:tc>
        <w:tc>
          <w:tcPr>
            <w:tcW w:w="266" w:type="dxa"/>
            <w:vAlign w:val="bottom"/>
            <w:hideMark/>
          </w:tcPr>
          <w:p w14:paraId="0307249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413077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29119DC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3DE7AF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A872553" w14:textId="77777777" w:rsidTr="00134CEA">
        <w:trPr>
          <w:cantSplit/>
        </w:trPr>
        <w:tc>
          <w:tcPr>
            <w:tcW w:w="265" w:type="dxa"/>
          </w:tcPr>
          <w:p w14:paraId="7457E36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6ABC37E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51BA071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8AFCE1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B81E0B5"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00965AD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328CBB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F1B255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F751A8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7C274202" w14:textId="77777777" w:rsidTr="00134CEA">
        <w:trPr>
          <w:cantSplit/>
        </w:trPr>
        <w:tc>
          <w:tcPr>
            <w:tcW w:w="265" w:type="dxa"/>
          </w:tcPr>
          <w:p w14:paraId="3DAFC63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B54A08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189FEFE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AC350F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42065B6A"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8EDCE1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609423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C3E38B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A1253D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7465A3D6" w14:textId="77777777" w:rsidTr="00134CEA">
        <w:trPr>
          <w:cantSplit/>
        </w:trPr>
        <w:tc>
          <w:tcPr>
            <w:tcW w:w="265" w:type="dxa"/>
          </w:tcPr>
          <w:p w14:paraId="091C3DF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B80F9B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DF930B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540175</w:t>
            </w:r>
          </w:p>
        </w:tc>
        <w:tc>
          <w:tcPr>
            <w:tcW w:w="724" w:type="dxa"/>
            <w:hideMark/>
          </w:tcPr>
          <w:p w14:paraId="1BCF5FC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540186</w:t>
            </w:r>
          </w:p>
        </w:tc>
        <w:tc>
          <w:tcPr>
            <w:tcW w:w="5212" w:type="dxa"/>
            <w:hideMark/>
          </w:tcPr>
          <w:p w14:paraId="7D9B54EC"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 bilirubine totale et de ses fractions</w:t>
            </w:r>
          </w:p>
        </w:tc>
        <w:tc>
          <w:tcPr>
            <w:tcW w:w="266" w:type="dxa"/>
            <w:vAlign w:val="bottom"/>
            <w:hideMark/>
          </w:tcPr>
          <w:p w14:paraId="4B15E1F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18985F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80</w:t>
            </w:r>
          </w:p>
        </w:tc>
        <w:tc>
          <w:tcPr>
            <w:tcW w:w="235" w:type="dxa"/>
            <w:vAlign w:val="bottom"/>
          </w:tcPr>
          <w:p w14:paraId="33E4022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D348F2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03F0ED6" w14:textId="77777777" w:rsidTr="00134CEA">
        <w:trPr>
          <w:cantSplit/>
        </w:trPr>
        <w:tc>
          <w:tcPr>
            <w:tcW w:w="265" w:type="dxa"/>
          </w:tcPr>
          <w:p w14:paraId="7A4B378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29F5BA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268C663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7339530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933C6C0"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5)</w:t>
            </w:r>
          </w:p>
        </w:tc>
        <w:tc>
          <w:tcPr>
            <w:tcW w:w="266" w:type="dxa"/>
            <w:vAlign w:val="bottom"/>
          </w:tcPr>
          <w:p w14:paraId="525CBA6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A679E4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42F6DE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A98BAB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E4B76D8" w14:textId="77777777" w:rsidTr="00134CEA">
        <w:trPr>
          <w:cantSplit/>
        </w:trPr>
        <w:tc>
          <w:tcPr>
            <w:tcW w:w="265" w:type="dxa"/>
          </w:tcPr>
          <w:p w14:paraId="4E290F3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1839AB4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776C13F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0846B06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1AEAA9A7"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77B28A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AD3AFB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607DA0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644891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10A895B2" w14:textId="77777777" w:rsidTr="00134CEA">
        <w:trPr>
          <w:cantSplit/>
        </w:trPr>
        <w:tc>
          <w:tcPr>
            <w:tcW w:w="265" w:type="dxa"/>
          </w:tcPr>
          <w:p w14:paraId="201B074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47F1E05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5393FE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540190</w:t>
            </w:r>
          </w:p>
        </w:tc>
        <w:tc>
          <w:tcPr>
            <w:tcW w:w="724" w:type="dxa"/>
            <w:hideMark/>
          </w:tcPr>
          <w:p w14:paraId="20546A6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540201</w:t>
            </w:r>
          </w:p>
        </w:tc>
        <w:tc>
          <w:tcPr>
            <w:tcW w:w="5212" w:type="dxa"/>
            <w:hideMark/>
          </w:tcPr>
          <w:p w14:paraId="61823506"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calcium</w:t>
            </w:r>
          </w:p>
        </w:tc>
        <w:tc>
          <w:tcPr>
            <w:tcW w:w="266" w:type="dxa"/>
            <w:vAlign w:val="bottom"/>
            <w:hideMark/>
          </w:tcPr>
          <w:p w14:paraId="5B3917F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85886E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w:t>
            </w:r>
          </w:p>
        </w:tc>
        <w:tc>
          <w:tcPr>
            <w:tcW w:w="235" w:type="dxa"/>
            <w:vAlign w:val="bottom"/>
          </w:tcPr>
          <w:p w14:paraId="373C9D5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B6D06B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03168E57" w14:textId="77777777" w:rsidTr="00134CEA">
        <w:trPr>
          <w:cantSplit/>
        </w:trPr>
        <w:tc>
          <w:tcPr>
            <w:tcW w:w="265" w:type="dxa"/>
          </w:tcPr>
          <w:p w14:paraId="2E838C0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79EE10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752A804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7A884EB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A4035A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12)</w:t>
            </w:r>
          </w:p>
        </w:tc>
        <w:tc>
          <w:tcPr>
            <w:tcW w:w="266" w:type="dxa"/>
            <w:vAlign w:val="bottom"/>
          </w:tcPr>
          <w:p w14:paraId="6C57B8B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C5604E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B078D4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BC4AC6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1994A1B5" w14:textId="77777777" w:rsidTr="00134CEA">
        <w:trPr>
          <w:cantSplit/>
        </w:trPr>
        <w:tc>
          <w:tcPr>
            <w:tcW w:w="265" w:type="dxa"/>
          </w:tcPr>
          <w:p w14:paraId="135F457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48F7F5D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6B9F184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5172B66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38CC7532"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6B8C89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9F4495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BAF159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6DCA43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067183FE" w14:textId="77777777" w:rsidTr="00134CEA">
        <w:trPr>
          <w:cantSplit/>
        </w:trPr>
        <w:tc>
          <w:tcPr>
            <w:tcW w:w="265" w:type="dxa"/>
          </w:tcPr>
          <w:p w14:paraId="760C5A6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52F5A78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5285B7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540212</w:t>
            </w:r>
          </w:p>
        </w:tc>
        <w:tc>
          <w:tcPr>
            <w:tcW w:w="724" w:type="dxa"/>
            <w:hideMark/>
          </w:tcPr>
          <w:p w14:paraId="684A401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540223</w:t>
            </w:r>
          </w:p>
        </w:tc>
        <w:tc>
          <w:tcPr>
            <w:tcW w:w="5212" w:type="dxa"/>
            <w:hideMark/>
          </w:tcPr>
          <w:p w14:paraId="0388C9D6"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 calcium ionisé en dehors de toute méthode de calcul</w:t>
            </w:r>
          </w:p>
        </w:tc>
        <w:tc>
          <w:tcPr>
            <w:tcW w:w="266" w:type="dxa"/>
            <w:vAlign w:val="bottom"/>
            <w:hideMark/>
          </w:tcPr>
          <w:p w14:paraId="31B3BB4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72591C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80</w:t>
            </w:r>
          </w:p>
        </w:tc>
        <w:tc>
          <w:tcPr>
            <w:tcW w:w="235" w:type="dxa"/>
            <w:vAlign w:val="bottom"/>
          </w:tcPr>
          <w:p w14:paraId="57555A9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081965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0B6DA226" w14:textId="77777777" w:rsidTr="00134CEA">
        <w:trPr>
          <w:cantSplit/>
        </w:trPr>
        <w:tc>
          <w:tcPr>
            <w:tcW w:w="265" w:type="dxa"/>
          </w:tcPr>
          <w:p w14:paraId="4BE1487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CA5F47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25A0AE7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20528D7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A08B29E"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12)</w:t>
            </w:r>
          </w:p>
        </w:tc>
        <w:tc>
          <w:tcPr>
            <w:tcW w:w="266" w:type="dxa"/>
            <w:vAlign w:val="bottom"/>
          </w:tcPr>
          <w:p w14:paraId="5AB9225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B66BC9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F5CEE8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B37817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994C2AB" w14:textId="77777777" w:rsidTr="00134CEA">
        <w:trPr>
          <w:cantSplit/>
        </w:trPr>
        <w:tc>
          <w:tcPr>
            <w:tcW w:w="265" w:type="dxa"/>
          </w:tcPr>
          <w:p w14:paraId="07F233F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71C0725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7EEFEEE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55AD698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78B6A793"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247A77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1EF696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8AB559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FFFF63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BA26A4" w:rsidRPr="00EA4E09" w14:paraId="1D5F3687" w14:textId="77777777" w:rsidTr="00134CEA">
        <w:trPr>
          <w:cantSplit/>
        </w:trPr>
        <w:tc>
          <w:tcPr>
            <w:tcW w:w="265" w:type="dxa"/>
          </w:tcPr>
          <w:p w14:paraId="7E6977B8" w14:textId="77777777" w:rsidR="00BA26A4" w:rsidRDefault="00BA26A4" w:rsidP="00EA4E09">
            <w:pPr>
              <w:spacing w:after="0" w:line="240" w:lineRule="atLeast"/>
              <w:rPr>
                <w:rFonts w:ascii="Times New Roman" w:eastAsia="Times New Roman" w:hAnsi="Times New Roman" w:cs="Times New Roman"/>
                <w:color w:val="0000FF"/>
                <w:sz w:val="20"/>
                <w:szCs w:val="20"/>
                <w:lang w:val="fr-FR"/>
              </w:rPr>
            </w:pPr>
          </w:p>
          <w:p w14:paraId="6D2D36E4" w14:textId="68BB8EFD" w:rsidR="00BA26A4" w:rsidRPr="00EA4E09" w:rsidRDefault="00BA26A4"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7A9FB4A6" w14:textId="77777777" w:rsidR="00BA26A4" w:rsidRPr="00EA4E09" w:rsidRDefault="00BA26A4"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5BE22CD4" w14:textId="77777777" w:rsidR="00BA26A4" w:rsidRPr="00EA4E09" w:rsidRDefault="00BA26A4"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0EDEA9D8" w14:textId="77777777" w:rsidR="00BA26A4" w:rsidRPr="00EA4E09" w:rsidRDefault="00BA26A4"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0F267B5E" w14:textId="77777777" w:rsidR="00BA26A4" w:rsidRPr="00EA4E09" w:rsidRDefault="00BA26A4"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2578BF4" w14:textId="77777777" w:rsidR="00BA26A4" w:rsidRPr="00EA4E09" w:rsidRDefault="00BA26A4"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3A1026F" w14:textId="77777777" w:rsidR="00BA26A4" w:rsidRPr="00EA4E09" w:rsidRDefault="00BA26A4"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2E71A4A" w14:textId="77777777" w:rsidR="00BA26A4" w:rsidRPr="00EA4E09" w:rsidRDefault="00BA26A4"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6E86B0B" w14:textId="77777777" w:rsidR="00BA26A4" w:rsidRPr="00EA4E09" w:rsidRDefault="00BA26A4"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46F76670" w14:textId="77777777" w:rsidTr="00134CEA">
        <w:trPr>
          <w:cantSplit/>
        </w:trPr>
        <w:tc>
          <w:tcPr>
            <w:tcW w:w="265" w:type="dxa"/>
          </w:tcPr>
          <w:p w14:paraId="1AFCE02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7231182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607983E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540234</w:t>
            </w:r>
          </w:p>
        </w:tc>
        <w:tc>
          <w:tcPr>
            <w:tcW w:w="724" w:type="dxa"/>
            <w:hideMark/>
          </w:tcPr>
          <w:p w14:paraId="30C579F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540245</w:t>
            </w:r>
          </w:p>
        </w:tc>
        <w:tc>
          <w:tcPr>
            <w:tcW w:w="5212" w:type="dxa"/>
            <w:hideMark/>
          </w:tcPr>
          <w:p w14:paraId="22E43AFE"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 carboxyhémoglobine</w:t>
            </w:r>
          </w:p>
        </w:tc>
        <w:tc>
          <w:tcPr>
            <w:tcW w:w="266" w:type="dxa"/>
            <w:vAlign w:val="bottom"/>
            <w:hideMark/>
          </w:tcPr>
          <w:p w14:paraId="28B7E25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172E2B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1F6F9E4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8170A6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65BBBF18" w14:textId="77777777" w:rsidTr="00134CEA">
        <w:trPr>
          <w:cantSplit/>
        </w:trPr>
        <w:tc>
          <w:tcPr>
            <w:tcW w:w="265" w:type="dxa"/>
          </w:tcPr>
          <w:p w14:paraId="1C21C00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5D101F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4E44713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32B9003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E49E34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(Maximum 1)</w:t>
            </w:r>
            <w:r w:rsidRPr="00EA4E09">
              <w:rPr>
                <w:rFonts w:ascii="Arial" w:eastAsia="Times New Roman" w:hAnsi="Arial" w:cs="Times New Roman"/>
                <w:color w:val="0000FF"/>
                <w:sz w:val="20"/>
                <w:szCs w:val="20"/>
                <w:lang w:val="fr-FR"/>
              </w:rPr>
              <w:t xml:space="preserve"> (Règle de cumul 333)</w:t>
            </w:r>
          </w:p>
        </w:tc>
        <w:tc>
          <w:tcPr>
            <w:tcW w:w="266" w:type="dxa"/>
            <w:vAlign w:val="bottom"/>
          </w:tcPr>
          <w:p w14:paraId="73A19F9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1A75557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225D048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582CB3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17B83902" w14:textId="77777777" w:rsidTr="00134CEA">
        <w:trPr>
          <w:cantSplit/>
        </w:trPr>
        <w:tc>
          <w:tcPr>
            <w:tcW w:w="265" w:type="dxa"/>
          </w:tcPr>
          <w:p w14:paraId="6E9EF70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637886D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21D8B25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113F09E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3A6BA947" w14:textId="77777777" w:rsidR="00EA4E09" w:rsidRPr="00EA4E09" w:rsidRDefault="00EA4E09" w:rsidP="00EA4E09">
            <w:pPr>
              <w:spacing w:after="0" w:line="240" w:lineRule="atLeast"/>
              <w:jc w:val="both"/>
              <w:rPr>
                <w:rFonts w:ascii="Arial" w:eastAsia="Times New Roman" w:hAnsi="Arial" w:cs="Times New Roman"/>
                <w:color w:val="0000FF"/>
                <w:sz w:val="20"/>
                <w:szCs w:val="20"/>
              </w:rPr>
            </w:pPr>
          </w:p>
        </w:tc>
        <w:tc>
          <w:tcPr>
            <w:tcW w:w="266" w:type="dxa"/>
            <w:vAlign w:val="bottom"/>
          </w:tcPr>
          <w:p w14:paraId="4F49D1C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5E016F9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782406A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920BB2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12294C17" w14:textId="77777777" w:rsidTr="00134CEA">
        <w:trPr>
          <w:cantSplit/>
        </w:trPr>
        <w:tc>
          <w:tcPr>
            <w:tcW w:w="265" w:type="dxa"/>
          </w:tcPr>
          <w:p w14:paraId="5035FA6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41D5009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hideMark/>
          </w:tcPr>
          <w:p w14:paraId="238558C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540256</w:t>
            </w:r>
          </w:p>
        </w:tc>
        <w:tc>
          <w:tcPr>
            <w:tcW w:w="724" w:type="dxa"/>
            <w:hideMark/>
          </w:tcPr>
          <w:p w14:paraId="4DABD10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540260</w:t>
            </w:r>
          </w:p>
        </w:tc>
        <w:tc>
          <w:tcPr>
            <w:tcW w:w="5212" w:type="dxa"/>
            <w:hideMark/>
          </w:tcPr>
          <w:p w14:paraId="537E508E"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des chlorures</w:t>
            </w:r>
          </w:p>
        </w:tc>
        <w:tc>
          <w:tcPr>
            <w:tcW w:w="266" w:type="dxa"/>
            <w:vAlign w:val="bottom"/>
            <w:hideMark/>
          </w:tcPr>
          <w:p w14:paraId="2FE54A1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A57A9B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w:t>
            </w:r>
          </w:p>
        </w:tc>
        <w:tc>
          <w:tcPr>
            <w:tcW w:w="235" w:type="dxa"/>
            <w:vAlign w:val="bottom"/>
          </w:tcPr>
          <w:p w14:paraId="6016EA7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A2E6D7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389B091" w14:textId="77777777" w:rsidTr="00134CEA">
        <w:trPr>
          <w:cantSplit/>
        </w:trPr>
        <w:tc>
          <w:tcPr>
            <w:tcW w:w="265" w:type="dxa"/>
          </w:tcPr>
          <w:p w14:paraId="5558BF2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8A95EB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24A31A0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202B257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248F74F"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(Maximum 1)</w:t>
            </w:r>
            <w:r w:rsidRPr="00EA4E09">
              <w:rPr>
                <w:rFonts w:ascii="Arial" w:eastAsia="Times New Roman" w:hAnsi="Arial" w:cs="Times New Roman"/>
                <w:color w:val="0000FF"/>
                <w:sz w:val="20"/>
                <w:szCs w:val="20"/>
                <w:lang w:val="fr-FR"/>
              </w:rPr>
              <w:t xml:space="preserve"> (Règle de cumul 335, 336)</w:t>
            </w:r>
          </w:p>
        </w:tc>
        <w:tc>
          <w:tcPr>
            <w:tcW w:w="266" w:type="dxa"/>
            <w:vAlign w:val="bottom"/>
          </w:tcPr>
          <w:p w14:paraId="34446A9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FB9007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37547DA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F6512A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52222335" w14:textId="77777777" w:rsidTr="00134CEA">
        <w:trPr>
          <w:cantSplit/>
        </w:trPr>
        <w:tc>
          <w:tcPr>
            <w:tcW w:w="265" w:type="dxa"/>
          </w:tcPr>
          <w:p w14:paraId="744775F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7485E6B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4FF0CDB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64112AE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01A844C1" w14:textId="77777777" w:rsidR="00EA4E09" w:rsidRPr="00EA4E09" w:rsidRDefault="00EA4E09" w:rsidP="00EA4E09">
            <w:pPr>
              <w:spacing w:after="0" w:line="240" w:lineRule="atLeast"/>
              <w:jc w:val="both"/>
              <w:rPr>
                <w:rFonts w:ascii="Arial" w:eastAsia="Times New Roman" w:hAnsi="Arial" w:cs="Times New Roman"/>
                <w:color w:val="0000FF"/>
                <w:sz w:val="20"/>
                <w:szCs w:val="20"/>
              </w:rPr>
            </w:pPr>
          </w:p>
        </w:tc>
        <w:tc>
          <w:tcPr>
            <w:tcW w:w="266" w:type="dxa"/>
            <w:vAlign w:val="bottom"/>
          </w:tcPr>
          <w:p w14:paraId="2F62494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68A0EB6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072A00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871D5C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2D23256A" w14:textId="77777777" w:rsidTr="00134CEA">
        <w:trPr>
          <w:cantSplit/>
        </w:trPr>
        <w:tc>
          <w:tcPr>
            <w:tcW w:w="265" w:type="dxa"/>
          </w:tcPr>
          <w:p w14:paraId="02AD823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556A642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hideMark/>
          </w:tcPr>
          <w:p w14:paraId="6D903D8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540271</w:t>
            </w:r>
          </w:p>
        </w:tc>
        <w:tc>
          <w:tcPr>
            <w:tcW w:w="724" w:type="dxa"/>
            <w:hideMark/>
          </w:tcPr>
          <w:p w14:paraId="51943D7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540282</w:t>
            </w:r>
          </w:p>
        </w:tc>
        <w:tc>
          <w:tcPr>
            <w:tcW w:w="5212" w:type="dxa"/>
            <w:hideMark/>
          </w:tcPr>
          <w:p w14:paraId="3F075367"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cholestérol total</w:t>
            </w:r>
          </w:p>
        </w:tc>
        <w:tc>
          <w:tcPr>
            <w:tcW w:w="266" w:type="dxa"/>
            <w:vAlign w:val="bottom"/>
            <w:hideMark/>
          </w:tcPr>
          <w:p w14:paraId="1717675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7E4550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w:t>
            </w:r>
          </w:p>
        </w:tc>
        <w:tc>
          <w:tcPr>
            <w:tcW w:w="235" w:type="dxa"/>
            <w:vAlign w:val="bottom"/>
          </w:tcPr>
          <w:p w14:paraId="0D9F31B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F42B4E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C870FAF" w14:textId="77777777" w:rsidTr="00134CEA">
        <w:trPr>
          <w:cantSplit/>
        </w:trPr>
        <w:tc>
          <w:tcPr>
            <w:tcW w:w="265" w:type="dxa"/>
          </w:tcPr>
          <w:p w14:paraId="385F140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28FECB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56790DB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7D0FC1C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08AC8A3"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473FF61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BD0F19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9D1769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3BF4A0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64D78F8" w14:textId="77777777" w:rsidTr="00134CEA">
        <w:trPr>
          <w:cantSplit/>
        </w:trPr>
        <w:tc>
          <w:tcPr>
            <w:tcW w:w="265" w:type="dxa"/>
          </w:tcPr>
          <w:p w14:paraId="5471881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227D9F5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485671B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3754902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422A335B"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800FD1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8F9CC0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213C66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BAF7CA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7F9DACD" w14:textId="77777777" w:rsidTr="00134CEA">
        <w:trPr>
          <w:cantSplit/>
        </w:trPr>
        <w:tc>
          <w:tcPr>
            <w:tcW w:w="265" w:type="dxa"/>
          </w:tcPr>
          <w:p w14:paraId="3526906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237E456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3E39BB5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7D5C00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6E3536FE" w14:textId="77777777" w:rsidR="00EA4E09" w:rsidRPr="00EA4E09" w:rsidRDefault="00EA4E09" w:rsidP="00EA4E0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A8B95A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065BE540" w14:textId="77777777" w:rsidTr="00134CEA">
        <w:trPr>
          <w:cantSplit/>
        </w:trPr>
        <w:tc>
          <w:tcPr>
            <w:tcW w:w="265" w:type="dxa"/>
            <w:hideMark/>
          </w:tcPr>
          <w:p w14:paraId="374BB2D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E1940D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9DA5F2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540293</w:t>
            </w:r>
          </w:p>
        </w:tc>
        <w:tc>
          <w:tcPr>
            <w:tcW w:w="724" w:type="dxa"/>
            <w:hideMark/>
          </w:tcPr>
          <w:p w14:paraId="298191E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540304</w:t>
            </w:r>
          </w:p>
        </w:tc>
        <w:tc>
          <w:tcPr>
            <w:tcW w:w="5212" w:type="dxa"/>
            <w:hideMark/>
          </w:tcPr>
          <w:p w14:paraId="6AC7BF08"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cholestérol HDL</w:t>
            </w:r>
          </w:p>
        </w:tc>
        <w:tc>
          <w:tcPr>
            <w:tcW w:w="266" w:type="dxa"/>
            <w:vAlign w:val="bottom"/>
            <w:hideMark/>
          </w:tcPr>
          <w:p w14:paraId="0BF88DD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967502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w:t>
            </w:r>
          </w:p>
        </w:tc>
        <w:tc>
          <w:tcPr>
            <w:tcW w:w="235" w:type="dxa"/>
            <w:vAlign w:val="bottom"/>
          </w:tcPr>
          <w:p w14:paraId="6B7A74C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3DDFDB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07A4B463" w14:textId="77777777" w:rsidTr="00134CEA">
        <w:trPr>
          <w:cantSplit/>
        </w:trPr>
        <w:tc>
          <w:tcPr>
            <w:tcW w:w="265" w:type="dxa"/>
          </w:tcPr>
          <w:p w14:paraId="0E76747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715E8CC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534BE48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218A929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C258CC1"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13)</w:t>
            </w:r>
          </w:p>
        </w:tc>
        <w:tc>
          <w:tcPr>
            <w:tcW w:w="266" w:type="dxa"/>
            <w:vAlign w:val="bottom"/>
          </w:tcPr>
          <w:p w14:paraId="2795BE4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6B16E6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FE6341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D6A720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5980CA80" w14:textId="77777777" w:rsidTr="00134CEA">
        <w:trPr>
          <w:cantSplit/>
        </w:trPr>
        <w:tc>
          <w:tcPr>
            <w:tcW w:w="265" w:type="dxa"/>
          </w:tcPr>
          <w:p w14:paraId="54A8DE8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6D6DD37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2956175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66CACE9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0D64F444"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4FB940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26A49F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2A3C9B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07E549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129C0E98" w14:textId="77777777" w:rsidTr="00134CEA">
        <w:trPr>
          <w:cantSplit/>
        </w:trPr>
        <w:tc>
          <w:tcPr>
            <w:tcW w:w="265" w:type="dxa"/>
          </w:tcPr>
          <w:p w14:paraId="3CE5649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750073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64326C9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7D7D27A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5685950" w14:textId="77777777" w:rsidR="00EA4E09" w:rsidRPr="00EA4E09" w:rsidRDefault="00EA4E09" w:rsidP="00EA4E0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 xml:space="preserve">"A.R. 26.8.2010" (en vigueur 1.10.2010) + "A.R. 16.12.2022" (en vigueur 1.3.2023) </w:t>
            </w:r>
          </w:p>
        </w:tc>
        <w:tc>
          <w:tcPr>
            <w:tcW w:w="362" w:type="dxa"/>
            <w:vAlign w:val="bottom"/>
          </w:tcPr>
          <w:p w14:paraId="4F372BE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3AAA0E5" w14:textId="77777777" w:rsidTr="00134CEA">
        <w:trPr>
          <w:cantSplit/>
        </w:trPr>
        <w:tc>
          <w:tcPr>
            <w:tcW w:w="265" w:type="dxa"/>
          </w:tcPr>
          <w:p w14:paraId="07E8904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7FF28F1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1769174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540315</w:t>
            </w:r>
          </w:p>
        </w:tc>
        <w:tc>
          <w:tcPr>
            <w:tcW w:w="724" w:type="dxa"/>
            <w:hideMark/>
          </w:tcPr>
          <w:p w14:paraId="35AF3DF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540326</w:t>
            </w:r>
          </w:p>
        </w:tc>
        <w:tc>
          <w:tcPr>
            <w:tcW w:w="5212" w:type="dxa"/>
            <w:hideMark/>
          </w:tcPr>
          <w:p w14:paraId="1EE7E1AD"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des apolipoprotéine A</w:t>
            </w:r>
            <w:r w:rsidRPr="00EA4E09">
              <w:rPr>
                <w:rFonts w:ascii="Arial" w:eastAsia="Times New Roman" w:hAnsi="Arial" w:cs="Times New Roman"/>
                <w:color w:val="0000FF"/>
                <w:sz w:val="20"/>
                <w:szCs w:val="20"/>
                <w:vertAlign w:val="subscript"/>
                <w:lang w:val="fr-FR"/>
              </w:rPr>
              <w:t>1</w:t>
            </w:r>
            <w:r w:rsidRPr="00EA4E09">
              <w:rPr>
                <w:rFonts w:ascii="Arial" w:eastAsia="Times New Roman" w:hAnsi="Arial" w:cs="Times New Roman"/>
                <w:color w:val="0000FF"/>
                <w:sz w:val="20"/>
                <w:szCs w:val="20"/>
                <w:lang w:val="fr-FR"/>
              </w:rPr>
              <w:t xml:space="preserve"> </w:t>
            </w:r>
          </w:p>
        </w:tc>
        <w:tc>
          <w:tcPr>
            <w:tcW w:w="266" w:type="dxa"/>
            <w:vAlign w:val="bottom"/>
            <w:hideMark/>
          </w:tcPr>
          <w:p w14:paraId="40C97A3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C6398E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w:t>
            </w:r>
          </w:p>
        </w:tc>
        <w:tc>
          <w:tcPr>
            <w:tcW w:w="235" w:type="dxa"/>
            <w:vAlign w:val="bottom"/>
          </w:tcPr>
          <w:p w14:paraId="63EDC3D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37ED47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00360984" w14:textId="77777777" w:rsidTr="00134CEA">
        <w:trPr>
          <w:cantSplit/>
        </w:trPr>
        <w:tc>
          <w:tcPr>
            <w:tcW w:w="265" w:type="dxa"/>
          </w:tcPr>
          <w:p w14:paraId="63EB30B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0B950F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70642E8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E59FB9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D157DC9"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13)"</w:t>
            </w:r>
          </w:p>
        </w:tc>
        <w:tc>
          <w:tcPr>
            <w:tcW w:w="266" w:type="dxa"/>
            <w:vAlign w:val="bottom"/>
          </w:tcPr>
          <w:p w14:paraId="6C876F1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2BECFB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D33055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96058A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9248575" w14:textId="77777777" w:rsidTr="00134CEA">
        <w:trPr>
          <w:cantSplit/>
        </w:trPr>
        <w:tc>
          <w:tcPr>
            <w:tcW w:w="265" w:type="dxa"/>
          </w:tcPr>
          <w:p w14:paraId="3417B06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0BD6E95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4EC1630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6C00C98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75400C8B"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52E1BD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4EFF8B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525D2A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710589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85A3B1F" w14:textId="77777777" w:rsidTr="00134CEA">
        <w:trPr>
          <w:cantSplit/>
        </w:trPr>
        <w:tc>
          <w:tcPr>
            <w:tcW w:w="265" w:type="dxa"/>
          </w:tcPr>
          <w:p w14:paraId="7920AE1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75C3D1B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7450609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A978E3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33371DA9" w14:textId="77777777" w:rsidR="00EA4E09" w:rsidRPr="00EA4E09" w:rsidRDefault="00EA4E09" w:rsidP="00EA4E0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 xml:space="preserve">"A.R. 16.12.2022" (en vigueur 1.3.2023) </w:t>
            </w:r>
          </w:p>
        </w:tc>
        <w:tc>
          <w:tcPr>
            <w:tcW w:w="362" w:type="dxa"/>
            <w:vAlign w:val="bottom"/>
          </w:tcPr>
          <w:p w14:paraId="64799BC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DBBFD78" w14:textId="77777777" w:rsidTr="00134CEA">
        <w:trPr>
          <w:cantSplit/>
        </w:trPr>
        <w:tc>
          <w:tcPr>
            <w:tcW w:w="265" w:type="dxa"/>
          </w:tcPr>
          <w:p w14:paraId="289AEA9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bookmarkStart w:id="0" w:name="_Hlk126757573"/>
          </w:p>
        </w:tc>
        <w:tc>
          <w:tcPr>
            <w:tcW w:w="534" w:type="dxa"/>
          </w:tcPr>
          <w:p w14:paraId="5A26133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1BB406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542975</w:t>
            </w:r>
          </w:p>
        </w:tc>
        <w:tc>
          <w:tcPr>
            <w:tcW w:w="724" w:type="dxa"/>
            <w:hideMark/>
          </w:tcPr>
          <w:p w14:paraId="07A3789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542986</w:t>
            </w:r>
          </w:p>
        </w:tc>
        <w:tc>
          <w:tcPr>
            <w:tcW w:w="5212" w:type="dxa"/>
            <w:hideMark/>
          </w:tcPr>
          <w:p w14:paraId="25559D96"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xml:space="preserve">Dosage de l’apolipoprotéine B chez un patient sous médication hypocholestérolémiante </w:t>
            </w:r>
          </w:p>
        </w:tc>
        <w:tc>
          <w:tcPr>
            <w:tcW w:w="266" w:type="dxa"/>
            <w:vAlign w:val="bottom"/>
            <w:hideMark/>
          </w:tcPr>
          <w:p w14:paraId="608B497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A8E3DD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w:t>
            </w:r>
          </w:p>
        </w:tc>
        <w:tc>
          <w:tcPr>
            <w:tcW w:w="235" w:type="dxa"/>
            <w:vAlign w:val="bottom"/>
          </w:tcPr>
          <w:p w14:paraId="1DE7874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63E43C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60B91353" w14:textId="77777777" w:rsidTr="00134CEA">
        <w:trPr>
          <w:cantSplit/>
        </w:trPr>
        <w:tc>
          <w:tcPr>
            <w:tcW w:w="265" w:type="dxa"/>
          </w:tcPr>
          <w:p w14:paraId="1FF7B0F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7C4C114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D3F90B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5A9F475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B80E1C6"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13, 352)"</w:t>
            </w:r>
          </w:p>
        </w:tc>
        <w:tc>
          <w:tcPr>
            <w:tcW w:w="266" w:type="dxa"/>
            <w:vAlign w:val="bottom"/>
          </w:tcPr>
          <w:p w14:paraId="0A62248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21F057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B224EB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E32DF9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4DF0E043" w14:textId="77777777" w:rsidTr="00134CEA">
        <w:trPr>
          <w:cantSplit/>
        </w:trPr>
        <w:tc>
          <w:tcPr>
            <w:tcW w:w="265" w:type="dxa"/>
          </w:tcPr>
          <w:p w14:paraId="3727451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7891AF4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07FE650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457596F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4B2DD6D3"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8974CF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F70AAA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04F730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2FBB8E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bookmarkEnd w:id="0"/>
      </w:tr>
      <w:tr w:rsidR="00EA4E09" w:rsidRPr="00EA4E09" w14:paraId="0EE293FE" w14:textId="77777777" w:rsidTr="00134CEA">
        <w:trPr>
          <w:cantSplit/>
        </w:trPr>
        <w:tc>
          <w:tcPr>
            <w:tcW w:w="265" w:type="dxa"/>
          </w:tcPr>
          <w:p w14:paraId="2CD8579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02A4E8E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0B872CA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5BC9A50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1CC75D0" w14:textId="77777777" w:rsidR="00EA4E09" w:rsidRPr="00EA4E09" w:rsidRDefault="00EA4E09" w:rsidP="00EA4E0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29.4.1999" (en vigueur 1.7.1999)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 + "A.R. 16.12.2022" (en vigueur 1.3.2023)</w:t>
            </w:r>
          </w:p>
        </w:tc>
        <w:tc>
          <w:tcPr>
            <w:tcW w:w="362" w:type="dxa"/>
            <w:vAlign w:val="bottom"/>
          </w:tcPr>
          <w:p w14:paraId="7BD0A8A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F33ABB4" w14:textId="77777777" w:rsidTr="00134CEA">
        <w:trPr>
          <w:cantSplit/>
        </w:trPr>
        <w:tc>
          <w:tcPr>
            <w:tcW w:w="265" w:type="dxa"/>
            <w:hideMark/>
          </w:tcPr>
          <w:p w14:paraId="255426D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bookmarkStart w:id="1" w:name="_Hlk126757614"/>
            <w:r w:rsidRPr="00EA4E09">
              <w:rPr>
                <w:rFonts w:ascii="Arial" w:eastAsia="Times New Roman" w:hAnsi="Arial" w:cs="Times New Roman"/>
                <w:color w:val="0000FF"/>
                <w:sz w:val="20"/>
                <w:szCs w:val="20"/>
                <w:lang w:val="en-US"/>
              </w:rPr>
              <w:t>"</w:t>
            </w:r>
          </w:p>
        </w:tc>
        <w:tc>
          <w:tcPr>
            <w:tcW w:w="534" w:type="dxa"/>
          </w:tcPr>
          <w:p w14:paraId="2863602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76C5B5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542231</w:t>
            </w:r>
          </w:p>
        </w:tc>
        <w:tc>
          <w:tcPr>
            <w:tcW w:w="724" w:type="dxa"/>
            <w:hideMark/>
          </w:tcPr>
          <w:p w14:paraId="62F7C6C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542242</w:t>
            </w:r>
          </w:p>
        </w:tc>
        <w:tc>
          <w:tcPr>
            <w:tcW w:w="5212" w:type="dxa"/>
            <w:hideMark/>
          </w:tcPr>
          <w:p w14:paraId="5692B642"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 cholestérol LDL chez un patient sous médication hypocholestérolémiante, à l’exclusion de méthodes de calcul</w:t>
            </w:r>
          </w:p>
        </w:tc>
        <w:tc>
          <w:tcPr>
            <w:tcW w:w="266" w:type="dxa"/>
            <w:vAlign w:val="bottom"/>
            <w:hideMark/>
          </w:tcPr>
          <w:p w14:paraId="5566F19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9502CF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w:t>
            </w:r>
          </w:p>
        </w:tc>
        <w:tc>
          <w:tcPr>
            <w:tcW w:w="235" w:type="dxa"/>
            <w:vAlign w:val="bottom"/>
          </w:tcPr>
          <w:p w14:paraId="43D9CF2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5ECF9B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9636A6C" w14:textId="77777777" w:rsidTr="00134CEA">
        <w:trPr>
          <w:cantSplit/>
        </w:trPr>
        <w:tc>
          <w:tcPr>
            <w:tcW w:w="265" w:type="dxa"/>
          </w:tcPr>
          <w:p w14:paraId="3C4EFF4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DA3BC9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4D87452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5975920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E703013"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352)"</w:t>
            </w:r>
          </w:p>
        </w:tc>
        <w:tc>
          <w:tcPr>
            <w:tcW w:w="266" w:type="dxa"/>
            <w:vAlign w:val="bottom"/>
          </w:tcPr>
          <w:p w14:paraId="00F1035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91A3AE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E51C9D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2BA1FD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bookmarkEnd w:id="1"/>
      </w:tr>
      <w:tr w:rsidR="00EA4E09" w:rsidRPr="00EA4E09" w14:paraId="274D9ADF" w14:textId="77777777" w:rsidTr="00134CEA">
        <w:trPr>
          <w:cantSplit/>
        </w:trPr>
        <w:tc>
          <w:tcPr>
            <w:tcW w:w="265" w:type="dxa"/>
          </w:tcPr>
          <w:p w14:paraId="15F66E6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29F53B1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3FE959A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7621CD4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09CE47E3"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9A8906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2B991F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420BD6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70F76C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76CF8098" w14:textId="77777777" w:rsidTr="00134CEA">
        <w:trPr>
          <w:cantSplit/>
        </w:trPr>
        <w:tc>
          <w:tcPr>
            <w:tcW w:w="265" w:type="dxa"/>
          </w:tcPr>
          <w:p w14:paraId="673B355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657A9D7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2BF74A3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48E759C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E6CF94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29.4.1999" (en vigueur 1.7.1999)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65A49AB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437D1E73" w14:textId="77777777" w:rsidTr="00134CEA">
        <w:trPr>
          <w:cantSplit/>
        </w:trPr>
        <w:tc>
          <w:tcPr>
            <w:tcW w:w="265" w:type="dxa"/>
            <w:hideMark/>
          </w:tcPr>
          <w:p w14:paraId="1185309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DA5138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0E9F3C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542253</w:t>
            </w:r>
          </w:p>
        </w:tc>
        <w:tc>
          <w:tcPr>
            <w:tcW w:w="724" w:type="dxa"/>
            <w:hideMark/>
          </w:tcPr>
          <w:p w14:paraId="2A3946A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542264</w:t>
            </w:r>
          </w:p>
        </w:tc>
        <w:tc>
          <w:tcPr>
            <w:tcW w:w="5212" w:type="dxa"/>
            <w:hideMark/>
          </w:tcPr>
          <w:p w14:paraId="72581AB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l'homocyst(é)ine plasmatique par une méthode spécifique</w:t>
            </w:r>
          </w:p>
        </w:tc>
        <w:tc>
          <w:tcPr>
            <w:tcW w:w="266" w:type="dxa"/>
            <w:vAlign w:val="bottom"/>
            <w:hideMark/>
          </w:tcPr>
          <w:p w14:paraId="390667C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5C794C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14A2A60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EC916D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2B50F4E" w14:textId="77777777" w:rsidTr="00134CEA">
        <w:trPr>
          <w:cantSplit/>
        </w:trPr>
        <w:tc>
          <w:tcPr>
            <w:tcW w:w="265" w:type="dxa"/>
          </w:tcPr>
          <w:p w14:paraId="3206096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2CA3964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1AC8DDD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26F23AF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5CE1896"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55)"</w:t>
            </w:r>
          </w:p>
        </w:tc>
        <w:tc>
          <w:tcPr>
            <w:tcW w:w="266" w:type="dxa"/>
            <w:vAlign w:val="bottom"/>
          </w:tcPr>
          <w:p w14:paraId="3E92051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2D9171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D57DD3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ECE7D9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7EFD25A" w14:textId="77777777" w:rsidTr="00134CEA">
        <w:trPr>
          <w:cantSplit/>
        </w:trPr>
        <w:tc>
          <w:tcPr>
            <w:tcW w:w="265" w:type="dxa"/>
          </w:tcPr>
          <w:p w14:paraId="1718EA1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1D87A0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58CD141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E8871C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63819457"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D24BE8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5ADEA4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C0095D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D81CF0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D806E9D" w14:textId="77777777" w:rsidTr="00134CEA">
        <w:trPr>
          <w:cantSplit/>
        </w:trPr>
        <w:tc>
          <w:tcPr>
            <w:tcW w:w="265" w:type="dxa"/>
          </w:tcPr>
          <w:p w14:paraId="066590E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173B47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4EDF4A4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731EBE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0133B4E5" w14:textId="77777777" w:rsidR="00EA4E09" w:rsidRPr="00EA4E09" w:rsidRDefault="00EA4E09" w:rsidP="00EA4E0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7AF5C9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09F9C5BA" w14:textId="77777777" w:rsidTr="00134CEA">
        <w:trPr>
          <w:cantSplit/>
        </w:trPr>
        <w:tc>
          <w:tcPr>
            <w:tcW w:w="265" w:type="dxa"/>
            <w:hideMark/>
          </w:tcPr>
          <w:p w14:paraId="23206D3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2E0A3A8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973662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540330</w:t>
            </w:r>
          </w:p>
        </w:tc>
        <w:tc>
          <w:tcPr>
            <w:tcW w:w="724" w:type="dxa"/>
            <w:hideMark/>
          </w:tcPr>
          <w:p w14:paraId="3B234A6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540341</w:t>
            </w:r>
          </w:p>
        </w:tc>
        <w:tc>
          <w:tcPr>
            <w:tcW w:w="5212" w:type="dxa"/>
            <w:hideMark/>
          </w:tcPr>
          <w:p w14:paraId="53EA0F88"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 Dosage de la créatinine</w:t>
            </w:r>
          </w:p>
        </w:tc>
        <w:tc>
          <w:tcPr>
            <w:tcW w:w="266" w:type="dxa"/>
            <w:vAlign w:val="bottom"/>
            <w:hideMark/>
          </w:tcPr>
          <w:p w14:paraId="5562C47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919322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w:t>
            </w:r>
          </w:p>
        </w:tc>
        <w:tc>
          <w:tcPr>
            <w:tcW w:w="235" w:type="dxa"/>
            <w:vAlign w:val="bottom"/>
          </w:tcPr>
          <w:p w14:paraId="66A5B8D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EB1E70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BB5FB0F" w14:textId="77777777" w:rsidTr="00134CEA">
        <w:trPr>
          <w:cantSplit/>
        </w:trPr>
        <w:tc>
          <w:tcPr>
            <w:tcW w:w="265" w:type="dxa"/>
          </w:tcPr>
          <w:p w14:paraId="4E23288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5D72A4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1A7D87B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5CCD1C0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3B80AA2"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8)"</w:t>
            </w:r>
          </w:p>
        </w:tc>
        <w:tc>
          <w:tcPr>
            <w:tcW w:w="266" w:type="dxa"/>
            <w:vAlign w:val="bottom"/>
          </w:tcPr>
          <w:p w14:paraId="067CD28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DA456A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49E5DC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A806BD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7F2A211A" w14:textId="77777777" w:rsidTr="00134CEA">
        <w:trPr>
          <w:cantSplit/>
        </w:trPr>
        <w:tc>
          <w:tcPr>
            <w:tcW w:w="265" w:type="dxa"/>
          </w:tcPr>
          <w:p w14:paraId="6F6D542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50413C1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71AC4BB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79E0F51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46270590"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20D448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20B838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EC1B59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8617DF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755DCDA4" w14:textId="77777777" w:rsidTr="00134CEA">
        <w:trPr>
          <w:cantSplit/>
        </w:trPr>
        <w:tc>
          <w:tcPr>
            <w:tcW w:w="265" w:type="dxa"/>
          </w:tcPr>
          <w:p w14:paraId="0E44E16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0386EE5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6A71C6C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29E4D92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B6C755A"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ADEEE0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6ABD74DE" w14:textId="77777777" w:rsidTr="00134CEA">
        <w:trPr>
          <w:cantSplit/>
        </w:trPr>
        <w:tc>
          <w:tcPr>
            <w:tcW w:w="265" w:type="dxa"/>
            <w:hideMark/>
          </w:tcPr>
          <w:p w14:paraId="2AA703A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443762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B19A71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540374</w:t>
            </w:r>
          </w:p>
        </w:tc>
        <w:tc>
          <w:tcPr>
            <w:tcW w:w="724" w:type="dxa"/>
            <w:hideMark/>
          </w:tcPr>
          <w:p w14:paraId="722CECA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540385</w:t>
            </w:r>
          </w:p>
        </w:tc>
        <w:tc>
          <w:tcPr>
            <w:tcW w:w="5212" w:type="dxa"/>
            <w:hideMark/>
          </w:tcPr>
          <w:p w14:paraId="407FE32A"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Mise en évidence des cryoglobulines</w:t>
            </w:r>
          </w:p>
        </w:tc>
        <w:tc>
          <w:tcPr>
            <w:tcW w:w="266" w:type="dxa"/>
            <w:vAlign w:val="bottom"/>
            <w:hideMark/>
          </w:tcPr>
          <w:p w14:paraId="053A9F1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4F6379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w:t>
            </w:r>
          </w:p>
        </w:tc>
        <w:tc>
          <w:tcPr>
            <w:tcW w:w="235" w:type="dxa"/>
            <w:vAlign w:val="bottom"/>
          </w:tcPr>
          <w:p w14:paraId="64BF1D2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2CD583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400F397" w14:textId="77777777" w:rsidTr="00134CEA">
        <w:trPr>
          <w:cantSplit/>
        </w:trPr>
        <w:tc>
          <w:tcPr>
            <w:tcW w:w="265" w:type="dxa"/>
          </w:tcPr>
          <w:p w14:paraId="0139486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D9B9CD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25DDB76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5D0FB9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D4F940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70EF728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D0909F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ED13F9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C81A0C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4D2FF57" w14:textId="77777777" w:rsidTr="00134CEA">
        <w:trPr>
          <w:cantSplit/>
        </w:trPr>
        <w:tc>
          <w:tcPr>
            <w:tcW w:w="265" w:type="dxa"/>
          </w:tcPr>
          <w:p w14:paraId="538DBBC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7F69858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E355E4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306E543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13A1589D"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FD12CF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6B6E6D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1C250D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6A3612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BF97F2D" w14:textId="77777777" w:rsidTr="00134CEA">
        <w:trPr>
          <w:cantSplit/>
        </w:trPr>
        <w:tc>
          <w:tcPr>
            <w:tcW w:w="265" w:type="dxa"/>
          </w:tcPr>
          <w:p w14:paraId="6D9A953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E5ADB9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5EA7C2E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4ED83A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06E0155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29.4.1999" (en vigueur 1.7.1999)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D9FF15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7EEC17D1" w14:textId="77777777" w:rsidTr="00134CEA">
        <w:trPr>
          <w:cantSplit/>
        </w:trPr>
        <w:tc>
          <w:tcPr>
            <w:tcW w:w="265" w:type="dxa"/>
            <w:hideMark/>
          </w:tcPr>
          <w:p w14:paraId="0D90B78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3DD187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3FFB0E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542275</w:t>
            </w:r>
          </w:p>
        </w:tc>
        <w:tc>
          <w:tcPr>
            <w:tcW w:w="724" w:type="dxa"/>
            <w:hideMark/>
          </w:tcPr>
          <w:p w14:paraId="1333099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542286</w:t>
            </w:r>
          </w:p>
        </w:tc>
        <w:tc>
          <w:tcPr>
            <w:tcW w:w="5212" w:type="dxa"/>
            <w:hideMark/>
          </w:tcPr>
          <w:p w14:paraId="280437CE"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d'une cryoglobuline par spectrophotométrie</w:t>
            </w:r>
          </w:p>
        </w:tc>
        <w:tc>
          <w:tcPr>
            <w:tcW w:w="266" w:type="dxa"/>
            <w:vAlign w:val="bottom"/>
            <w:hideMark/>
          </w:tcPr>
          <w:p w14:paraId="44DDB20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803885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0A933F1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DE9018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6BB1E36E" w14:textId="77777777" w:rsidTr="00134CEA">
        <w:trPr>
          <w:cantSplit/>
        </w:trPr>
        <w:tc>
          <w:tcPr>
            <w:tcW w:w="265" w:type="dxa"/>
          </w:tcPr>
          <w:p w14:paraId="425A983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288EA0B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2B9714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1F3BFCA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B5935B1"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62)</w:t>
            </w:r>
          </w:p>
        </w:tc>
        <w:tc>
          <w:tcPr>
            <w:tcW w:w="266" w:type="dxa"/>
            <w:vAlign w:val="bottom"/>
          </w:tcPr>
          <w:p w14:paraId="086DA4A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152CDA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0A9170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1E43AD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7F938D82" w14:textId="77777777" w:rsidTr="00134CEA">
        <w:trPr>
          <w:cantSplit/>
        </w:trPr>
        <w:tc>
          <w:tcPr>
            <w:tcW w:w="265" w:type="dxa"/>
          </w:tcPr>
          <w:p w14:paraId="226EDBF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1F84C1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7D8C209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03CC167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47863DE0"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4009D2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698E44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279C00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3C960C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66979461" w14:textId="77777777" w:rsidTr="00134CEA">
        <w:trPr>
          <w:cantSplit/>
        </w:trPr>
        <w:tc>
          <w:tcPr>
            <w:tcW w:w="265" w:type="dxa"/>
          </w:tcPr>
          <w:p w14:paraId="5AA8A9C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386841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A8590A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542290</w:t>
            </w:r>
          </w:p>
        </w:tc>
        <w:tc>
          <w:tcPr>
            <w:tcW w:w="724" w:type="dxa"/>
            <w:hideMark/>
          </w:tcPr>
          <w:p w14:paraId="610A9ED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542301</w:t>
            </w:r>
          </w:p>
        </w:tc>
        <w:tc>
          <w:tcPr>
            <w:tcW w:w="5212" w:type="dxa"/>
            <w:hideMark/>
          </w:tcPr>
          <w:p w14:paraId="6F7CB84E"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Identification immunochimique d'une cryoglobuline</w:t>
            </w:r>
          </w:p>
        </w:tc>
        <w:tc>
          <w:tcPr>
            <w:tcW w:w="266" w:type="dxa"/>
            <w:vAlign w:val="bottom"/>
            <w:hideMark/>
          </w:tcPr>
          <w:p w14:paraId="1EB7817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0EFB40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900</w:t>
            </w:r>
          </w:p>
        </w:tc>
        <w:tc>
          <w:tcPr>
            <w:tcW w:w="235" w:type="dxa"/>
            <w:vAlign w:val="bottom"/>
          </w:tcPr>
          <w:p w14:paraId="06DAA16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C6DAD2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A1C0D9A" w14:textId="77777777" w:rsidTr="00134CEA">
        <w:trPr>
          <w:cantSplit/>
        </w:trPr>
        <w:tc>
          <w:tcPr>
            <w:tcW w:w="265" w:type="dxa"/>
          </w:tcPr>
          <w:p w14:paraId="6024371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6861B05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6B7BF2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522DB73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EDB0769"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62)"</w:t>
            </w:r>
          </w:p>
        </w:tc>
        <w:tc>
          <w:tcPr>
            <w:tcW w:w="266" w:type="dxa"/>
            <w:vAlign w:val="bottom"/>
          </w:tcPr>
          <w:p w14:paraId="73B80AB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6807BA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A13A54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EB8944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3264C71" w14:textId="77777777" w:rsidTr="00134CEA">
        <w:trPr>
          <w:cantSplit/>
        </w:trPr>
        <w:tc>
          <w:tcPr>
            <w:tcW w:w="265" w:type="dxa"/>
          </w:tcPr>
          <w:p w14:paraId="1142A92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5613A8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3E10223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0BFC8C0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7294439A"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CF2561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7DDA6F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D5B402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0B9CE2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E363C94" w14:textId="77777777" w:rsidTr="00134CEA">
        <w:trPr>
          <w:cantSplit/>
        </w:trPr>
        <w:tc>
          <w:tcPr>
            <w:tcW w:w="265" w:type="dxa"/>
          </w:tcPr>
          <w:p w14:paraId="5F4F4D3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051F95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63D8627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7F4553F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21B39EA0"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2D91CE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1A0FCE11" w14:textId="77777777" w:rsidTr="00134CEA">
        <w:trPr>
          <w:cantSplit/>
        </w:trPr>
        <w:tc>
          <w:tcPr>
            <w:tcW w:w="265" w:type="dxa"/>
            <w:hideMark/>
          </w:tcPr>
          <w:p w14:paraId="61BEED3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49FDDC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40B0F7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540396</w:t>
            </w:r>
          </w:p>
        </w:tc>
        <w:tc>
          <w:tcPr>
            <w:tcW w:w="724" w:type="dxa"/>
            <w:hideMark/>
          </w:tcPr>
          <w:p w14:paraId="275D978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540400</w:t>
            </w:r>
          </w:p>
        </w:tc>
        <w:tc>
          <w:tcPr>
            <w:tcW w:w="5212" w:type="dxa"/>
            <w:hideMark/>
          </w:tcPr>
          <w:p w14:paraId="4C8C136D"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 cuivre par spectrométrie d'absorption atomique</w:t>
            </w:r>
          </w:p>
        </w:tc>
        <w:tc>
          <w:tcPr>
            <w:tcW w:w="266" w:type="dxa"/>
            <w:vAlign w:val="bottom"/>
            <w:hideMark/>
          </w:tcPr>
          <w:p w14:paraId="34D22B9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DDE33E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50797FF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02F850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EFF3762" w14:textId="77777777" w:rsidTr="00134CEA">
        <w:trPr>
          <w:cantSplit/>
        </w:trPr>
        <w:tc>
          <w:tcPr>
            <w:tcW w:w="265" w:type="dxa"/>
          </w:tcPr>
          <w:p w14:paraId="6B61183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6EA34F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61FDE84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4C4C6C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C09C795"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14)</w:t>
            </w:r>
          </w:p>
        </w:tc>
        <w:tc>
          <w:tcPr>
            <w:tcW w:w="266" w:type="dxa"/>
            <w:vAlign w:val="bottom"/>
          </w:tcPr>
          <w:p w14:paraId="4E3A876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66A5AC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92A747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CC3CF9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81E933C" w14:textId="77777777" w:rsidTr="00134CEA">
        <w:trPr>
          <w:cantSplit/>
        </w:trPr>
        <w:tc>
          <w:tcPr>
            <w:tcW w:w="265" w:type="dxa"/>
          </w:tcPr>
          <w:p w14:paraId="7FFC838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154F364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1AE2001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6B29171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2268A14F"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3010B3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A18540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25CBE4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AFD728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10732760" w14:textId="77777777" w:rsidTr="00134CEA">
        <w:trPr>
          <w:cantSplit/>
        </w:trPr>
        <w:tc>
          <w:tcPr>
            <w:tcW w:w="265" w:type="dxa"/>
          </w:tcPr>
          <w:p w14:paraId="08032C8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7CCF242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1ABF85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540411</w:t>
            </w:r>
          </w:p>
        </w:tc>
        <w:tc>
          <w:tcPr>
            <w:tcW w:w="724" w:type="dxa"/>
            <w:hideMark/>
          </w:tcPr>
          <w:p w14:paraId="2D61FBC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540422</w:t>
            </w:r>
          </w:p>
        </w:tc>
        <w:tc>
          <w:tcPr>
            <w:tcW w:w="5212" w:type="dxa"/>
            <w:hideMark/>
          </w:tcPr>
          <w:p w14:paraId="23054F59"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 céruloplasmine par méthode immunologique et du cuivre par spectrométrie d'absorption atomique</w:t>
            </w:r>
          </w:p>
        </w:tc>
        <w:tc>
          <w:tcPr>
            <w:tcW w:w="266" w:type="dxa"/>
            <w:vAlign w:val="bottom"/>
            <w:hideMark/>
          </w:tcPr>
          <w:p w14:paraId="1DC1D07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F6640F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450</w:t>
            </w:r>
          </w:p>
        </w:tc>
        <w:tc>
          <w:tcPr>
            <w:tcW w:w="235" w:type="dxa"/>
            <w:vAlign w:val="bottom"/>
          </w:tcPr>
          <w:p w14:paraId="00D7FDC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92EB8C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7E79D770" w14:textId="77777777" w:rsidTr="00134CEA">
        <w:trPr>
          <w:cantSplit/>
        </w:trPr>
        <w:tc>
          <w:tcPr>
            <w:tcW w:w="265" w:type="dxa"/>
          </w:tcPr>
          <w:p w14:paraId="2CBA49B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1ABDCE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3945A24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3F6FE91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34D2F81"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14)"</w:t>
            </w:r>
          </w:p>
        </w:tc>
        <w:tc>
          <w:tcPr>
            <w:tcW w:w="266" w:type="dxa"/>
            <w:vAlign w:val="bottom"/>
          </w:tcPr>
          <w:p w14:paraId="03244B2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26397C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1C2256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022B4A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544C5CF1" w14:textId="77777777" w:rsidTr="00134CEA">
        <w:trPr>
          <w:cantSplit/>
        </w:trPr>
        <w:tc>
          <w:tcPr>
            <w:tcW w:w="265" w:type="dxa"/>
          </w:tcPr>
          <w:p w14:paraId="234AE34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0AFE749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5ECC5FA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617DB75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2EEEAD17"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5731F3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C80CB2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3FF93E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ED8F56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01A9353" w14:textId="77777777" w:rsidTr="00134CEA">
        <w:trPr>
          <w:cantSplit/>
        </w:trPr>
        <w:tc>
          <w:tcPr>
            <w:tcW w:w="265" w:type="dxa"/>
          </w:tcPr>
          <w:p w14:paraId="10967D8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785AF7D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54E3C63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4138A37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4E40ADC" w14:textId="7735CAB0" w:rsidR="00EA4E09" w:rsidRPr="00EA4E09" w:rsidRDefault="00EA4E09" w:rsidP="00EA4E0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r w:rsidR="00A7421E" w:rsidRPr="00EA4E09">
              <w:rPr>
                <w:rFonts w:ascii="Arial" w:eastAsia="Times New Roman" w:hAnsi="Arial" w:cs="Times New Roman"/>
                <w:i/>
                <w:color w:val="0000FF"/>
                <w:sz w:val="18"/>
                <w:szCs w:val="20"/>
              </w:rPr>
              <w:t xml:space="preserve"> + </w:t>
            </w:r>
            <w:r w:rsidR="00A7421E" w:rsidRPr="00EA4E09">
              <w:rPr>
                <w:rFonts w:ascii="Arial" w:eastAsia="Times New Roman" w:hAnsi="Arial" w:cs="Times New Roman"/>
                <w:i/>
                <w:color w:val="0000FF"/>
                <w:sz w:val="18"/>
                <w:szCs w:val="20"/>
                <w:lang w:val="fr-FR"/>
              </w:rPr>
              <w:t xml:space="preserve">"A.R. </w:t>
            </w:r>
            <w:r w:rsidR="00A7421E">
              <w:rPr>
                <w:rFonts w:ascii="Arial" w:eastAsia="Times New Roman" w:hAnsi="Arial" w:cs="Times New Roman"/>
                <w:i/>
                <w:color w:val="0000FF"/>
                <w:sz w:val="18"/>
                <w:szCs w:val="20"/>
                <w:lang w:val="fr-FR"/>
              </w:rPr>
              <w:t>25.2.2024</w:t>
            </w:r>
            <w:r w:rsidR="00A7421E" w:rsidRPr="00EA4E09">
              <w:rPr>
                <w:rFonts w:ascii="Arial" w:eastAsia="Times New Roman" w:hAnsi="Arial" w:cs="Times New Roman"/>
                <w:i/>
                <w:color w:val="0000FF"/>
                <w:sz w:val="18"/>
                <w:szCs w:val="20"/>
                <w:lang w:val="fr-FR"/>
              </w:rPr>
              <w:t>" (en vigueur 1.</w:t>
            </w:r>
            <w:r w:rsidR="00A7421E">
              <w:rPr>
                <w:rFonts w:ascii="Arial" w:eastAsia="Times New Roman" w:hAnsi="Arial" w:cs="Times New Roman"/>
                <w:i/>
                <w:color w:val="0000FF"/>
                <w:sz w:val="18"/>
                <w:szCs w:val="20"/>
                <w:lang w:val="fr-FR"/>
              </w:rPr>
              <w:t>5.2024</w:t>
            </w:r>
            <w:r w:rsidR="00A7421E" w:rsidRPr="00EA4E09">
              <w:rPr>
                <w:rFonts w:ascii="Arial" w:eastAsia="Times New Roman" w:hAnsi="Arial" w:cs="Times New Roman"/>
                <w:i/>
                <w:color w:val="0000FF"/>
                <w:sz w:val="18"/>
                <w:szCs w:val="20"/>
                <w:lang w:val="fr-FR"/>
              </w:rPr>
              <w:t>)</w:t>
            </w:r>
          </w:p>
        </w:tc>
        <w:tc>
          <w:tcPr>
            <w:tcW w:w="362" w:type="dxa"/>
            <w:vAlign w:val="bottom"/>
          </w:tcPr>
          <w:p w14:paraId="2B8172B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FA4BC75" w14:textId="77777777" w:rsidTr="00134CEA">
        <w:trPr>
          <w:cantSplit/>
        </w:trPr>
        <w:tc>
          <w:tcPr>
            <w:tcW w:w="265" w:type="dxa"/>
            <w:hideMark/>
          </w:tcPr>
          <w:p w14:paraId="36929D8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1B1739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FAB7EB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540455</w:t>
            </w:r>
          </w:p>
        </w:tc>
        <w:tc>
          <w:tcPr>
            <w:tcW w:w="724" w:type="dxa"/>
            <w:hideMark/>
          </w:tcPr>
          <w:p w14:paraId="7129ABD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540466</w:t>
            </w:r>
          </w:p>
        </w:tc>
        <w:tc>
          <w:tcPr>
            <w:tcW w:w="5212" w:type="dxa"/>
            <w:hideMark/>
          </w:tcPr>
          <w:p w14:paraId="66B24420"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Electrophorèse des protéines avec courbe et calcul</w:t>
            </w:r>
          </w:p>
        </w:tc>
        <w:tc>
          <w:tcPr>
            <w:tcW w:w="266" w:type="dxa"/>
            <w:vAlign w:val="bottom"/>
            <w:hideMark/>
          </w:tcPr>
          <w:p w14:paraId="5FEC648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ADA68C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150</w:t>
            </w:r>
          </w:p>
        </w:tc>
        <w:tc>
          <w:tcPr>
            <w:tcW w:w="235" w:type="dxa"/>
            <w:vAlign w:val="bottom"/>
          </w:tcPr>
          <w:p w14:paraId="77F1DE1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4E350F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96A3B8E" w14:textId="77777777" w:rsidTr="00134CEA">
        <w:trPr>
          <w:cantSplit/>
        </w:trPr>
        <w:tc>
          <w:tcPr>
            <w:tcW w:w="265" w:type="dxa"/>
          </w:tcPr>
          <w:p w14:paraId="1DDEDA5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96A8BE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5784F58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22CC1E2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BAC828D" w14:textId="60972A6C"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11</w:t>
            </w:r>
            <w:r w:rsidR="007A144A">
              <w:rPr>
                <w:rFonts w:ascii="Arial" w:eastAsia="Times New Roman" w:hAnsi="Arial" w:cs="Times New Roman"/>
                <w:color w:val="0000FF"/>
                <w:sz w:val="20"/>
                <w:szCs w:val="20"/>
                <w:lang w:val="fr-FR"/>
              </w:rPr>
              <w:t>)</w:t>
            </w:r>
            <w:r w:rsidR="00A7421E">
              <w:rPr>
                <w:rFonts w:ascii="Arial" w:eastAsia="Times New Roman" w:hAnsi="Arial" w:cs="Times New Roman"/>
                <w:color w:val="0000FF"/>
                <w:sz w:val="20"/>
                <w:szCs w:val="20"/>
                <w:lang w:val="fr-FR"/>
              </w:rPr>
              <w:t xml:space="preserve"> </w:t>
            </w:r>
            <w:r w:rsidR="00A7421E" w:rsidRPr="00A7421E">
              <w:rPr>
                <w:rFonts w:ascii="Arial" w:eastAsia="Times New Roman" w:hAnsi="Arial" w:cs="Times New Roman"/>
                <w:color w:val="0000FF"/>
                <w:sz w:val="20"/>
                <w:szCs w:val="20"/>
                <w:lang w:val="fr-FR"/>
              </w:rPr>
              <w:t>(Règle diagnostique 171)</w:t>
            </w:r>
            <w:r w:rsidRPr="00EA4E09">
              <w:rPr>
                <w:rFonts w:ascii="Arial" w:eastAsia="Times New Roman" w:hAnsi="Arial" w:cs="Times New Roman"/>
                <w:color w:val="0000FF"/>
                <w:sz w:val="20"/>
                <w:szCs w:val="20"/>
                <w:lang w:val="fr-FR"/>
              </w:rPr>
              <w:t>"</w:t>
            </w:r>
          </w:p>
        </w:tc>
        <w:tc>
          <w:tcPr>
            <w:tcW w:w="266" w:type="dxa"/>
            <w:vAlign w:val="bottom"/>
          </w:tcPr>
          <w:p w14:paraId="7419154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152AF5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C1CA4F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1F0AEA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4D24D965" w14:textId="77777777" w:rsidTr="00134CEA">
        <w:trPr>
          <w:cantSplit/>
        </w:trPr>
        <w:tc>
          <w:tcPr>
            <w:tcW w:w="265" w:type="dxa"/>
          </w:tcPr>
          <w:p w14:paraId="1B7B711C" w14:textId="77777777" w:rsidR="00EA4E09" w:rsidRPr="00A7421E"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69AEED53" w14:textId="77777777" w:rsidR="00EA4E09" w:rsidRPr="00A7421E"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76D38528" w14:textId="77777777" w:rsidR="00EA4E09" w:rsidRPr="00A7421E"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2BA840F9" w14:textId="77777777" w:rsidR="00EA4E09" w:rsidRPr="00A7421E"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70D16A98"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CF336C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988C64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F2AAFA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3A0DC0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A7421E" w:rsidRPr="00EA4E09" w14:paraId="7880616C" w14:textId="77777777" w:rsidTr="009F62AA">
        <w:trPr>
          <w:cantSplit/>
        </w:trPr>
        <w:tc>
          <w:tcPr>
            <w:tcW w:w="265" w:type="dxa"/>
          </w:tcPr>
          <w:p w14:paraId="640ADA8C" w14:textId="77777777" w:rsidR="00A7421E" w:rsidRPr="00EA4E09" w:rsidRDefault="00A7421E" w:rsidP="009F62AA">
            <w:pPr>
              <w:spacing w:after="0" w:line="240" w:lineRule="atLeast"/>
              <w:rPr>
                <w:rFonts w:ascii="Times New Roman" w:eastAsia="Times New Roman" w:hAnsi="Times New Roman" w:cs="Times New Roman"/>
                <w:color w:val="0000FF"/>
                <w:sz w:val="20"/>
                <w:szCs w:val="20"/>
                <w:lang w:val="fr-FR"/>
              </w:rPr>
            </w:pPr>
          </w:p>
        </w:tc>
        <w:tc>
          <w:tcPr>
            <w:tcW w:w="534" w:type="dxa"/>
          </w:tcPr>
          <w:p w14:paraId="0F6F262C" w14:textId="77777777" w:rsidR="00A7421E" w:rsidRPr="00EA4E09" w:rsidRDefault="00A7421E" w:rsidP="009F62AA">
            <w:pPr>
              <w:spacing w:after="0" w:line="240" w:lineRule="atLeast"/>
              <w:rPr>
                <w:rFonts w:ascii="Times New Roman" w:eastAsia="Times New Roman" w:hAnsi="Times New Roman" w:cs="Times New Roman"/>
                <w:color w:val="0000FF"/>
                <w:sz w:val="20"/>
                <w:szCs w:val="20"/>
                <w:lang w:val="fr-FR"/>
              </w:rPr>
            </w:pPr>
          </w:p>
        </w:tc>
        <w:tc>
          <w:tcPr>
            <w:tcW w:w="803" w:type="dxa"/>
          </w:tcPr>
          <w:p w14:paraId="36181C62" w14:textId="77777777" w:rsidR="00A7421E" w:rsidRPr="00EA4E09" w:rsidRDefault="00A7421E" w:rsidP="009F62AA">
            <w:pPr>
              <w:spacing w:after="0" w:line="240" w:lineRule="atLeast"/>
              <w:rPr>
                <w:rFonts w:ascii="Times New Roman" w:eastAsia="Times New Roman" w:hAnsi="Times New Roman" w:cs="Times New Roman"/>
                <w:color w:val="0000FF"/>
                <w:sz w:val="20"/>
                <w:szCs w:val="20"/>
                <w:lang w:val="fr-FR"/>
              </w:rPr>
            </w:pPr>
          </w:p>
        </w:tc>
        <w:tc>
          <w:tcPr>
            <w:tcW w:w="724" w:type="dxa"/>
          </w:tcPr>
          <w:p w14:paraId="5605B07F" w14:textId="77777777" w:rsidR="00A7421E" w:rsidRPr="00EA4E09" w:rsidRDefault="00A7421E" w:rsidP="009F62AA">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350CA42" w14:textId="42E95746" w:rsidR="00A7421E" w:rsidRPr="00EA4E09" w:rsidRDefault="00A7421E" w:rsidP="009F62AA">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 xml:space="preserve">"A.R. </w:t>
            </w:r>
            <w:r>
              <w:rPr>
                <w:rFonts w:ascii="Arial" w:eastAsia="Times New Roman" w:hAnsi="Arial" w:cs="Times New Roman"/>
                <w:i/>
                <w:color w:val="0000FF"/>
                <w:sz w:val="18"/>
                <w:szCs w:val="20"/>
                <w:lang w:val="fr-FR"/>
              </w:rPr>
              <w:t>25.2.2024</w:t>
            </w:r>
            <w:r w:rsidRPr="00EA4E09">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5.2024</w:t>
            </w:r>
            <w:r w:rsidRPr="00EA4E09">
              <w:rPr>
                <w:rFonts w:ascii="Arial" w:eastAsia="Times New Roman" w:hAnsi="Arial" w:cs="Times New Roman"/>
                <w:i/>
                <w:color w:val="0000FF"/>
                <w:sz w:val="18"/>
                <w:szCs w:val="20"/>
                <w:lang w:val="fr-FR"/>
              </w:rPr>
              <w:t>)</w:t>
            </w:r>
          </w:p>
        </w:tc>
        <w:tc>
          <w:tcPr>
            <w:tcW w:w="362" w:type="dxa"/>
            <w:vAlign w:val="bottom"/>
          </w:tcPr>
          <w:p w14:paraId="3D6C22D0" w14:textId="77777777" w:rsidR="00A7421E" w:rsidRPr="00EA4E09" w:rsidRDefault="00A7421E" w:rsidP="009F62AA">
            <w:pPr>
              <w:spacing w:after="0" w:line="240" w:lineRule="atLeast"/>
              <w:jc w:val="right"/>
              <w:rPr>
                <w:rFonts w:ascii="Times New Roman" w:eastAsia="Times New Roman" w:hAnsi="Times New Roman" w:cs="Times New Roman"/>
                <w:color w:val="0000FF"/>
                <w:sz w:val="20"/>
                <w:szCs w:val="20"/>
                <w:lang w:val="fr-FR"/>
              </w:rPr>
            </w:pPr>
          </w:p>
        </w:tc>
      </w:tr>
      <w:tr w:rsidR="00A7421E" w:rsidRPr="00EA4E09" w14:paraId="6FD826F8" w14:textId="77777777" w:rsidTr="009F62AA">
        <w:trPr>
          <w:cantSplit/>
        </w:trPr>
        <w:tc>
          <w:tcPr>
            <w:tcW w:w="265" w:type="dxa"/>
            <w:hideMark/>
          </w:tcPr>
          <w:p w14:paraId="70266098" w14:textId="77777777" w:rsidR="00A7421E" w:rsidRPr="00EA4E09" w:rsidRDefault="00A7421E" w:rsidP="009F62AA">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B54AADF" w14:textId="77777777" w:rsidR="00A7421E" w:rsidRPr="00EA4E09" w:rsidRDefault="00A7421E" w:rsidP="009F62AA">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A2BE608" w14:textId="2A0B806E" w:rsidR="00A7421E" w:rsidRPr="00EA4E09" w:rsidRDefault="00A7421E" w:rsidP="009F62AA">
            <w:pPr>
              <w:spacing w:after="0" w:line="240" w:lineRule="atLeast"/>
              <w:rPr>
                <w:rFonts w:ascii="Times New Roman" w:eastAsia="Times New Roman" w:hAnsi="Times New Roman" w:cs="Times New Roman"/>
                <w:color w:val="0000FF"/>
                <w:sz w:val="20"/>
                <w:szCs w:val="20"/>
                <w:lang w:val="en-US"/>
              </w:rPr>
            </w:pPr>
            <w:r>
              <w:rPr>
                <w:rFonts w:ascii="Arial" w:eastAsia="Times New Roman" w:hAnsi="Arial" w:cs="Times New Roman"/>
                <w:color w:val="0000FF"/>
                <w:sz w:val="20"/>
                <w:szCs w:val="20"/>
                <w:lang w:val="en-US"/>
              </w:rPr>
              <w:t>542990</w:t>
            </w:r>
          </w:p>
        </w:tc>
        <w:tc>
          <w:tcPr>
            <w:tcW w:w="724" w:type="dxa"/>
            <w:hideMark/>
          </w:tcPr>
          <w:p w14:paraId="1124A384" w14:textId="28F350A4" w:rsidR="00A7421E" w:rsidRPr="00EA4E09" w:rsidRDefault="00A7421E" w:rsidP="009F62AA">
            <w:pPr>
              <w:spacing w:after="0" w:line="240" w:lineRule="atLeast"/>
              <w:rPr>
                <w:rFonts w:ascii="Times New Roman" w:eastAsia="Times New Roman" w:hAnsi="Times New Roman" w:cs="Times New Roman"/>
                <w:color w:val="0000FF"/>
                <w:sz w:val="20"/>
                <w:szCs w:val="20"/>
                <w:lang w:val="en-US"/>
              </w:rPr>
            </w:pPr>
            <w:r>
              <w:rPr>
                <w:rFonts w:ascii="Arial" w:eastAsia="Times New Roman" w:hAnsi="Arial" w:cs="Times New Roman"/>
                <w:color w:val="0000FF"/>
                <w:sz w:val="20"/>
                <w:szCs w:val="20"/>
                <w:lang w:val="en-US"/>
              </w:rPr>
              <w:t>543001</w:t>
            </w:r>
          </w:p>
        </w:tc>
        <w:tc>
          <w:tcPr>
            <w:tcW w:w="5212" w:type="dxa"/>
            <w:hideMark/>
          </w:tcPr>
          <w:p w14:paraId="45A1B3ED" w14:textId="37A34B05" w:rsidR="00A7421E" w:rsidRPr="00EA4E09" w:rsidRDefault="00A7421E" w:rsidP="009F62AA">
            <w:pPr>
              <w:spacing w:after="0" w:line="240" w:lineRule="atLeast"/>
              <w:jc w:val="both"/>
              <w:rPr>
                <w:rFonts w:ascii="Times New Roman" w:eastAsia="Times New Roman" w:hAnsi="Times New Roman" w:cs="Times New Roman"/>
                <w:color w:val="0000FF"/>
                <w:sz w:val="20"/>
                <w:szCs w:val="20"/>
                <w:lang w:val="fr-FR"/>
              </w:rPr>
            </w:pPr>
            <w:r w:rsidRPr="00A7421E">
              <w:rPr>
                <w:rFonts w:ascii="Arial" w:eastAsia="Times New Roman" w:hAnsi="Arial" w:cs="Times New Roman"/>
                <w:color w:val="0000FF"/>
                <w:sz w:val="20"/>
                <w:szCs w:val="20"/>
                <w:lang w:val="fr-FR"/>
              </w:rPr>
              <w:t>Electrophorèse des protéines avec courbe et calcul chez les patients atteints d’une gammopathie monoclonale</w:t>
            </w:r>
          </w:p>
        </w:tc>
        <w:tc>
          <w:tcPr>
            <w:tcW w:w="266" w:type="dxa"/>
            <w:vAlign w:val="bottom"/>
            <w:hideMark/>
          </w:tcPr>
          <w:p w14:paraId="6780750B" w14:textId="77777777" w:rsidR="00A7421E" w:rsidRPr="00EA4E09" w:rsidRDefault="00A7421E" w:rsidP="009F62AA">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617210E" w14:textId="77777777" w:rsidR="00A7421E" w:rsidRPr="00EA4E09" w:rsidRDefault="00A7421E" w:rsidP="009F62AA">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150</w:t>
            </w:r>
          </w:p>
        </w:tc>
        <w:tc>
          <w:tcPr>
            <w:tcW w:w="235" w:type="dxa"/>
            <w:vAlign w:val="bottom"/>
          </w:tcPr>
          <w:p w14:paraId="005BEBCF" w14:textId="77777777" w:rsidR="00A7421E" w:rsidRPr="00EA4E09" w:rsidRDefault="00A7421E" w:rsidP="009F62AA">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1720FE1" w14:textId="77777777" w:rsidR="00A7421E" w:rsidRPr="00EA4E09" w:rsidRDefault="00A7421E" w:rsidP="009F62AA">
            <w:pPr>
              <w:spacing w:after="0" w:line="240" w:lineRule="atLeast"/>
              <w:jc w:val="right"/>
              <w:rPr>
                <w:rFonts w:ascii="Times New Roman" w:eastAsia="Times New Roman" w:hAnsi="Times New Roman" w:cs="Times New Roman"/>
                <w:color w:val="0000FF"/>
                <w:sz w:val="20"/>
                <w:szCs w:val="20"/>
                <w:lang w:val="en-US"/>
              </w:rPr>
            </w:pPr>
          </w:p>
        </w:tc>
      </w:tr>
      <w:tr w:rsidR="00A7421E" w:rsidRPr="00EA4E09" w14:paraId="12BC7E71" w14:textId="77777777" w:rsidTr="009F62AA">
        <w:trPr>
          <w:cantSplit/>
        </w:trPr>
        <w:tc>
          <w:tcPr>
            <w:tcW w:w="265" w:type="dxa"/>
          </w:tcPr>
          <w:p w14:paraId="525BE676" w14:textId="77777777" w:rsidR="00A7421E" w:rsidRPr="00EA4E09" w:rsidRDefault="00A7421E" w:rsidP="009F62AA">
            <w:pPr>
              <w:spacing w:after="0" w:line="240" w:lineRule="atLeast"/>
              <w:rPr>
                <w:rFonts w:ascii="Times New Roman" w:eastAsia="Times New Roman" w:hAnsi="Times New Roman" w:cs="Times New Roman"/>
                <w:color w:val="0000FF"/>
                <w:sz w:val="20"/>
                <w:szCs w:val="20"/>
                <w:lang w:val="en-US"/>
              </w:rPr>
            </w:pPr>
          </w:p>
        </w:tc>
        <w:tc>
          <w:tcPr>
            <w:tcW w:w="534" w:type="dxa"/>
          </w:tcPr>
          <w:p w14:paraId="2AA52C23" w14:textId="77777777" w:rsidR="00A7421E" w:rsidRPr="00EA4E09" w:rsidRDefault="00A7421E" w:rsidP="009F62AA">
            <w:pPr>
              <w:spacing w:after="0" w:line="240" w:lineRule="atLeast"/>
              <w:rPr>
                <w:rFonts w:ascii="Times New Roman" w:eastAsia="Times New Roman" w:hAnsi="Times New Roman" w:cs="Times New Roman"/>
                <w:color w:val="0000FF"/>
                <w:sz w:val="20"/>
                <w:szCs w:val="20"/>
                <w:lang w:val="en-US"/>
              </w:rPr>
            </w:pPr>
          </w:p>
        </w:tc>
        <w:tc>
          <w:tcPr>
            <w:tcW w:w="803" w:type="dxa"/>
          </w:tcPr>
          <w:p w14:paraId="1D9B0A71" w14:textId="77777777" w:rsidR="00A7421E" w:rsidRPr="00EA4E09" w:rsidRDefault="00A7421E" w:rsidP="009F62AA">
            <w:pPr>
              <w:spacing w:after="0" w:line="240" w:lineRule="atLeast"/>
              <w:rPr>
                <w:rFonts w:ascii="Times New Roman" w:eastAsia="Times New Roman" w:hAnsi="Times New Roman" w:cs="Times New Roman"/>
                <w:color w:val="0000FF"/>
                <w:sz w:val="20"/>
                <w:szCs w:val="20"/>
                <w:lang w:val="en-US"/>
              </w:rPr>
            </w:pPr>
          </w:p>
        </w:tc>
        <w:tc>
          <w:tcPr>
            <w:tcW w:w="724" w:type="dxa"/>
          </w:tcPr>
          <w:p w14:paraId="5FEC4EB7" w14:textId="77777777" w:rsidR="00A7421E" w:rsidRPr="00EA4E09" w:rsidRDefault="00A7421E" w:rsidP="009F62AA">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794AF21" w14:textId="207917EA" w:rsidR="00A7421E" w:rsidRPr="00EA4E09" w:rsidRDefault="00A7421E" w:rsidP="009F62AA">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11</w:t>
            </w:r>
            <w:r w:rsidR="007A144A">
              <w:rPr>
                <w:rFonts w:ascii="Arial" w:eastAsia="Times New Roman" w:hAnsi="Arial" w:cs="Times New Roman"/>
                <w:color w:val="0000FF"/>
                <w:sz w:val="20"/>
                <w:szCs w:val="20"/>
                <w:lang w:val="fr-FR"/>
              </w:rPr>
              <w:t>)</w:t>
            </w:r>
            <w:r w:rsidRPr="00EA4E09">
              <w:rPr>
                <w:rFonts w:ascii="Arial" w:eastAsia="Times New Roman" w:hAnsi="Arial" w:cs="Times New Roman"/>
                <w:color w:val="0000FF"/>
                <w:sz w:val="20"/>
                <w:szCs w:val="20"/>
                <w:lang w:val="fr-FR"/>
              </w:rPr>
              <w:t>"</w:t>
            </w:r>
          </w:p>
        </w:tc>
        <w:tc>
          <w:tcPr>
            <w:tcW w:w="266" w:type="dxa"/>
            <w:vAlign w:val="bottom"/>
          </w:tcPr>
          <w:p w14:paraId="6E0F46FF" w14:textId="77777777" w:rsidR="00A7421E" w:rsidRPr="00EA4E09" w:rsidRDefault="00A7421E" w:rsidP="009F62AA">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B23A5D0" w14:textId="77777777" w:rsidR="00A7421E" w:rsidRPr="00EA4E09" w:rsidRDefault="00A7421E" w:rsidP="009F62AA">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19CFC1A" w14:textId="77777777" w:rsidR="00A7421E" w:rsidRPr="00EA4E09" w:rsidRDefault="00A7421E" w:rsidP="009F62AA">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E801542" w14:textId="77777777" w:rsidR="00A7421E" w:rsidRPr="00EA4E09" w:rsidRDefault="00A7421E" w:rsidP="009F62AA">
            <w:pPr>
              <w:spacing w:after="0" w:line="240" w:lineRule="atLeast"/>
              <w:jc w:val="right"/>
              <w:rPr>
                <w:rFonts w:ascii="Times New Roman" w:eastAsia="Times New Roman" w:hAnsi="Times New Roman" w:cs="Times New Roman"/>
                <w:color w:val="0000FF"/>
                <w:sz w:val="20"/>
                <w:szCs w:val="20"/>
                <w:lang w:val="fr-FR"/>
              </w:rPr>
            </w:pPr>
          </w:p>
        </w:tc>
      </w:tr>
      <w:tr w:rsidR="00A7421E" w:rsidRPr="00EA4E09" w14:paraId="6858EF35" w14:textId="77777777" w:rsidTr="009F62AA">
        <w:trPr>
          <w:cantSplit/>
        </w:trPr>
        <w:tc>
          <w:tcPr>
            <w:tcW w:w="265" w:type="dxa"/>
          </w:tcPr>
          <w:p w14:paraId="644B5EA2" w14:textId="77777777" w:rsidR="00A7421E" w:rsidRPr="00A7421E" w:rsidRDefault="00A7421E" w:rsidP="009F62AA">
            <w:pPr>
              <w:spacing w:after="0" w:line="240" w:lineRule="atLeast"/>
              <w:rPr>
                <w:rFonts w:ascii="Times New Roman" w:eastAsia="Times New Roman" w:hAnsi="Times New Roman" w:cs="Times New Roman"/>
                <w:color w:val="0000FF"/>
                <w:sz w:val="20"/>
                <w:szCs w:val="20"/>
                <w:lang w:val="fr-FR"/>
              </w:rPr>
            </w:pPr>
          </w:p>
        </w:tc>
        <w:tc>
          <w:tcPr>
            <w:tcW w:w="534" w:type="dxa"/>
          </w:tcPr>
          <w:p w14:paraId="3A7A65C9" w14:textId="77777777" w:rsidR="00A7421E" w:rsidRPr="00A7421E" w:rsidRDefault="00A7421E" w:rsidP="009F62AA">
            <w:pPr>
              <w:spacing w:after="0" w:line="240" w:lineRule="atLeast"/>
              <w:rPr>
                <w:rFonts w:ascii="Times New Roman" w:eastAsia="Times New Roman" w:hAnsi="Times New Roman" w:cs="Times New Roman"/>
                <w:color w:val="0000FF"/>
                <w:sz w:val="20"/>
                <w:szCs w:val="20"/>
                <w:lang w:val="fr-FR"/>
              </w:rPr>
            </w:pPr>
          </w:p>
        </w:tc>
        <w:tc>
          <w:tcPr>
            <w:tcW w:w="803" w:type="dxa"/>
          </w:tcPr>
          <w:p w14:paraId="049FB04E" w14:textId="77777777" w:rsidR="00A7421E" w:rsidRPr="00A7421E" w:rsidRDefault="00A7421E" w:rsidP="009F62AA">
            <w:pPr>
              <w:spacing w:after="0" w:line="240" w:lineRule="atLeast"/>
              <w:rPr>
                <w:rFonts w:ascii="Times New Roman" w:eastAsia="Times New Roman" w:hAnsi="Times New Roman" w:cs="Times New Roman"/>
                <w:color w:val="0000FF"/>
                <w:sz w:val="20"/>
                <w:szCs w:val="20"/>
                <w:lang w:val="fr-FR"/>
              </w:rPr>
            </w:pPr>
          </w:p>
        </w:tc>
        <w:tc>
          <w:tcPr>
            <w:tcW w:w="724" w:type="dxa"/>
          </w:tcPr>
          <w:p w14:paraId="7D3B6378" w14:textId="77777777" w:rsidR="00A7421E" w:rsidRPr="00A7421E" w:rsidRDefault="00A7421E" w:rsidP="009F62AA">
            <w:pPr>
              <w:spacing w:after="0" w:line="240" w:lineRule="atLeast"/>
              <w:rPr>
                <w:rFonts w:ascii="Times New Roman" w:eastAsia="Times New Roman" w:hAnsi="Times New Roman" w:cs="Times New Roman"/>
                <w:color w:val="0000FF"/>
                <w:sz w:val="20"/>
                <w:szCs w:val="20"/>
                <w:lang w:val="fr-FR"/>
              </w:rPr>
            </w:pPr>
          </w:p>
        </w:tc>
        <w:tc>
          <w:tcPr>
            <w:tcW w:w="5212" w:type="dxa"/>
          </w:tcPr>
          <w:p w14:paraId="6A63E934" w14:textId="77777777" w:rsidR="00A7421E" w:rsidRPr="00EA4E09" w:rsidRDefault="00A7421E" w:rsidP="009F62AA">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5F65E6A" w14:textId="77777777" w:rsidR="00A7421E" w:rsidRPr="00EA4E09" w:rsidRDefault="00A7421E" w:rsidP="009F62AA">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790B8EA" w14:textId="77777777" w:rsidR="00A7421E" w:rsidRPr="00EA4E09" w:rsidRDefault="00A7421E" w:rsidP="009F62AA">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612A985" w14:textId="77777777" w:rsidR="00A7421E" w:rsidRPr="00EA4E09" w:rsidRDefault="00A7421E" w:rsidP="009F62AA">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4FE3C37" w14:textId="77777777" w:rsidR="00A7421E" w:rsidRPr="00EA4E09" w:rsidRDefault="00A7421E" w:rsidP="009F62AA">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87FEDD7" w14:textId="77777777" w:rsidTr="00134CEA">
        <w:trPr>
          <w:cantSplit/>
        </w:trPr>
        <w:tc>
          <w:tcPr>
            <w:tcW w:w="265" w:type="dxa"/>
          </w:tcPr>
          <w:p w14:paraId="19B4D907" w14:textId="77777777" w:rsidR="00EA4E09" w:rsidRPr="00A7421E"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49F6932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1377D5B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774EE78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91537A1" w14:textId="77777777" w:rsidR="00EA4E09" w:rsidRPr="00EA4E09" w:rsidRDefault="00EA4E09" w:rsidP="00EA4E0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E03F2A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1BCE5EE5" w14:textId="77777777" w:rsidTr="00134CEA">
        <w:trPr>
          <w:cantSplit/>
        </w:trPr>
        <w:tc>
          <w:tcPr>
            <w:tcW w:w="265" w:type="dxa"/>
            <w:hideMark/>
          </w:tcPr>
          <w:p w14:paraId="0ED44BC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16B5EF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F261AF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540470</w:t>
            </w:r>
          </w:p>
        </w:tc>
        <w:tc>
          <w:tcPr>
            <w:tcW w:w="724" w:type="dxa"/>
            <w:hideMark/>
          </w:tcPr>
          <w:p w14:paraId="43E65B2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540481</w:t>
            </w:r>
          </w:p>
        </w:tc>
        <w:tc>
          <w:tcPr>
            <w:tcW w:w="5212" w:type="dxa"/>
            <w:hideMark/>
          </w:tcPr>
          <w:p w14:paraId="77434363"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Immunoélectrophorèse comportant l'utilisation d'un minimum de trois immunsérums antihumains</w:t>
            </w:r>
          </w:p>
        </w:tc>
        <w:tc>
          <w:tcPr>
            <w:tcW w:w="266" w:type="dxa"/>
            <w:vAlign w:val="bottom"/>
            <w:hideMark/>
          </w:tcPr>
          <w:p w14:paraId="6A7D244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DE48BA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900</w:t>
            </w:r>
          </w:p>
        </w:tc>
        <w:tc>
          <w:tcPr>
            <w:tcW w:w="235" w:type="dxa"/>
            <w:vAlign w:val="bottom"/>
          </w:tcPr>
          <w:p w14:paraId="23CF89A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BE06D4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08278931" w14:textId="77777777" w:rsidTr="00134CEA">
        <w:trPr>
          <w:cantSplit/>
        </w:trPr>
        <w:tc>
          <w:tcPr>
            <w:tcW w:w="265" w:type="dxa"/>
          </w:tcPr>
          <w:p w14:paraId="571B3FF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B710F1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4B5BC51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1AA4A28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8FBDE19"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49) (Règle diagnostique 8)"</w:t>
            </w:r>
          </w:p>
        </w:tc>
        <w:tc>
          <w:tcPr>
            <w:tcW w:w="266" w:type="dxa"/>
            <w:vAlign w:val="bottom"/>
          </w:tcPr>
          <w:p w14:paraId="318442B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A014ED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F39489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3A2D08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061180A2" w14:textId="77777777" w:rsidTr="00134CEA">
        <w:trPr>
          <w:cantSplit/>
        </w:trPr>
        <w:tc>
          <w:tcPr>
            <w:tcW w:w="265" w:type="dxa"/>
          </w:tcPr>
          <w:p w14:paraId="6FC6D9B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3A9B352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6F539DD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75DB3E8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76FAEA4E"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2FB98C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920565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89E32B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80C2C6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E5F532A" w14:textId="77777777" w:rsidTr="00134CEA">
        <w:trPr>
          <w:cantSplit/>
        </w:trPr>
        <w:tc>
          <w:tcPr>
            <w:tcW w:w="265" w:type="dxa"/>
          </w:tcPr>
          <w:p w14:paraId="6880865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25ADA57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11B2CB5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132F5FB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B769451"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 xml:space="preserve">"A.R. 31.8.2009" (en vigueur 1.11.2009) + </w:t>
            </w:r>
            <w:r w:rsidRPr="00EA4E09">
              <w:rPr>
                <w:rFonts w:ascii="Arial" w:eastAsia="Times New Roman" w:hAnsi="Arial" w:cs="Times New Roman"/>
                <w:i/>
                <w:color w:val="0000FF"/>
                <w:sz w:val="18"/>
                <w:szCs w:val="20"/>
                <w:lang w:val="fr-FR"/>
              </w:rPr>
              <w:t>"A.R. 26.8.2010" (en vigueur 1.10.2010)</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i/>
                <w:color w:val="0000FF"/>
                <w:sz w:val="18"/>
                <w:szCs w:val="20"/>
                <w:lang w:val="fr-FR"/>
              </w:rPr>
              <w:t>+ "A.R. 18.3.2021" (en vigueur 1.6.2021) + "A.R. 16.12.2022" (en vigueur 1.3.2023)</w:t>
            </w:r>
          </w:p>
        </w:tc>
        <w:tc>
          <w:tcPr>
            <w:tcW w:w="362" w:type="dxa"/>
            <w:vAlign w:val="bottom"/>
          </w:tcPr>
          <w:p w14:paraId="2F24B5C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D1714D1" w14:textId="77777777" w:rsidTr="00134CEA">
        <w:trPr>
          <w:cantSplit/>
        </w:trPr>
        <w:tc>
          <w:tcPr>
            <w:tcW w:w="265" w:type="dxa"/>
            <w:hideMark/>
          </w:tcPr>
          <w:p w14:paraId="1A0635F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w:t>
            </w:r>
          </w:p>
        </w:tc>
        <w:tc>
          <w:tcPr>
            <w:tcW w:w="534" w:type="dxa"/>
          </w:tcPr>
          <w:p w14:paraId="7B5232E7" w14:textId="77777777" w:rsidR="00EA4E09" w:rsidRPr="00EA4E09" w:rsidRDefault="00EA4E09" w:rsidP="00EA4E09">
            <w:pPr>
              <w:spacing w:after="0" w:line="240" w:lineRule="atLeast"/>
              <w:rPr>
                <w:rFonts w:ascii="Arial" w:eastAsia="Times New Roman" w:hAnsi="Arial" w:cs="Arial"/>
                <w:color w:val="0000FF"/>
                <w:sz w:val="20"/>
                <w:szCs w:val="20"/>
                <w:lang w:val="fr-FR"/>
              </w:rPr>
            </w:pPr>
          </w:p>
        </w:tc>
        <w:tc>
          <w:tcPr>
            <w:tcW w:w="803" w:type="dxa"/>
            <w:hideMark/>
          </w:tcPr>
          <w:p w14:paraId="1B77BBC2" w14:textId="77777777" w:rsidR="00EA4E09" w:rsidRPr="00EA4E09" w:rsidRDefault="00EA4E09" w:rsidP="00EA4E09">
            <w:pPr>
              <w:spacing w:after="0" w:line="240" w:lineRule="atLeas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542791</w:t>
            </w:r>
          </w:p>
        </w:tc>
        <w:tc>
          <w:tcPr>
            <w:tcW w:w="724" w:type="dxa"/>
            <w:hideMark/>
          </w:tcPr>
          <w:p w14:paraId="5B6AD46C" w14:textId="77777777" w:rsidR="00EA4E09" w:rsidRPr="00EA4E09" w:rsidRDefault="00EA4E09" w:rsidP="00EA4E09">
            <w:pPr>
              <w:spacing w:after="0" w:line="240" w:lineRule="atLeas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542802</w:t>
            </w:r>
          </w:p>
        </w:tc>
        <w:tc>
          <w:tcPr>
            <w:tcW w:w="5212" w:type="dxa"/>
            <w:hideMark/>
          </w:tcPr>
          <w:p w14:paraId="2C640FFF" w14:textId="77777777" w:rsidR="00EA4E09" w:rsidRPr="00EA4E09" w:rsidRDefault="00EA4E09" w:rsidP="00EA4E09">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Dosage des chaînes légères libres kappa et lambda dans le sérum</w:t>
            </w:r>
          </w:p>
        </w:tc>
        <w:tc>
          <w:tcPr>
            <w:tcW w:w="266" w:type="dxa"/>
            <w:vAlign w:val="bottom"/>
            <w:hideMark/>
          </w:tcPr>
          <w:p w14:paraId="15C67E89"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B</w:t>
            </w:r>
          </w:p>
        </w:tc>
        <w:tc>
          <w:tcPr>
            <w:tcW w:w="625" w:type="dxa"/>
            <w:vAlign w:val="bottom"/>
            <w:hideMark/>
          </w:tcPr>
          <w:p w14:paraId="7AF0F986"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2000</w:t>
            </w:r>
          </w:p>
        </w:tc>
        <w:tc>
          <w:tcPr>
            <w:tcW w:w="235" w:type="dxa"/>
            <w:vAlign w:val="bottom"/>
          </w:tcPr>
          <w:p w14:paraId="09A18CE2"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c>
          <w:tcPr>
            <w:tcW w:w="362" w:type="dxa"/>
            <w:vAlign w:val="bottom"/>
          </w:tcPr>
          <w:p w14:paraId="15A66FAE"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r>
      <w:tr w:rsidR="00EA4E09" w:rsidRPr="00EA4E09" w14:paraId="64F54A9F" w14:textId="77777777" w:rsidTr="00134CEA">
        <w:trPr>
          <w:cantSplit/>
        </w:trPr>
        <w:tc>
          <w:tcPr>
            <w:tcW w:w="265" w:type="dxa"/>
          </w:tcPr>
          <w:p w14:paraId="69866F0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655DC52B" w14:textId="77777777" w:rsidR="00EA4E09" w:rsidRPr="00EA4E09" w:rsidRDefault="00EA4E09" w:rsidP="00EA4E09">
            <w:pPr>
              <w:spacing w:after="0" w:line="240" w:lineRule="atLeast"/>
              <w:rPr>
                <w:rFonts w:ascii="Arial" w:eastAsia="Times New Roman" w:hAnsi="Arial" w:cs="Arial"/>
                <w:color w:val="0000FF"/>
                <w:sz w:val="20"/>
                <w:szCs w:val="20"/>
                <w:lang w:val="fr-FR"/>
              </w:rPr>
            </w:pPr>
          </w:p>
        </w:tc>
        <w:tc>
          <w:tcPr>
            <w:tcW w:w="803" w:type="dxa"/>
          </w:tcPr>
          <w:p w14:paraId="5961DEDB" w14:textId="77777777" w:rsidR="00EA4E09" w:rsidRPr="00EA4E09" w:rsidRDefault="00EA4E09" w:rsidP="00EA4E09">
            <w:pPr>
              <w:spacing w:after="0" w:line="240" w:lineRule="atLeast"/>
              <w:rPr>
                <w:rFonts w:ascii="Arial" w:eastAsia="Times New Roman" w:hAnsi="Arial" w:cs="Arial"/>
                <w:color w:val="0000FF"/>
                <w:sz w:val="20"/>
                <w:szCs w:val="20"/>
                <w:lang w:val="fr-FR"/>
              </w:rPr>
            </w:pPr>
          </w:p>
        </w:tc>
        <w:tc>
          <w:tcPr>
            <w:tcW w:w="724" w:type="dxa"/>
          </w:tcPr>
          <w:p w14:paraId="1AAF6867" w14:textId="77777777" w:rsidR="00EA4E09" w:rsidRPr="00EA4E09" w:rsidRDefault="00EA4E09" w:rsidP="00EA4E09">
            <w:pPr>
              <w:spacing w:after="0" w:line="240" w:lineRule="atLeast"/>
              <w:rPr>
                <w:rFonts w:ascii="Arial" w:eastAsia="Times New Roman" w:hAnsi="Arial" w:cs="Arial"/>
                <w:color w:val="0000FF"/>
                <w:sz w:val="20"/>
                <w:szCs w:val="20"/>
                <w:lang w:val="fr-FR"/>
              </w:rPr>
            </w:pPr>
          </w:p>
        </w:tc>
        <w:tc>
          <w:tcPr>
            <w:tcW w:w="5212" w:type="dxa"/>
            <w:hideMark/>
          </w:tcPr>
          <w:p w14:paraId="56450006" w14:textId="77777777" w:rsidR="00EA4E09" w:rsidRPr="00EA4E09" w:rsidRDefault="00EA4E09" w:rsidP="00EA4E09">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(Maximum 1) (Règle de cumul 49) (Règle diagnostique 86)</w:t>
            </w:r>
            <w:r w:rsidRPr="00EA4E09">
              <w:rPr>
                <w:rFonts w:ascii="Arial" w:eastAsia="Times New Roman" w:hAnsi="Arial" w:cs="Times New Roman"/>
                <w:color w:val="0000FF"/>
                <w:sz w:val="20"/>
                <w:szCs w:val="20"/>
                <w:lang w:val="fr-FR"/>
              </w:rPr>
              <w:t>"</w:t>
            </w:r>
          </w:p>
        </w:tc>
        <w:tc>
          <w:tcPr>
            <w:tcW w:w="266" w:type="dxa"/>
            <w:vAlign w:val="bottom"/>
          </w:tcPr>
          <w:p w14:paraId="301EC065"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c>
          <w:tcPr>
            <w:tcW w:w="625" w:type="dxa"/>
            <w:vAlign w:val="bottom"/>
          </w:tcPr>
          <w:p w14:paraId="26C7B0D8"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c>
          <w:tcPr>
            <w:tcW w:w="235" w:type="dxa"/>
            <w:vAlign w:val="bottom"/>
          </w:tcPr>
          <w:p w14:paraId="55D81340"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c>
          <w:tcPr>
            <w:tcW w:w="362" w:type="dxa"/>
            <w:vAlign w:val="bottom"/>
          </w:tcPr>
          <w:p w14:paraId="5D6774B6"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r>
      <w:tr w:rsidR="00EA4E09" w:rsidRPr="00EA4E09" w14:paraId="25520C11" w14:textId="77777777" w:rsidTr="00134CEA">
        <w:trPr>
          <w:cantSplit/>
        </w:trPr>
        <w:tc>
          <w:tcPr>
            <w:tcW w:w="265" w:type="dxa"/>
          </w:tcPr>
          <w:p w14:paraId="313CB42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00D89983" w14:textId="77777777" w:rsidR="00EA4E09" w:rsidRPr="00EA4E09" w:rsidRDefault="00EA4E09" w:rsidP="00EA4E09">
            <w:pPr>
              <w:spacing w:after="0" w:line="240" w:lineRule="atLeast"/>
              <w:rPr>
                <w:rFonts w:ascii="Arial" w:eastAsia="Times New Roman" w:hAnsi="Arial" w:cs="Arial"/>
                <w:color w:val="0000FF"/>
                <w:sz w:val="20"/>
                <w:szCs w:val="20"/>
                <w:lang w:val="fr-FR"/>
              </w:rPr>
            </w:pPr>
          </w:p>
        </w:tc>
        <w:tc>
          <w:tcPr>
            <w:tcW w:w="803" w:type="dxa"/>
          </w:tcPr>
          <w:p w14:paraId="1085D96F" w14:textId="77777777" w:rsidR="00EA4E09" w:rsidRPr="00EA4E09" w:rsidRDefault="00EA4E09" w:rsidP="00EA4E09">
            <w:pPr>
              <w:spacing w:after="0" w:line="240" w:lineRule="atLeast"/>
              <w:rPr>
                <w:rFonts w:ascii="Arial" w:eastAsia="Times New Roman" w:hAnsi="Arial" w:cs="Arial"/>
                <w:color w:val="0000FF"/>
                <w:sz w:val="20"/>
                <w:szCs w:val="20"/>
                <w:lang w:val="fr-FR"/>
              </w:rPr>
            </w:pPr>
          </w:p>
        </w:tc>
        <w:tc>
          <w:tcPr>
            <w:tcW w:w="724" w:type="dxa"/>
          </w:tcPr>
          <w:p w14:paraId="79F33C8E" w14:textId="77777777" w:rsidR="00EA4E09" w:rsidRPr="00EA4E09" w:rsidRDefault="00EA4E09" w:rsidP="00EA4E09">
            <w:pPr>
              <w:spacing w:after="0" w:line="240" w:lineRule="atLeast"/>
              <w:rPr>
                <w:rFonts w:ascii="Arial" w:eastAsia="Times New Roman" w:hAnsi="Arial" w:cs="Arial"/>
                <w:color w:val="0000FF"/>
                <w:sz w:val="20"/>
                <w:szCs w:val="20"/>
                <w:lang w:val="fr-FR"/>
              </w:rPr>
            </w:pPr>
          </w:p>
        </w:tc>
        <w:tc>
          <w:tcPr>
            <w:tcW w:w="5212" w:type="dxa"/>
          </w:tcPr>
          <w:p w14:paraId="03671900" w14:textId="77777777" w:rsidR="00EA4E09" w:rsidRPr="00EA4E09" w:rsidRDefault="00EA4E09" w:rsidP="00EA4E09">
            <w:pPr>
              <w:spacing w:after="0" w:line="240" w:lineRule="atLeast"/>
              <w:jc w:val="both"/>
              <w:rPr>
                <w:rFonts w:ascii="Arial" w:eastAsia="Times New Roman" w:hAnsi="Arial" w:cs="Arial"/>
                <w:color w:val="0000FF"/>
                <w:sz w:val="20"/>
                <w:szCs w:val="20"/>
                <w:lang w:val="fr-FR"/>
              </w:rPr>
            </w:pPr>
          </w:p>
        </w:tc>
        <w:tc>
          <w:tcPr>
            <w:tcW w:w="266" w:type="dxa"/>
            <w:vAlign w:val="bottom"/>
          </w:tcPr>
          <w:p w14:paraId="2536C52E"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c>
          <w:tcPr>
            <w:tcW w:w="625" w:type="dxa"/>
            <w:vAlign w:val="bottom"/>
          </w:tcPr>
          <w:p w14:paraId="413747AF"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c>
          <w:tcPr>
            <w:tcW w:w="235" w:type="dxa"/>
            <w:vAlign w:val="bottom"/>
          </w:tcPr>
          <w:p w14:paraId="00C5D37A"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c>
          <w:tcPr>
            <w:tcW w:w="362" w:type="dxa"/>
            <w:vAlign w:val="bottom"/>
          </w:tcPr>
          <w:p w14:paraId="404EAD10"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r>
      <w:tr w:rsidR="00EA4E09" w:rsidRPr="00EA4E09" w14:paraId="1EE518A8" w14:textId="77777777" w:rsidTr="00134CEA">
        <w:trPr>
          <w:cantSplit/>
        </w:trPr>
        <w:tc>
          <w:tcPr>
            <w:tcW w:w="265" w:type="dxa"/>
          </w:tcPr>
          <w:p w14:paraId="57A5B18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0A98819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17AFD61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4FB4391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FFE3AC9"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29.11.1996" (en vigueur 1.4.1997)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6722034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5F14A41A" w14:textId="77777777" w:rsidTr="00134CEA">
        <w:trPr>
          <w:cantSplit/>
        </w:trPr>
        <w:tc>
          <w:tcPr>
            <w:tcW w:w="265" w:type="dxa"/>
            <w:hideMark/>
          </w:tcPr>
          <w:p w14:paraId="55EFB8A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88BAD6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188B80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542032</w:t>
            </w:r>
          </w:p>
        </w:tc>
        <w:tc>
          <w:tcPr>
            <w:tcW w:w="724" w:type="dxa"/>
            <w:hideMark/>
          </w:tcPr>
          <w:p w14:paraId="05092D2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542043</w:t>
            </w:r>
          </w:p>
        </w:tc>
        <w:tc>
          <w:tcPr>
            <w:tcW w:w="5212" w:type="dxa"/>
            <w:hideMark/>
          </w:tcPr>
          <w:p w14:paraId="4C150821"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Immunofixation comportant l'utilisation d'un minimum de trois immunsérums antihumains</w:t>
            </w:r>
          </w:p>
        </w:tc>
        <w:tc>
          <w:tcPr>
            <w:tcW w:w="266" w:type="dxa"/>
            <w:vAlign w:val="bottom"/>
            <w:hideMark/>
          </w:tcPr>
          <w:p w14:paraId="5DE5BC3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1728F3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900</w:t>
            </w:r>
          </w:p>
        </w:tc>
        <w:tc>
          <w:tcPr>
            <w:tcW w:w="235" w:type="dxa"/>
            <w:vAlign w:val="bottom"/>
          </w:tcPr>
          <w:p w14:paraId="32EC961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946757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6F7A0BF" w14:textId="77777777" w:rsidTr="00134CEA">
        <w:trPr>
          <w:cantSplit/>
        </w:trPr>
        <w:tc>
          <w:tcPr>
            <w:tcW w:w="265" w:type="dxa"/>
          </w:tcPr>
          <w:p w14:paraId="35E865C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2F95E94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2522013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2494461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752786F"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49) (Règle diagnostique 8)"</w:t>
            </w:r>
          </w:p>
        </w:tc>
        <w:tc>
          <w:tcPr>
            <w:tcW w:w="266" w:type="dxa"/>
            <w:vAlign w:val="bottom"/>
          </w:tcPr>
          <w:p w14:paraId="61E3397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520E08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952616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86F756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7862F56D" w14:textId="77777777" w:rsidTr="00134CEA">
        <w:trPr>
          <w:cantSplit/>
        </w:trPr>
        <w:tc>
          <w:tcPr>
            <w:tcW w:w="265" w:type="dxa"/>
          </w:tcPr>
          <w:p w14:paraId="74DE9F4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1B91ED4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48482EA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1431CA0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55204BD4"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309E35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D62C2C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0D79ED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AF587A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55C3391" w14:textId="77777777" w:rsidTr="00134CEA">
        <w:trPr>
          <w:cantSplit/>
        </w:trPr>
        <w:tc>
          <w:tcPr>
            <w:tcW w:w="265" w:type="dxa"/>
          </w:tcPr>
          <w:p w14:paraId="076E40E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2BBD6DF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1D3124A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0157044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24C4F85" w14:textId="77777777" w:rsidR="00EA4E09" w:rsidRPr="00EA4E09" w:rsidRDefault="00EA4E09" w:rsidP="00EA4E0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493637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5000A8FE" w14:textId="77777777" w:rsidTr="00134CEA">
        <w:trPr>
          <w:cantSplit/>
        </w:trPr>
        <w:tc>
          <w:tcPr>
            <w:tcW w:w="265" w:type="dxa"/>
            <w:hideMark/>
          </w:tcPr>
          <w:p w14:paraId="1D33370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50D2592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0B3696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540492</w:t>
            </w:r>
          </w:p>
        </w:tc>
        <w:tc>
          <w:tcPr>
            <w:tcW w:w="724" w:type="dxa"/>
            <w:hideMark/>
          </w:tcPr>
          <w:p w14:paraId="6DDEDF9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540503</w:t>
            </w:r>
          </w:p>
        </w:tc>
        <w:tc>
          <w:tcPr>
            <w:tcW w:w="5212" w:type="dxa"/>
            <w:hideMark/>
          </w:tcPr>
          <w:p w14:paraId="1A34A1E3"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Dosages des bicarbonates plasmatiques ou sériques, à l'exclusion des résultats de calcul obtenus au départ de données de l'équilibre acido-basique</w:t>
            </w:r>
          </w:p>
        </w:tc>
        <w:tc>
          <w:tcPr>
            <w:tcW w:w="266" w:type="dxa"/>
            <w:vAlign w:val="bottom"/>
            <w:hideMark/>
          </w:tcPr>
          <w:p w14:paraId="7033490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A85308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w:t>
            </w:r>
          </w:p>
        </w:tc>
        <w:tc>
          <w:tcPr>
            <w:tcW w:w="235" w:type="dxa"/>
            <w:vAlign w:val="bottom"/>
          </w:tcPr>
          <w:p w14:paraId="62A4E5F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B16427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E98F92A" w14:textId="77777777" w:rsidTr="00134CEA">
        <w:trPr>
          <w:cantSplit/>
        </w:trPr>
        <w:tc>
          <w:tcPr>
            <w:tcW w:w="265" w:type="dxa"/>
          </w:tcPr>
          <w:p w14:paraId="4460097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358EBD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755D1C8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101C5D6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B391E80"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335, 336)"</w:t>
            </w:r>
          </w:p>
        </w:tc>
        <w:tc>
          <w:tcPr>
            <w:tcW w:w="266" w:type="dxa"/>
            <w:vAlign w:val="bottom"/>
          </w:tcPr>
          <w:p w14:paraId="4953F0A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4446D4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020BCC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2F7919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31025D8" w14:textId="77777777" w:rsidTr="00134CEA">
        <w:trPr>
          <w:cantSplit/>
        </w:trPr>
        <w:tc>
          <w:tcPr>
            <w:tcW w:w="265" w:type="dxa"/>
          </w:tcPr>
          <w:p w14:paraId="3D9B99A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1562438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75C5842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356BE4D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0738200C"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F32287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246B78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DFC1B5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BB1121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0926B6B1" w14:textId="77777777" w:rsidTr="00134CEA">
        <w:trPr>
          <w:cantSplit/>
        </w:trPr>
        <w:tc>
          <w:tcPr>
            <w:tcW w:w="265" w:type="dxa"/>
          </w:tcPr>
          <w:p w14:paraId="3D88A45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3E1655E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hideMark/>
          </w:tcPr>
          <w:p w14:paraId="79EA821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542054</w:t>
            </w:r>
          </w:p>
        </w:tc>
        <w:tc>
          <w:tcPr>
            <w:tcW w:w="724" w:type="dxa"/>
            <w:hideMark/>
          </w:tcPr>
          <w:p w14:paraId="348E94C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542065</w:t>
            </w:r>
          </w:p>
        </w:tc>
        <w:tc>
          <w:tcPr>
            <w:tcW w:w="5212" w:type="dxa"/>
            <w:hideMark/>
          </w:tcPr>
          <w:p w14:paraId="5CEDCAFD"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26.8.2010 (en vigueur 1.10.2010)</w:t>
            </w:r>
          </w:p>
        </w:tc>
        <w:tc>
          <w:tcPr>
            <w:tcW w:w="266" w:type="dxa"/>
            <w:vAlign w:val="bottom"/>
          </w:tcPr>
          <w:p w14:paraId="2991370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2FA0A8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D737D5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29D573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5168074D" w14:textId="77777777" w:rsidTr="00134CEA">
        <w:trPr>
          <w:cantSplit/>
        </w:trPr>
        <w:tc>
          <w:tcPr>
            <w:tcW w:w="265" w:type="dxa"/>
          </w:tcPr>
          <w:p w14:paraId="2D3B472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56251BA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68A38F6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65C0DD7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32FD453F"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p>
        </w:tc>
        <w:tc>
          <w:tcPr>
            <w:tcW w:w="266" w:type="dxa"/>
            <w:vAlign w:val="bottom"/>
          </w:tcPr>
          <w:p w14:paraId="3956570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054A86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ACCD4C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F0C997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54D6803F" w14:textId="77777777" w:rsidTr="00134CEA">
        <w:trPr>
          <w:cantSplit/>
        </w:trPr>
        <w:tc>
          <w:tcPr>
            <w:tcW w:w="265" w:type="dxa"/>
          </w:tcPr>
          <w:p w14:paraId="1EED011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054FD3A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62788B8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458CD72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7263C8C" w14:textId="77777777" w:rsidR="00EA4E09" w:rsidRPr="00EA4E09" w:rsidRDefault="00EA4E09" w:rsidP="00EA4E0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0ED90B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15E116D" w14:textId="77777777" w:rsidTr="00134CEA">
        <w:trPr>
          <w:cantSplit/>
        </w:trPr>
        <w:tc>
          <w:tcPr>
            <w:tcW w:w="265" w:type="dxa"/>
            <w:hideMark/>
          </w:tcPr>
          <w:p w14:paraId="4402C5B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9677BE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209543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540514</w:t>
            </w:r>
          </w:p>
        </w:tc>
        <w:tc>
          <w:tcPr>
            <w:tcW w:w="724" w:type="dxa"/>
            <w:hideMark/>
          </w:tcPr>
          <w:p w14:paraId="4AF183A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540525</w:t>
            </w:r>
          </w:p>
        </w:tc>
        <w:tc>
          <w:tcPr>
            <w:tcW w:w="5212" w:type="dxa"/>
            <w:hideMark/>
          </w:tcPr>
          <w:p w14:paraId="2E5448D4"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Détermination du pH sanguin et des pressions partielles en CO</w:t>
            </w:r>
            <w:r w:rsidRPr="00EA4E09">
              <w:rPr>
                <w:rFonts w:ascii="Arial" w:eastAsia="Times New Roman" w:hAnsi="Arial" w:cs="Times New Roman"/>
                <w:color w:val="0000FF"/>
                <w:sz w:val="20"/>
                <w:szCs w:val="20"/>
                <w:vertAlign w:val="subscript"/>
                <w:lang w:val="fr-FR"/>
              </w:rPr>
              <w:t>2</w:t>
            </w:r>
            <w:r w:rsidRPr="00EA4E09">
              <w:rPr>
                <w:rFonts w:ascii="Arial" w:eastAsia="Times New Roman" w:hAnsi="Arial" w:cs="Times New Roman"/>
                <w:color w:val="0000FF"/>
                <w:sz w:val="20"/>
                <w:szCs w:val="20"/>
                <w:lang w:val="fr-FR"/>
              </w:rPr>
              <w:t xml:space="preserve"> et O</w:t>
            </w:r>
            <w:r w:rsidRPr="00EA4E09">
              <w:rPr>
                <w:rFonts w:ascii="Arial" w:eastAsia="Times New Roman" w:hAnsi="Arial" w:cs="Times New Roman"/>
                <w:color w:val="0000FF"/>
                <w:sz w:val="20"/>
                <w:szCs w:val="20"/>
                <w:vertAlign w:val="subscript"/>
                <w:lang w:val="fr-FR"/>
              </w:rPr>
              <w:t>2</w:t>
            </w:r>
            <w:r w:rsidRPr="00EA4E09">
              <w:rPr>
                <w:rFonts w:ascii="Arial" w:eastAsia="Times New Roman" w:hAnsi="Arial" w:cs="Times New Roman"/>
                <w:color w:val="0000FF"/>
                <w:sz w:val="20"/>
                <w:szCs w:val="20"/>
                <w:lang w:val="fr-FR"/>
              </w:rPr>
              <w:t xml:space="preserve"> y compris éventuellement les calculs des autres paramètres de l'équilibre acide-base</w:t>
            </w:r>
          </w:p>
        </w:tc>
        <w:tc>
          <w:tcPr>
            <w:tcW w:w="266" w:type="dxa"/>
            <w:vAlign w:val="bottom"/>
            <w:hideMark/>
          </w:tcPr>
          <w:p w14:paraId="727AB87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903AA0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4C9FF2F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F38CEB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3E7A7C1" w14:textId="77777777" w:rsidTr="00134CEA">
        <w:trPr>
          <w:cantSplit/>
        </w:trPr>
        <w:tc>
          <w:tcPr>
            <w:tcW w:w="265" w:type="dxa"/>
          </w:tcPr>
          <w:p w14:paraId="00CF542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2CDAF4B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66EAE6F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5CAACEC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FCBB05D"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(Maximum 1)</w:t>
            </w:r>
            <w:r w:rsidRPr="00EA4E09">
              <w:rPr>
                <w:rFonts w:ascii="Arial" w:eastAsia="Times New Roman" w:hAnsi="Arial" w:cs="Times New Roman"/>
                <w:color w:val="0000FF"/>
                <w:sz w:val="20"/>
                <w:szCs w:val="20"/>
                <w:lang w:val="fr-FR"/>
              </w:rPr>
              <w:t xml:space="preserve"> (Règle de cumul 333, 334)</w:t>
            </w:r>
          </w:p>
        </w:tc>
        <w:tc>
          <w:tcPr>
            <w:tcW w:w="266" w:type="dxa"/>
            <w:vAlign w:val="bottom"/>
          </w:tcPr>
          <w:p w14:paraId="6439B43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14C40A1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3FC4A35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5BC4D1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009081BC" w14:textId="77777777" w:rsidTr="00134CEA">
        <w:trPr>
          <w:cantSplit/>
        </w:trPr>
        <w:tc>
          <w:tcPr>
            <w:tcW w:w="265" w:type="dxa"/>
          </w:tcPr>
          <w:p w14:paraId="791B7CF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2E94FD9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24D28F1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3CC8F08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03C120BA" w14:textId="77777777" w:rsidR="00EA4E09" w:rsidRPr="00EA4E09" w:rsidRDefault="00EA4E09" w:rsidP="00EA4E09">
            <w:pPr>
              <w:spacing w:after="0" w:line="240" w:lineRule="atLeast"/>
              <w:jc w:val="both"/>
              <w:rPr>
                <w:rFonts w:ascii="Arial" w:eastAsia="Times New Roman" w:hAnsi="Arial" w:cs="Times New Roman"/>
                <w:color w:val="0000FF"/>
                <w:sz w:val="20"/>
                <w:szCs w:val="20"/>
              </w:rPr>
            </w:pPr>
          </w:p>
        </w:tc>
        <w:tc>
          <w:tcPr>
            <w:tcW w:w="266" w:type="dxa"/>
            <w:vAlign w:val="bottom"/>
          </w:tcPr>
          <w:p w14:paraId="2311285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6445178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49A456E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0A7CDD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50329393" w14:textId="77777777" w:rsidTr="00134CEA">
        <w:trPr>
          <w:cantSplit/>
        </w:trPr>
        <w:tc>
          <w:tcPr>
            <w:tcW w:w="265" w:type="dxa"/>
          </w:tcPr>
          <w:p w14:paraId="42CDA77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669F6E5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hideMark/>
          </w:tcPr>
          <w:p w14:paraId="0D5884D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540536</w:t>
            </w:r>
          </w:p>
        </w:tc>
        <w:tc>
          <w:tcPr>
            <w:tcW w:w="724" w:type="dxa"/>
            <w:hideMark/>
          </w:tcPr>
          <w:p w14:paraId="17ED6E1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540540</w:t>
            </w:r>
          </w:p>
        </w:tc>
        <w:tc>
          <w:tcPr>
            <w:tcW w:w="5212" w:type="dxa"/>
            <w:hideMark/>
          </w:tcPr>
          <w:p w14:paraId="0AA572D4"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Mesure de la saturation en O2 de l'Hb (à l'exclusion de tout calcul)</w:t>
            </w:r>
          </w:p>
        </w:tc>
        <w:tc>
          <w:tcPr>
            <w:tcW w:w="266" w:type="dxa"/>
            <w:vAlign w:val="bottom"/>
            <w:hideMark/>
          </w:tcPr>
          <w:p w14:paraId="0832D5E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144E32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w:t>
            </w:r>
          </w:p>
        </w:tc>
        <w:tc>
          <w:tcPr>
            <w:tcW w:w="235" w:type="dxa"/>
            <w:vAlign w:val="bottom"/>
          </w:tcPr>
          <w:p w14:paraId="6ACBEA2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BE375F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185800D" w14:textId="77777777" w:rsidTr="00134CEA">
        <w:trPr>
          <w:cantSplit/>
        </w:trPr>
        <w:tc>
          <w:tcPr>
            <w:tcW w:w="265" w:type="dxa"/>
          </w:tcPr>
          <w:p w14:paraId="3F54435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EA96C9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64B828A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07FCB7A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51D8C56"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(Maximum 1)</w:t>
            </w:r>
            <w:r w:rsidRPr="00EA4E09">
              <w:rPr>
                <w:rFonts w:ascii="Arial" w:eastAsia="Times New Roman" w:hAnsi="Arial" w:cs="Times New Roman"/>
                <w:color w:val="0000FF"/>
                <w:sz w:val="20"/>
                <w:szCs w:val="20"/>
                <w:lang w:val="fr-FR"/>
              </w:rPr>
              <w:t xml:space="preserve"> (Règle de cumul 333, 334)</w:t>
            </w:r>
            <w:r w:rsidRPr="00EA4E09">
              <w:rPr>
                <w:rFonts w:ascii="Arial" w:eastAsia="Times New Roman" w:hAnsi="Arial" w:cs="Times New Roman"/>
                <w:color w:val="0000FF"/>
                <w:sz w:val="20"/>
                <w:szCs w:val="20"/>
              </w:rPr>
              <w:t>"</w:t>
            </w:r>
          </w:p>
        </w:tc>
        <w:tc>
          <w:tcPr>
            <w:tcW w:w="266" w:type="dxa"/>
            <w:vAlign w:val="bottom"/>
          </w:tcPr>
          <w:p w14:paraId="599D617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05B1AC4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C2A547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EF82A8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223CBA12" w14:textId="77777777" w:rsidTr="00134CEA">
        <w:trPr>
          <w:cantSplit/>
        </w:trPr>
        <w:tc>
          <w:tcPr>
            <w:tcW w:w="265" w:type="dxa"/>
          </w:tcPr>
          <w:p w14:paraId="198E2CD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7E5C18B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2E2C023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695CB4C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2490A2EB" w14:textId="77777777" w:rsidR="00EA4E09" w:rsidRPr="00EA4E09" w:rsidRDefault="00EA4E09" w:rsidP="00EA4E09">
            <w:pPr>
              <w:spacing w:after="0" w:line="240" w:lineRule="atLeast"/>
              <w:jc w:val="both"/>
              <w:rPr>
                <w:rFonts w:ascii="Arial" w:eastAsia="Times New Roman" w:hAnsi="Arial" w:cs="Times New Roman"/>
                <w:color w:val="0000FF"/>
                <w:sz w:val="20"/>
                <w:szCs w:val="20"/>
              </w:rPr>
            </w:pPr>
          </w:p>
        </w:tc>
        <w:tc>
          <w:tcPr>
            <w:tcW w:w="266" w:type="dxa"/>
            <w:vAlign w:val="bottom"/>
          </w:tcPr>
          <w:p w14:paraId="5BC6DCA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70CA16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3A97D97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E7F3C6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5626BADC" w14:textId="77777777" w:rsidTr="00134CEA">
        <w:trPr>
          <w:cantSplit/>
        </w:trPr>
        <w:tc>
          <w:tcPr>
            <w:tcW w:w="265" w:type="dxa"/>
          </w:tcPr>
          <w:p w14:paraId="0EBB143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3A02528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0623C2E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24F8FFE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7F7EB8B4"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B80C58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4E4C3440" w14:textId="77777777" w:rsidTr="00134CEA">
        <w:trPr>
          <w:cantSplit/>
        </w:trPr>
        <w:tc>
          <w:tcPr>
            <w:tcW w:w="265" w:type="dxa"/>
            <w:hideMark/>
          </w:tcPr>
          <w:p w14:paraId="26DB7C9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D4676B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344C1C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540551</w:t>
            </w:r>
          </w:p>
        </w:tc>
        <w:tc>
          <w:tcPr>
            <w:tcW w:w="724" w:type="dxa"/>
            <w:hideMark/>
          </w:tcPr>
          <w:p w14:paraId="1FCB398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540562</w:t>
            </w:r>
          </w:p>
        </w:tc>
        <w:tc>
          <w:tcPr>
            <w:tcW w:w="5212" w:type="dxa"/>
            <w:hideMark/>
          </w:tcPr>
          <w:p w14:paraId="526AAD09"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fer</w:t>
            </w:r>
          </w:p>
        </w:tc>
        <w:tc>
          <w:tcPr>
            <w:tcW w:w="266" w:type="dxa"/>
            <w:vAlign w:val="bottom"/>
            <w:hideMark/>
          </w:tcPr>
          <w:p w14:paraId="617D069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471A96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w:t>
            </w:r>
          </w:p>
        </w:tc>
        <w:tc>
          <w:tcPr>
            <w:tcW w:w="235" w:type="dxa"/>
            <w:vAlign w:val="bottom"/>
          </w:tcPr>
          <w:p w14:paraId="677D1EF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619292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4D3FE72" w14:textId="77777777" w:rsidTr="00134CEA">
        <w:trPr>
          <w:cantSplit/>
        </w:trPr>
        <w:tc>
          <w:tcPr>
            <w:tcW w:w="265" w:type="dxa"/>
          </w:tcPr>
          <w:p w14:paraId="5C7D63D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16C6B8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4766D36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EC894F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008C32C"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15)</w:t>
            </w:r>
          </w:p>
        </w:tc>
        <w:tc>
          <w:tcPr>
            <w:tcW w:w="266" w:type="dxa"/>
            <w:vAlign w:val="bottom"/>
          </w:tcPr>
          <w:p w14:paraId="6B341BD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91DE5E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B0A60E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8356E4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C27EF0B" w14:textId="77777777" w:rsidTr="00134CEA">
        <w:trPr>
          <w:cantSplit/>
        </w:trPr>
        <w:tc>
          <w:tcPr>
            <w:tcW w:w="265" w:type="dxa"/>
          </w:tcPr>
          <w:p w14:paraId="43D529D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63B3E3F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073C7A8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36356F0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3AF20FAD"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350446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95CF41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E0DEE8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78388E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87E24A9" w14:textId="77777777" w:rsidTr="00134CEA">
        <w:trPr>
          <w:cantSplit/>
        </w:trPr>
        <w:tc>
          <w:tcPr>
            <w:tcW w:w="265" w:type="dxa"/>
          </w:tcPr>
          <w:p w14:paraId="630A4CC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1D2FD7E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4F7A13C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540573</w:t>
            </w:r>
          </w:p>
        </w:tc>
        <w:tc>
          <w:tcPr>
            <w:tcW w:w="724" w:type="dxa"/>
            <w:hideMark/>
          </w:tcPr>
          <w:p w14:paraId="1954A95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540584</w:t>
            </w:r>
          </w:p>
        </w:tc>
        <w:tc>
          <w:tcPr>
            <w:tcW w:w="5212" w:type="dxa"/>
            <w:hideMark/>
          </w:tcPr>
          <w:p w14:paraId="5FF1E485"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xml:space="preserve">Dosage du fer et détermination de la capacité de liaison </w:t>
            </w:r>
            <w:r w:rsidRPr="00EA4E09">
              <w:rPr>
                <w:rFonts w:ascii="Arial" w:eastAsia="Times New Roman" w:hAnsi="Arial" w:cs="Times New Roman"/>
                <w:color w:val="0000FF"/>
                <w:sz w:val="20"/>
                <w:szCs w:val="20"/>
                <w:lang w:val="fr-FR"/>
              </w:rPr>
              <w:br/>
              <w:t>du fer</w:t>
            </w:r>
          </w:p>
        </w:tc>
        <w:tc>
          <w:tcPr>
            <w:tcW w:w="266" w:type="dxa"/>
            <w:vAlign w:val="bottom"/>
            <w:hideMark/>
          </w:tcPr>
          <w:p w14:paraId="5DD8A1B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AC032A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150</w:t>
            </w:r>
          </w:p>
        </w:tc>
        <w:tc>
          <w:tcPr>
            <w:tcW w:w="235" w:type="dxa"/>
            <w:vAlign w:val="bottom"/>
          </w:tcPr>
          <w:p w14:paraId="1A634C3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E6EB76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6FA2D373" w14:textId="77777777" w:rsidTr="00134CEA">
        <w:trPr>
          <w:cantSplit/>
        </w:trPr>
        <w:tc>
          <w:tcPr>
            <w:tcW w:w="265" w:type="dxa"/>
          </w:tcPr>
          <w:p w14:paraId="0A513D3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69A5337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1B3BAE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71576D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D7C46C2"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15,16)</w:t>
            </w:r>
          </w:p>
        </w:tc>
        <w:tc>
          <w:tcPr>
            <w:tcW w:w="266" w:type="dxa"/>
            <w:vAlign w:val="bottom"/>
          </w:tcPr>
          <w:p w14:paraId="63B3639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401170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8DE8DE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CF7206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001035DE" w14:textId="77777777" w:rsidTr="00134CEA">
        <w:trPr>
          <w:cantSplit/>
        </w:trPr>
        <w:tc>
          <w:tcPr>
            <w:tcW w:w="265" w:type="dxa"/>
          </w:tcPr>
          <w:p w14:paraId="5496E04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3B270D9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64410EC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2EDFE51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5E64A188"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595DA1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0DD601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7BCAFE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CB5A88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5ABE21C2" w14:textId="77777777" w:rsidTr="00134CEA">
        <w:trPr>
          <w:cantSplit/>
        </w:trPr>
        <w:tc>
          <w:tcPr>
            <w:tcW w:w="265" w:type="dxa"/>
          </w:tcPr>
          <w:p w14:paraId="08EF36C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5C16364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B2E420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540595</w:t>
            </w:r>
          </w:p>
        </w:tc>
        <w:tc>
          <w:tcPr>
            <w:tcW w:w="724" w:type="dxa"/>
            <w:hideMark/>
          </w:tcPr>
          <w:p w14:paraId="18A8835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540606</w:t>
            </w:r>
          </w:p>
        </w:tc>
        <w:tc>
          <w:tcPr>
            <w:tcW w:w="5212" w:type="dxa"/>
            <w:hideMark/>
          </w:tcPr>
          <w:p w14:paraId="13C3E7FE"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glutathion réduit</w:t>
            </w:r>
          </w:p>
        </w:tc>
        <w:tc>
          <w:tcPr>
            <w:tcW w:w="266" w:type="dxa"/>
            <w:vAlign w:val="bottom"/>
            <w:hideMark/>
          </w:tcPr>
          <w:p w14:paraId="5DA7BC0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6E4968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0A6FB84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AFD193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AC727FB" w14:textId="77777777" w:rsidTr="00134CEA">
        <w:trPr>
          <w:cantSplit/>
        </w:trPr>
        <w:tc>
          <w:tcPr>
            <w:tcW w:w="265" w:type="dxa"/>
          </w:tcPr>
          <w:p w14:paraId="4B21FF3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7247F45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4D75528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28EC8D7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5FBE872"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7C112B9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9C11E7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0BA651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9C5F7F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4BA68A8" w14:textId="77777777" w:rsidTr="00134CEA">
        <w:trPr>
          <w:cantSplit/>
        </w:trPr>
        <w:tc>
          <w:tcPr>
            <w:tcW w:w="265" w:type="dxa"/>
          </w:tcPr>
          <w:p w14:paraId="5555B32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3C7D43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3425EA8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2DA3D42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010EA71A"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A2D362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3829E3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4FC0CC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483860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2258147" w14:textId="77777777" w:rsidTr="00134CEA">
        <w:trPr>
          <w:cantSplit/>
        </w:trPr>
        <w:tc>
          <w:tcPr>
            <w:tcW w:w="265" w:type="dxa"/>
          </w:tcPr>
          <w:p w14:paraId="6E4DB6E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66E3C1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E03401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540610</w:t>
            </w:r>
          </w:p>
        </w:tc>
        <w:tc>
          <w:tcPr>
            <w:tcW w:w="724" w:type="dxa"/>
            <w:hideMark/>
          </w:tcPr>
          <w:p w14:paraId="1DBEFCD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540621</w:t>
            </w:r>
          </w:p>
        </w:tc>
        <w:tc>
          <w:tcPr>
            <w:tcW w:w="5212" w:type="dxa"/>
            <w:hideMark/>
          </w:tcPr>
          <w:p w14:paraId="42F58976"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d'un substrat de la glycolyse dans les érythrocytes</w:t>
            </w:r>
          </w:p>
        </w:tc>
        <w:tc>
          <w:tcPr>
            <w:tcW w:w="266" w:type="dxa"/>
            <w:vAlign w:val="bottom"/>
            <w:hideMark/>
          </w:tcPr>
          <w:p w14:paraId="60A73BC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AADE95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4CDD551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21747A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EE8F7AD" w14:textId="77777777" w:rsidTr="00134CEA">
        <w:trPr>
          <w:cantSplit/>
        </w:trPr>
        <w:tc>
          <w:tcPr>
            <w:tcW w:w="265" w:type="dxa"/>
          </w:tcPr>
          <w:p w14:paraId="63DD5AE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DF64A0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2C81F7A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1105D19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745D86F"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3D8CE09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09182A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94F4E6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27F0B8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F52CC2C" w14:textId="77777777" w:rsidTr="00134CEA">
        <w:trPr>
          <w:cantSplit/>
        </w:trPr>
        <w:tc>
          <w:tcPr>
            <w:tcW w:w="265" w:type="dxa"/>
          </w:tcPr>
          <w:p w14:paraId="2A72A14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AA32F0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3150563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7208760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49A5335A"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1AFD5B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1A7AFE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9139DD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09A023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6DB64542" w14:textId="77777777" w:rsidTr="00134CEA">
        <w:trPr>
          <w:cantSplit/>
        </w:trPr>
        <w:tc>
          <w:tcPr>
            <w:tcW w:w="265" w:type="dxa"/>
          </w:tcPr>
          <w:p w14:paraId="666F7A9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DBDEA8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9DC60A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540632</w:t>
            </w:r>
          </w:p>
        </w:tc>
        <w:tc>
          <w:tcPr>
            <w:tcW w:w="724" w:type="dxa"/>
            <w:hideMark/>
          </w:tcPr>
          <w:p w14:paraId="7674549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540643</w:t>
            </w:r>
          </w:p>
        </w:tc>
        <w:tc>
          <w:tcPr>
            <w:tcW w:w="5212" w:type="dxa"/>
            <w:hideMark/>
          </w:tcPr>
          <w:p w14:paraId="67DEC720"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Identification et dosage de l'hémoglobine F par alcalino-résistance</w:t>
            </w:r>
          </w:p>
        </w:tc>
        <w:tc>
          <w:tcPr>
            <w:tcW w:w="266" w:type="dxa"/>
            <w:vAlign w:val="bottom"/>
            <w:hideMark/>
          </w:tcPr>
          <w:p w14:paraId="688A0A8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2C329E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642B274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68DEC7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A2C88B4" w14:textId="77777777" w:rsidTr="00134CEA">
        <w:trPr>
          <w:cantSplit/>
        </w:trPr>
        <w:tc>
          <w:tcPr>
            <w:tcW w:w="265" w:type="dxa"/>
          </w:tcPr>
          <w:p w14:paraId="048BEA9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6B469C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524A712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0CE39CB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2FEFCA2"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B2E8D8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3F809C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D9BBE5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AE18EB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7648C8D1" w14:textId="77777777" w:rsidTr="00134CEA">
        <w:trPr>
          <w:cantSplit/>
        </w:trPr>
        <w:tc>
          <w:tcPr>
            <w:tcW w:w="265" w:type="dxa"/>
          </w:tcPr>
          <w:p w14:paraId="398517C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1EE754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7415F6E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09AE4BD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7EA07967"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D5E5FB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88C21F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300CDA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0DDC12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7DBD433" w14:textId="77777777" w:rsidTr="00134CEA">
        <w:trPr>
          <w:cantSplit/>
        </w:trPr>
        <w:tc>
          <w:tcPr>
            <w:tcW w:w="265" w:type="dxa"/>
          </w:tcPr>
          <w:p w14:paraId="614CE23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D8F9EE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69D05AA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7932F58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33036BEE" w14:textId="77777777" w:rsidR="00EA4E09" w:rsidRPr="00EA4E09" w:rsidRDefault="00EA4E09" w:rsidP="00EA4E0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550626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470046A" w14:textId="77777777" w:rsidTr="00134CEA">
        <w:trPr>
          <w:cantSplit/>
        </w:trPr>
        <w:tc>
          <w:tcPr>
            <w:tcW w:w="265" w:type="dxa"/>
            <w:hideMark/>
          </w:tcPr>
          <w:p w14:paraId="676866A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2B3691A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77F432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540654</w:t>
            </w:r>
          </w:p>
        </w:tc>
        <w:tc>
          <w:tcPr>
            <w:tcW w:w="724" w:type="dxa"/>
            <w:hideMark/>
          </w:tcPr>
          <w:p w14:paraId="183F4C6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540665</w:t>
            </w:r>
          </w:p>
        </w:tc>
        <w:tc>
          <w:tcPr>
            <w:tcW w:w="5212" w:type="dxa"/>
            <w:hideMark/>
          </w:tcPr>
          <w:p w14:paraId="4F6348E9"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Electrophorèse en Ph alcalin en vue de la détection d'une hémoglobinopathie</w:t>
            </w:r>
          </w:p>
        </w:tc>
        <w:tc>
          <w:tcPr>
            <w:tcW w:w="266" w:type="dxa"/>
            <w:vAlign w:val="bottom"/>
            <w:hideMark/>
          </w:tcPr>
          <w:p w14:paraId="2EF0FAA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DCC6A4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5615F39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32DF07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6ACD0A43" w14:textId="77777777" w:rsidTr="00134CEA">
        <w:trPr>
          <w:cantSplit/>
        </w:trPr>
        <w:tc>
          <w:tcPr>
            <w:tcW w:w="265" w:type="dxa"/>
          </w:tcPr>
          <w:p w14:paraId="48662CE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2D55DF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1E8230C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03964C0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7EEE363"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50)"</w:t>
            </w:r>
          </w:p>
        </w:tc>
        <w:tc>
          <w:tcPr>
            <w:tcW w:w="266" w:type="dxa"/>
            <w:vAlign w:val="bottom"/>
          </w:tcPr>
          <w:p w14:paraId="62960DB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19889D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3EC893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459F9B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54508CA9" w14:textId="77777777" w:rsidTr="00134CEA">
        <w:trPr>
          <w:cantSplit/>
        </w:trPr>
        <w:tc>
          <w:tcPr>
            <w:tcW w:w="265" w:type="dxa"/>
          </w:tcPr>
          <w:p w14:paraId="570F9C0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0CE2BEB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71BA84E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1B8AAF9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327F5447"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9D0FD8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19A5CA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9E0AF1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BA9989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8BEBD51" w14:textId="77777777" w:rsidTr="00134CEA">
        <w:trPr>
          <w:cantSplit/>
        </w:trPr>
        <w:tc>
          <w:tcPr>
            <w:tcW w:w="265" w:type="dxa"/>
          </w:tcPr>
          <w:p w14:paraId="3131102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4244889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5A3826E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373A1C6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B6162A1"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29.11.1996" (en vigueur 1.4.1997)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72119CF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21A3139C" w14:textId="77777777" w:rsidTr="00134CEA">
        <w:trPr>
          <w:cantSplit/>
        </w:trPr>
        <w:tc>
          <w:tcPr>
            <w:tcW w:w="265" w:type="dxa"/>
            <w:hideMark/>
          </w:tcPr>
          <w:p w14:paraId="3871985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8EDA86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0635C9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542076</w:t>
            </w:r>
          </w:p>
        </w:tc>
        <w:tc>
          <w:tcPr>
            <w:tcW w:w="724" w:type="dxa"/>
            <w:hideMark/>
          </w:tcPr>
          <w:p w14:paraId="0EE4554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542080</w:t>
            </w:r>
          </w:p>
        </w:tc>
        <w:tc>
          <w:tcPr>
            <w:tcW w:w="5212" w:type="dxa"/>
            <w:hideMark/>
          </w:tcPr>
          <w:p w14:paraId="68A8CD73"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Chromatographie en vue de la détection d'une hémoglobinopathie</w:t>
            </w:r>
          </w:p>
        </w:tc>
        <w:tc>
          <w:tcPr>
            <w:tcW w:w="266" w:type="dxa"/>
            <w:vAlign w:val="bottom"/>
            <w:hideMark/>
          </w:tcPr>
          <w:p w14:paraId="2EDE9F4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D90385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10CF00A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05901B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E39FA80" w14:textId="77777777" w:rsidTr="00134CEA">
        <w:trPr>
          <w:cantSplit/>
        </w:trPr>
        <w:tc>
          <w:tcPr>
            <w:tcW w:w="265" w:type="dxa"/>
          </w:tcPr>
          <w:p w14:paraId="08340A9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F86D7D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313013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0B215D1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9FDF0BD"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50)</w:t>
            </w:r>
          </w:p>
        </w:tc>
        <w:tc>
          <w:tcPr>
            <w:tcW w:w="266" w:type="dxa"/>
            <w:vAlign w:val="bottom"/>
          </w:tcPr>
          <w:p w14:paraId="3E094CE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5D82B1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0FA32E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97F931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9133835" w14:textId="77777777" w:rsidTr="00134CEA">
        <w:trPr>
          <w:cantSplit/>
        </w:trPr>
        <w:tc>
          <w:tcPr>
            <w:tcW w:w="265" w:type="dxa"/>
          </w:tcPr>
          <w:p w14:paraId="314BB5A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40838CA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11B787C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48DFF3F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529E55EB"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F52EB6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B1D3F0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C08F33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E67A43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C460B63" w14:textId="77777777" w:rsidTr="00134CEA">
        <w:trPr>
          <w:cantSplit/>
        </w:trPr>
        <w:tc>
          <w:tcPr>
            <w:tcW w:w="265" w:type="dxa"/>
          </w:tcPr>
          <w:p w14:paraId="6160108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3D66417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16EA3DD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542091</w:t>
            </w:r>
          </w:p>
        </w:tc>
        <w:tc>
          <w:tcPr>
            <w:tcW w:w="724" w:type="dxa"/>
            <w:hideMark/>
          </w:tcPr>
          <w:p w14:paraId="3352F8C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542102</w:t>
            </w:r>
          </w:p>
        </w:tc>
        <w:tc>
          <w:tcPr>
            <w:tcW w:w="5212" w:type="dxa"/>
            <w:hideMark/>
          </w:tcPr>
          <w:p w14:paraId="111EF9C9"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Focalisation isoélectrique en vue de la détection d'une hémoglobinopathie</w:t>
            </w:r>
          </w:p>
        </w:tc>
        <w:tc>
          <w:tcPr>
            <w:tcW w:w="266" w:type="dxa"/>
            <w:vAlign w:val="bottom"/>
            <w:hideMark/>
          </w:tcPr>
          <w:p w14:paraId="6C61416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A17CF4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2E77F18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A79588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7C62569" w14:textId="77777777" w:rsidTr="00134CEA">
        <w:trPr>
          <w:cantSplit/>
        </w:trPr>
        <w:tc>
          <w:tcPr>
            <w:tcW w:w="265" w:type="dxa"/>
          </w:tcPr>
          <w:p w14:paraId="162F8E5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9753E8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61EBC7F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2D62EDD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74AA01A"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50)"</w:t>
            </w:r>
          </w:p>
        </w:tc>
        <w:tc>
          <w:tcPr>
            <w:tcW w:w="266" w:type="dxa"/>
            <w:vAlign w:val="bottom"/>
          </w:tcPr>
          <w:p w14:paraId="14ECE73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F6F777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2479A9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002D58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228BAED" w14:textId="77777777" w:rsidTr="00134CEA">
        <w:trPr>
          <w:cantSplit/>
        </w:trPr>
        <w:tc>
          <w:tcPr>
            <w:tcW w:w="265" w:type="dxa"/>
          </w:tcPr>
          <w:p w14:paraId="7795FBA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4FE4B6B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14439F5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0143CFC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2186C79B"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AA455A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D76026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34703C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668EBB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4412B33B" w14:textId="77777777" w:rsidTr="00134CEA">
        <w:trPr>
          <w:cantSplit/>
        </w:trPr>
        <w:tc>
          <w:tcPr>
            <w:tcW w:w="265" w:type="dxa"/>
          </w:tcPr>
          <w:p w14:paraId="4F980D4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1743692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1026457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27433AC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9328A48"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2EFC98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3FEC7035" w14:textId="77777777" w:rsidTr="00134CEA">
        <w:trPr>
          <w:cantSplit/>
        </w:trPr>
        <w:tc>
          <w:tcPr>
            <w:tcW w:w="265" w:type="dxa"/>
            <w:hideMark/>
          </w:tcPr>
          <w:p w14:paraId="1C72B5F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7BB221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1188F8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540676</w:t>
            </w:r>
          </w:p>
        </w:tc>
        <w:tc>
          <w:tcPr>
            <w:tcW w:w="724" w:type="dxa"/>
            <w:hideMark/>
          </w:tcPr>
          <w:p w14:paraId="0646CB3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540680</w:t>
            </w:r>
          </w:p>
        </w:tc>
        <w:tc>
          <w:tcPr>
            <w:tcW w:w="5212" w:type="dxa"/>
            <w:hideMark/>
          </w:tcPr>
          <w:p w14:paraId="64EDE387"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Identification d'une hémoglobine anormale par une seconde électrophorèse</w:t>
            </w:r>
          </w:p>
        </w:tc>
        <w:tc>
          <w:tcPr>
            <w:tcW w:w="266" w:type="dxa"/>
            <w:vAlign w:val="bottom"/>
            <w:hideMark/>
          </w:tcPr>
          <w:p w14:paraId="153E8BE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B892EC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78D43B5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0F4870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0C9F539A" w14:textId="77777777" w:rsidTr="00134CEA">
        <w:trPr>
          <w:cantSplit/>
        </w:trPr>
        <w:tc>
          <w:tcPr>
            <w:tcW w:w="265" w:type="dxa"/>
          </w:tcPr>
          <w:p w14:paraId="6C996D3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5005CC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9F4315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7814769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41594D5"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17) (Règle diagnostique 4)</w:t>
            </w:r>
          </w:p>
        </w:tc>
        <w:tc>
          <w:tcPr>
            <w:tcW w:w="266" w:type="dxa"/>
            <w:vAlign w:val="bottom"/>
          </w:tcPr>
          <w:p w14:paraId="0AFB887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EAF3C4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3A97EE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87787B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0BD6EFA5" w14:textId="77777777" w:rsidTr="00134CEA">
        <w:trPr>
          <w:cantSplit/>
        </w:trPr>
        <w:tc>
          <w:tcPr>
            <w:tcW w:w="265" w:type="dxa"/>
          </w:tcPr>
          <w:p w14:paraId="5756EAA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3C75BD6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0BEECD2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6340999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4050586C"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55CEDA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916891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0954A1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A48F47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49E86C3B" w14:textId="77777777" w:rsidTr="00134CEA">
        <w:trPr>
          <w:cantSplit/>
        </w:trPr>
        <w:tc>
          <w:tcPr>
            <w:tcW w:w="265" w:type="dxa"/>
          </w:tcPr>
          <w:p w14:paraId="4FB436D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4FA82B1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18A2DE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540691</w:t>
            </w:r>
          </w:p>
        </w:tc>
        <w:tc>
          <w:tcPr>
            <w:tcW w:w="724" w:type="dxa"/>
            <w:hideMark/>
          </w:tcPr>
          <w:p w14:paraId="2D0EFBB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540702</w:t>
            </w:r>
          </w:p>
        </w:tc>
        <w:tc>
          <w:tcPr>
            <w:tcW w:w="5212" w:type="dxa"/>
            <w:hideMark/>
          </w:tcPr>
          <w:p w14:paraId="32DC43D3"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photométrique de l'hémoglobine A2 sur éluat après séparation électrophorétique ou chromatographique</w:t>
            </w:r>
          </w:p>
        </w:tc>
        <w:tc>
          <w:tcPr>
            <w:tcW w:w="266" w:type="dxa"/>
            <w:vAlign w:val="bottom"/>
            <w:hideMark/>
          </w:tcPr>
          <w:p w14:paraId="4722C38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BB46B1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737C834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AC530A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EE0F70E" w14:textId="77777777" w:rsidTr="00134CEA">
        <w:trPr>
          <w:cantSplit/>
        </w:trPr>
        <w:tc>
          <w:tcPr>
            <w:tcW w:w="265" w:type="dxa"/>
          </w:tcPr>
          <w:p w14:paraId="748CED0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D6EC87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7E0E493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051C7D3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0FD12C8"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77C64E0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DAC7EC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D881AC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977AAD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8E4A5E9" w14:textId="77777777" w:rsidTr="00134CEA">
        <w:trPr>
          <w:cantSplit/>
        </w:trPr>
        <w:tc>
          <w:tcPr>
            <w:tcW w:w="265" w:type="dxa"/>
          </w:tcPr>
          <w:p w14:paraId="7772B9D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7503A3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2BD5D9A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60B795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413AD5BF"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926E3B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3FBC45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CA73E8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716987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3354353" w14:textId="77777777" w:rsidTr="00134CEA">
        <w:trPr>
          <w:cantSplit/>
        </w:trPr>
        <w:tc>
          <w:tcPr>
            <w:tcW w:w="265" w:type="dxa"/>
          </w:tcPr>
          <w:p w14:paraId="56BDC5D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95ACB8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B3EC36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540713</w:t>
            </w:r>
          </w:p>
        </w:tc>
        <w:tc>
          <w:tcPr>
            <w:tcW w:w="724" w:type="dxa"/>
            <w:hideMark/>
          </w:tcPr>
          <w:p w14:paraId="71DAF33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540724</w:t>
            </w:r>
          </w:p>
        </w:tc>
        <w:tc>
          <w:tcPr>
            <w:tcW w:w="5212" w:type="dxa"/>
            <w:hideMark/>
          </w:tcPr>
          <w:p w14:paraId="77B1C35F"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Identification des hémoglobines S et D par test de solubilité</w:t>
            </w:r>
          </w:p>
        </w:tc>
        <w:tc>
          <w:tcPr>
            <w:tcW w:w="266" w:type="dxa"/>
            <w:vAlign w:val="bottom"/>
            <w:hideMark/>
          </w:tcPr>
          <w:p w14:paraId="79A1027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0E902F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w:t>
            </w:r>
          </w:p>
        </w:tc>
        <w:tc>
          <w:tcPr>
            <w:tcW w:w="235" w:type="dxa"/>
            <w:vAlign w:val="bottom"/>
          </w:tcPr>
          <w:p w14:paraId="7623DFA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947D14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49F2AEB" w14:textId="77777777" w:rsidTr="00134CEA">
        <w:trPr>
          <w:cantSplit/>
        </w:trPr>
        <w:tc>
          <w:tcPr>
            <w:tcW w:w="265" w:type="dxa"/>
          </w:tcPr>
          <w:p w14:paraId="1D64A48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9081BD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721EB2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3B478A1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2897A68"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17)"</w:t>
            </w:r>
          </w:p>
        </w:tc>
        <w:tc>
          <w:tcPr>
            <w:tcW w:w="266" w:type="dxa"/>
            <w:vAlign w:val="bottom"/>
          </w:tcPr>
          <w:p w14:paraId="2F29D0C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23A684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5C083A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58684B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72A27330" w14:textId="77777777" w:rsidTr="00134CEA">
        <w:trPr>
          <w:cantSplit/>
        </w:trPr>
        <w:tc>
          <w:tcPr>
            <w:tcW w:w="265" w:type="dxa"/>
          </w:tcPr>
          <w:p w14:paraId="393E2E3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217F102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229C6A4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65A6477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37115F80"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0898A3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7883C3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07AFAD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8F5394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7A144A" w:rsidRPr="00EA4E09" w14:paraId="14FF7B62" w14:textId="77777777" w:rsidTr="00134CEA">
        <w:trPr>
          <w:cantSplit/>
        </w:trPr>
        <w:tc>
          <w:tcPr>
            <w:tcW w:w="265" w:type="dxa"/>
          </w:tcPr>
          <w:p w14:paraId="660404F3" w14:textId="77777777" w:rsidR="007A144A" w:rsidRDefault="007A144A" w:rsidP="00EA4E09">
            <w:pPr>
              <w:spacing w:after="0" w:line="240" w:lineRule="atLeast"/>
              <w:rPr>
                <w:rFonts w:ascii="Times New Roman" w:eastAsia="Times New Roman" w:hAnsi="Times New Roman" w:cs="Times New Roman"/>
                <w:color w:val="0000FF"/>
                <w:sz w:val="20"/>
                <w:szCs w:val="20"/>
                <w:lang w:val="fr-FR"/>
              </w:rPr>
            </w:pPr>
          </w:p>
          <w:p w14:paraId="5C577876" w14:textId="77777777" w:rsidR="007A144A" w:rsidRDefault="007A144A" w:rsidP="00EA4E09">
            <w:pPr>
              <w:spacing w:after="0" w:line="240" w:lineRule="atLeast"/>
              <w:rPr>
                <w:rFonts w:ascii="Times New Roman" w:eastAsia="Times New Roman" w:hAnsi="Times New Roman" w:cs="Times New Roman"/>
                <w:color w:val="0000FF"/>
                <w:sz w:val="20"/>
                <w:szCs w:val="20"/>
                <w:lang w:val="fr-FR"/>
              </w:rPr>
            </w:pPr>
          </w:p>
          <w:p w14:paraId="19DCCF9E" w14:textId="77777777" w:rsidR="007A144A" w:rsidRDefault="007A144A" w:rsidP="00EA4E09">
            <w:pPr>
              <w:spacing w:after="0" w:line="240" w:lineRule="atLeast"/>
              <w:rPr>
                <w:rFonts w:ascii="Times New Roman" w:eastAsia="Times New Roman" w:hAnsi="Times New Roman" w:cs="Times New Roman"/>
                <w:color w:val="0000FF"/>
                <w:sz w:val="20"/>
                <w:szCs w:val="20"/>
                <w:lang w:val="fr-FR"/>
              </w:rPr>
            </w:pPr>
          </w:p>
          <w:p w14:paraId="7D2FA7E7" w14:textId="77777777" w:rsidR="007A144A" w:rsidRPr="00EA4E09" w:rsidRDefault="007A144A"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2849344B" w14:textId="77777777" w:rsidR="007A144A" w:rsidRPr="00EA4E09" w:rsidRDefault="007A144A"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1B67DFF7" w14:textId="77777777" w:rsidR="007A144A" w:rsidRPr="00EA4E09" w:rsidRDefault="007A144A"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7B07BB7A" w14:textId="77777777" w:rsidR="007A144A" w:rsidRPr="00EA4E09" w:rsidRDefault="007A144A"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72B032B9" w14:textId="77777777" w:rsidR="007A144A" w:rsidRPr="00EA4E09" w:rsidRDefault="007A144A"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C96E9B3" w14:textId="77777777" w:rsidR="007A144A" w:rsidRPr="00EA4E09" w:rsidRDefault="007A144A"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4907A06" w14:textId="77777777" w:rsidR="007A144A" w:rsidRPr="00EA4E09" w:rsidRDefault="007A144A"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5A63E13" w14:textId="77777777" w:rsidR="007A144A" w:rsidRPr="00EA4E09" w:rsidRDefault="007A144A"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5A84F85" w14:textId="77777777" w:rsidR="007A144A" w:rsidRPr="00EA4E09" w:rsidRDefault="007A144A"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723004D5" w14:textId="77777777" w:rsidTr="00134CEA">
        <w:trPr>
          <w:cantSplit/>
        </w:trPr>
        <w:tc>
          <w:tcPr>
            <w:tcW w:w="265" w:type="dxa"/>
          </w:tcPr>
          <w:p w14:paraId="5D29ECF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2C74118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7BD0329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7D30C10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26B5B4D"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"A.R. 9.12.1994" (en vigueur 1.3.1995)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7B9A86B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775BBF9A" w14:textId="77777777" w:rsidTr="00134CEA">
        <w:trPr>
          <w:cantSplit/>
        </w:trPr>
        <w:tc>
          <w:tcPr>
            <w:tcW w:w="265" w:type="dxa"/>
            <w:hideMark/>
          </w:tcPr>
          <w:p w14:paraId="3736491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89F4FA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2C0628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540735</w:t>
            </w:r>
          </w:p>
        </w:tc>
        <w:tc>
          <w:tcPr>
            <w:tcW w:w="724" w:type="dxa"/>
            <w:hideMark/>
          </w:tcPr>
          <w:p w14:paraId="3990EE9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540746</w:t>
            </w:r>
          </w:p>
        </w:tc>
        <w:tc>
          <w:tcPr>
            <w:tcW w:w="5212" w:type="dxa"/>
            <w:hideMark/>
          </w:tcPr>
          <w:p w14:paraId="081D37D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Mise en évidence d'une hémoglobine instable par dénaturation à la chaleur et/ou à l'isopropanol</w:t>
            </w:r>
          </w:p>
        </w:tc>
        <w:tc>
          <w:tcPr>
            <w:tcW w:w="266" w:type="dxa"/>
            <w:vAlign w:val="bottom"/>
            <w:hideMark/>
          </w:tcPr>
          <w:p w14:paraId="63F44D6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E49825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w:t>
            </w:r>
          </w:p>
        </w:tc>
        <w:tc>
          <w:tcPr>
            <w:tcW w:w="235" w:type="dxa"/>
            <w:vAlign w:val="bottom"/>
          </w:tcPr>
          <w:p w14:paraId="551B1AD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BE1FAB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0AFA1294" w14:textId="77777777" w:rsidTr="00134CEA">
        <w:trPr>
          <w:cantSplit/>
        </w:trPr>
        <w:tc>
          <w:tcPr>
            <w:tcW w:w="265" w:type="dxa"/>
          </w:tcPr>
          <w:p w14:paraId="15D26C9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49C70D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40A294D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3835E68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6D9E01A"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6F77001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34C3AF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E7FEFD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D204B6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EA271B9" w14:textId="77777777" w:rsidTr="00134CEA">
        <w:trPr>
          <w:cantSplit/>
        </w:trPr>
        <w:tc>
          <w:tcPr>
            <w:tcW w:w="265" w:type="dxa"/>
          </w:tcPr>
          <w:p w14:paraId="36A76EF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059B4B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1C77351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243C6DF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3D52DEC4"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F38D6B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292690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5D3E1A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C84684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456A706" w14:textId="77777777" w:rsidTr="00134CEA">
        <w:trPr>
          <w:cantSplit/>
        </w:trPr>
        <w:tc>
          <w:tcPr>
            <w:tcW w:w="265" w:type="dxa"/>
          </w:tcPr>
          <w:p w14:paraId="58F1839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4516F2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322E3D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C8BAEC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5BD1C47"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"A.R. 9.12.1994" (en vigueur 1.3.1995) + "A.R. 29.4.1999" (en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2F2B6A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43E43D3" w14:textId="77777777" w:rsidTr="00134CEA">
        <w:trPr>
          <w:cantSplit/>
        </w:trPr>
        <w:tc>
          <w:tcPr>
            <w:tcW w:w="265" w:type="dxa"/>
            <w:hideMark/>
          </w:tcPr>
          <w:p w14:paraId="7B52500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1FD5B60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4B5D48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540750</w:t>
            </w:r>
          </w:p>
        </w:tc>
        <w:tc>
          <w:tcPr>
            <w:tcW w:w="724" w:type="dxa"/>
            <w:hideMark/>
          </w:tcPr>
          <w:p w14:paraId="2EA74E0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540761</w:t>
            </w:r>
          </w:p>
        </w:tc>
        <w:tc>
          <w:tcPr>
            <w:tcW w:w="5212" w:type="dxa"/>
            <w:hideMark/>
          </w:tcPr>
          <w:p w14:paraId="63686C14"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glycohémoglobine en hémolysat</w:t>
            </w:r>
          </w:p>
        </w:tc>
        <w:tc>
          <w:tcPr>
            <w:tcW w:w="266" w:type="dxa"/>
            <w:vAlign w:val="bottom"/>
            <w:hideMark/>
          </w:tcPr>
          <w:p w14:paraId="380734C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78167C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0A7705D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32742E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412E7AB" w14:textId="77777777" w:rsidTr="00134CEA">
        <w:trPr>
          <w:cantSplit/>
        </w:trPr>
        <w:tc>
          <w:tcPr>
            <w:tcW w:w="265" w:type="dxa"/>
          </w:tcPr>
          <w:p w14:paraId="43BCE06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FFA893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96EF81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013086E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DB387F5"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18) (Règle diagnostique 56)"</w:t>
            </w:r>
          </w:p>
        </w:tc>
        <w:tc>
          <w:tcPr>
            <w:tcW w:w="266" w:type="dxa"/>
            <w:vAlign w:val="bottom"/>
          </w:tcPr>
          <w:p w14:paraId="2B73A58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EA159E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F03899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5C1BA4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80366EE" w14:textId="77777777" w:rsidTr="00134CEA">
        <w:trPr>
          <w:cantSplit/>
        </w:trPr>
        <w:tc>
          <w:tcPr>
            <w:tcW w:w="265" w:type="dxa"/>
          </w:tcPr>
          <w:p w14:paraId="344E4A5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3A8790F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7DD098D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46842C6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57A90D9D"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B7C2CD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5D0B75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315E41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9DC004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170CDFF" w14:textId="77777777" w:rsidTr="00134CEA">
        <w:trPr>
          <w:cantSplit/>
        </w:trPr>
        <w:tc>
          <w:tcPr>
            <w:tcW w:w="265" w:type="dxa"/>
          </w:tcPr>
          <w:p w14:paraId="259088B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34D9763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1598525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0F9B252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DED0B54"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 + "A.R. 18.6.2017" (en vigueur 1.9.2017)</w:t>
            </w:r>
          </w:p>
        </w:tc>
        <w:tc>
          <w:tcPr>
            <w:tcW w:w="362" w:type="dxa"/>
            <w:vAlign w:val="bottom"/>
          </w:tcPr>
          <w:p w14:paraId="19D87E4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6FA85F4D" w14:textId="77777777" w:rsidTr="00134CEA">
        <w:trPr>
          <w:cantSplit/>
        </w:trPr>
        <w:tc>
          <w:tcPr>
            <w:tcW w:w="265" w:type="dxa"/>
            <w:hideMark/>
          </w:tcPr>
          <w:p w14:paraId="7F9B7A9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AB9D8B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6BC3F8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540772</w:t>
            </w:r>
          </w:p>
        </w:tc>
        <w:tc>
          <w:tcPr>
            <w:tcW w:w="724" w:type="dxa"/>
            <w:hideMark/>
          </w:tcPr>
          <w:p w14:paraId="4EDCC28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540783</w:t>
            </w:r>
          </w:p>
        </w:tc>
        <w:tc>
          <w:tcPr>
            <w:tcW w:w="5212" w:type="dxa"/>
            <w:hideMark/>
          </w:tcPr>
          <w:p w14:paraId="061EA0C4"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 fructosamine</w:t>
            </w:r>
          </w:p>
        </w:tc>
        <w:tc>
          <w:tcPr>
            <w:tcW w:w="266" w:type="dxa"/>
            <w:vAlign w:val="bottom"/>
            <w:hideMark/>
          </w:tcPr>
          <w:p w14:paraId="600A20C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F980DC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0755F1A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72348B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769B70D" w14:textId="77777777" w:rsidTr="00134CEA">
        <w:trPr>
          <w:cantSplit/>
        </w:trPr>
        <w:tc>
          <w:tcPr>
            <w:tcW w:w="265" w:type="dxa"/>
          </w:tcPr>
          <w:p w14:paraId="295D053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709E96C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F0C25A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00DD9E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E6C4E87"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18) (Règle diagnostique 124)"</w:t>
            </w:r>
          </w:p>
        </w:tc>
        <w:tc>
          <w:tcPr>
            <w:tcW w:w="266" w:type="dxa"/>
            <w:vAlign w:val="bottom"/>
          </w:tcPr>
          <w:p w14:paraId="6C0D56F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6CD942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7BA4B6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0EB8C1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68C80FB" w14:textId="77777777" w:rsidTr="00134CEA">
        <w:trPr>
          <w:cantSplit/>
        </w:trPr>
        <w:tc>
          <w:tcPr>
            <w:tcW w:w="265" w:type="dxa"/>
          </w:tcPr>
          <w:p w14:paraId="0DA05B1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5BD46F3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7FBC026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6AB4E65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38F53EA5"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3710BC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2DD578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073195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AA0669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19E5BDDF" w14:textId="77777777" w:rsidTr="00134CEA">
        <w:trPr>
          <w:cantSplit/>
        </w:trPr>
        <w:tc>
          <w:tcPr>
            <w:tcW w:w="265" w:type="dxa"/>
          </w:tcPr>
          <w:p w14:paraId="773CD3A7"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7390AFE4"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10B8B258"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189E9ED5"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18400216" w14:textId="77777777" w:rsidR="00EA4E09" w:rsidRPr="00EA4E09" w:rsidRDefault="00EA4E09" w:rsidP="00EA4E09">
            <w:pPr>
              <w:spacing w:after="0" w:line="240" w:lineRule="auto"/>
              <w:jc w:val="both"/>
              <w:rPr>
                <w:rFonts w:ascii="Arial" w:eastAsia="Times New Roman" w:hAnsi="Arial" w:cs="Arial"/>
                <w:color w:val="0000FF"/>
                <w:sz w:val="20"/>
                <w:szCs w:val="20"/>
                <w:lang w:eastAsia="nl-BE"/>
              </w:rPr>
            </w:pPr>
            <w:r w:rsidRPr="00EA4E09">
              <w:rPr>
                <w:rFonts w:ascii="Arial" w:eastAsia="Times New Roman" w:hAnsi="Arial" w:cs="Times New Roman"/>
                <w:i/>
                <w:color w:val="0000FF"/>
                <w:sz w:val="18"/>
                <w:szCs w:val="20"/>
                <w:lang w:val="fr-FR"/>
              </w:rPr>
              <w:t>"A.R. 18.6.2017" (en vigueur 1.9.2017)</w:t>
            </w:r>
          </w:p>
        </w:tc>
        <w:tc>
          <w:tcPr>
            <w:tcW w:w="362" w:type="dxa"/>
            <w:vAlign w:val="bottom"/>
          </w:tcPr>
          <w:p w14:paraId="6A9CBC03"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p>
        </w:tc>
      </w:tr>
      <w:tr w:rsidR="00EA4E09" w:rsidRPr="00EA4E09" w14:paraId="592B567B" w14:textId="77777777" w:rsidTr="00134CEA">
        <w:trPr>
          <w:cantSplit/>
        </w:trPr>
        <w:tc>
          <w:tcPr>
            <w:tcW w:w="265" w:type="dxa"/>
            <w:hideMark/>
          </w:tcPr>
          <w:p w14:paraId="1DB1D46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Times New Roman" w:eastAsia="Times New Roman" w:hAnsi="Times New Roman" w:cs="Times New Roman"/>
                <w:color w:val="0000FF"/>
                <w:sz w:val="20"/>
                <w:szCs w:val="20"/>
                <w:lang w:val="fr-FR"/>
              </w:rPr>
              <w:t>"</w:t>
            </w:r>
          </w:p>
        </w:tc>
        <w:tc>
          <w:tcPr>
            <w:tcW w:w="534" w:type="dxa"/>
          </w:tcPr>
          <w:p w14:paraId="4A2D41D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45439C36" w14:textId="77777777" w:rsidR="00EA4E09" w:rsidRPr="00EA4E09" w:rsidRDefault="00EA4E09" w:rsidP="00EA4E09">
            <w:pPr>
              <w:spacing w:after="0" w:line="240" w:lineRule="atLeas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587930</w:t>
            </w:r>
          </w:p>
        </w:tc>
        <w:tc>
          <w:tcPr>
            <w:tcW w:w="724" w:type="dxa"/>
            <w:hideMark/>
          </w:tcPr>
          <w:p w14:paraId="4DCCABEB" w14:textId="77777777" w:rsidR="00EA4E09" w:rsidRPr="00EA4E09" w:rsidRDefault="00EA4E09" w:rsidP="00EA4E09">
            <w:pPr>
              <w:spacing w:after="0" w:line="240" w:lineRule="atLeas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587941</w:t>
            </w:r>
          </w:p>
        </w:tc>
        <w:tc>
          <w:tcPr>
            <w:tcW w:w="5212" w:type="dxa"/>
            <w:hideMark/>
          </w:tcPr>
          <w:p w14:paraId="3FEC2A37"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de la cystatine C</w:t>
            </w:r>
          </w:p>
        </w:tc>
        <w:tc>
          <w:tcPr>
            <w:tcW w:w="266" w:type="dxa"/>
            <w:vAlign w:val="bottom"/>
            <w:hideMark/>
          </w:tcPr>
          <w:p w14:paraId="621C63A2"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B</w:t>
            </w:r>
          </w:p>
        </w:tc>
        <w:tc>
          <w:tcPr>
            <w:tcW w:w="625" w:type="dxa"/>
            <w:vAlign w:val="bottom"/>
            <w:hideMark/>
          </w:tcPr>
          <w:p w14:paraId="76272E04"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800</w:t>
            </w:r>
          </w:p>
        </w:tc>
        <w:tc>
          <w:tcPr>
            <w:tcW w:w="235" w:type="dxa"/>
            <w:vAlign w:val="bottom"/>
          </w:tcPr>
          <w:p w14:paraId="581D4C6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70A174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FAD7839" w14:textId="77777777" w:rsidTr="00134CEA">
        <w:trPr>
          <w:cantSplit/>
        </w:trPr>
        <w:tc>
          <w:tcPr>
            <w:tcW w:w="265" w:type="dxa"/>
          </w:tcPr>
          <w:p w14:paraId="6EA1914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475081B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768DAA7D" w14:textId="77777777" w:rsidR="00EA4E09" w:rsidRPr="00EA4E09" w:rsidRDefault="00EA4E09" w:rsidP="00EA4E09">
            <w:pPr>
              <w:spacing w:after="0" w:line="240" w:lineRule="atLeast"/>
              <w:rPr>
                <w:rFonts w:ascii="Arial" w:eastAsia="Times New Roman" w:hAnsi="Arial" w:cs="Arial"/>
                <w:color w:val="0000FF"/>
                <w:sz w:val="20"/>
                <w:szCs w:val="20"/>
                <w:lang w:val="fr-FR"/>
              </w:rPr>
            </w:pPr>
          </w:p>
        </w:tc>
        <w:tc>
          <w:tcPr>
            <w:tcW w:w="724" w:type="dxa"/>
          </w:tcPr>
          <w:p w14:paraId="33D26928" w14:textId="77777777" w:rsidR="00EA4E09" w:rsidRPr="00EA4E09" w:rsidRDefault="00EA4E09" w:rsidP="00EA4E09">
            <w:pPr>
              <w:spacing w:after="0" w:line="240" w:lineRule="atLeast"/>
              <w:rPr>
                <w:rFonts w:ascii="Arial" w:eastAsia="Times New Roman" w:hAnsi="Arial" w:cs="Arial"/>
                <w:color w:val="0000FF"/>
                <w:sz w:val="20"/>
                <w:szCs w:val="20"/>
                <w:lang w:val="fr-FR"/>
              </w:rPr>
            </w:pPr>
          </w:p>
        </w:tc>
        <w:tc>
          <w:tcPr>
            <w:tcW w:w="5212" w:type="dxa"/>
            <w:hideMark/>
          </w:tcPr>
          <w:p w14:paraId="2A19052A"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343) (Règle diagnostique 125)</w:t>
            </w:r>
          </w:p>
        </w:tc>
        <w:tc>
          <w:tcPr>
            <w:tcW w:w="266" w:type="dxa"/>
            <w:vAlign w:val="bottom"/>
          </w:tcPr>
          <w:p w14:paraId="1CE7E9BC"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c>
          <w:tcPr>
            <w:tcW w:w="625" w:type="dxa"/>
            <w:vAlign w:val="bottom"/>
          </w:tcPr>
          <w:p w14:paraId="07FEA419"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c>
          <w:tcPr>
            <w:tcW w:w="235" w:type="dxa"/>
            <w:vAlign w:val="bottom"/>
          </w:tcPr>
          <w:p w14:paraId="4EE9FB8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163E0A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11EF983" w14:textId="77777777" w:rsidTr="00134CEA">
        <w:trPr>
          <w:cantSplit/>
        </w:trPr>
        <w:tc>
          <w:tcPr>
            <w:tcW w:w="265" w:type="dxa"/>
          </w:tcPr>
          <w:p w14:paraId="6CEA069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690B92D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7C0C2C2C" w14:textId="77777777" w:rsidR="00EA4E09" w:rsidRPr="00EA4E09" w:rsidRDefault="00EA4E09" w:rsidP="00EA4E09">
            <w:pPr>
              <w:spacing w:after="0" w:line="240" w:lineRule="atLeast"/>
              <w:rPr>
                <w:rFonts w:ascii="Arial" w:eastAsia="Times New Roman" w:hAnsi="Arial" w:cs="Arial"/>
                <w:color w:val="0000FF"/>
                <w:sz w:val="20"/>
                <w:szCs w:val="20"/>
                <w:lang w:val="fr-FR"/>
              </w:rPr>
            </w:pPr>
          </w:p>
        </w:tc>
        <w:tc>
          <w:tcPr>
            <w:tcW w:w="724" w:type="dxa"/>
          </w:tcPr>
          <w:p w14:paraId="7A07826D" w14:textId="77777777" w:rsidR="00EA4E09" w:rsidRPr="00EA4E09" w:rsidRDefault="00EA4E09" w:rsidP="00EA4E09">
            <w:pPr>
              <w:spacing w:after="0" w:line="240" w:lineRule="atLeast"/>
              <w:rPr>
                <w:rFonts w:ascii="Arial" w:eastAsia="Times New Roman" w:hAnsi="Arial" w:cs="Arial"/>
                <w:color w:val="0000FF"/>
                <w:sz w:val="20"/>
                <w:szCs w:val="20"/>
                <w:lang w:val="fr-FR"/>
              </w:rPr>
            </w:pPr>
          </w:p>
        </w:tc>
        <w:tc>
          <w:tcPr>
            <w:tcW w:w="5212" w:type="dxa"/>
          </w:tcPr>
          <w:p w14:paraId="0D2385EA"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6D50E4B"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c>
          <w:tcPr>
            <w:tcW w:w="625" w:type="dxa"/>
            <w:vAlign w:val="bottom"/>
          </w:tcPr>
          <w:p w14:paraId="56921422"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c>
          <w:tcPr>
            <w:tcW w:w="235" w:type="dxa"/>
            <w:vAlign w:val="bottom"/>
          </w:tcPr>
          <w:p w14:paraId="3D1B41B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9B5738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BA50AAF" w14:textId="77777777" w:rsidTr="00134CEA">
        <w:trPr>
          <w:cantSplit/>
        </w:trPr>
        <w:tc>
          <w:tcPr>
            <w:tcW w:w="265" w:type="dxa"/>
          </w:tcPr>
          <w:p w14:paraId="3C56D1C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69BAD28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F2B5BF6" w14:textId="77777777" w:rsidR="00EA4E09" w:rsidRPr="00EA4E09" w:rsidRDefault="00EA4E09" w:rsidP="00EA4E09">
            <w:pPr>
              <w:spacing w:after="0" w:line="240" w:lineRule="atLeas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587952</w:t>
            </w:r>
          </w:p>
        </w:tc>
        <w:tc>
          <w:tcPr>
            <w:tcW w:w="724" w:type="dxa"/>
            <w:hideMark/>
          </w:tcPr>
          <w:p w14:paraId="7D73BAD0" w14:textId="77777777" w:rsidR="00EA4E09" w:rsidRPr="00EA4E09" w:rsidRDefault="00EA4E09" w:rsidP="00EA4E09">
            <w:pPr>
              <w:spacing w:after="0" w:line="240" w:lineRule="atLeas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587963</w:t>
            </w:r>
          </w:p>
        </w:tc>
        <w:tc>
          <w:tcPr>
            <w:tcW w:w="5212" w:type="dxa"/>
            <w:hideMark/>
          </w:tcPr>
          <w:p w14:paraId="5BD2C495"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de l'iode dans le sérum ou le plasma</w:t>
            </w:r>
          </w:p>
        </w:tc>
        <w:tc>
          <w:tcPr>
            <w:tcW w:w="266" w:type="dxa"/>
            <w:vAlign w:val="bottom"/>
            <w:hideMark/>
          </w:tcPr>
          <w:p w14:paraId="3FCC6E42"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B</w:t>
            </w:r>
          </w:p>
        </w:tc>
        <w:tc>
          <w:tcPr>
            <w:tcW w:w="625" w:type="dxa"/>
            <w:vAlign w:val="bottom"/>
            <w:hideMark/>
          </w:tcPr>
          <w:p w14:paraId="20AEA38F"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1400</w:t>
            </w:r>
          </w:p>
        </w:tc>
        <w:tc>
          <w:tcPr>
            <w:tcW w:w="235" w:type="dxa"/>
            <w:vAlign w:val="bottom"/>
          </w:tcPr>
          <w:p w14:paraId="66C566A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E0046B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0013DE4" w14:textId="77777777" w:rsidTr="00134CEA">
        <w:trPr>
          <w:cantSplit/>
        </w:trPr>
        <w:tc>
          <w:tcPr>
            <w:tcW w:w="265" w:type="dxa"/>
          </w:tcPr>
          <w:p w14:paraId="7597A44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558532C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71FA8636" w14:textId="77777777" w:rsidR="00EA4E09" w:rsidRPr="00EA4E09" w:rsidRDefault="00EA4E09" w:rsidP="00EA4E09">
            <w:pPr>
              <w:spacing w:after="0" w:line="240" w:lineRule="atLeast"/>
              <w:rPr>
                <w:rFonts w:ascii="Arial" w:eastAsia="Times New Roman" w:hAnsi="Arial" w:cs="Arial"/>
                <w:color w:val="0000FF"/>
                <w:sz w:val="20"/>
                <w:szCs w:val="20"/>
                <w:lang w:val="fr-FR"/>
              </w:rPr>
            </w:pPr>
          </w:p>
        </w:tc>
        <w:tc>
          <w:tcPr>
            <w:tcW w:w="724" w:type="dxa"/>
          </w:tcPr>
          <w:p w14:paraId="32FBB81C" w14:textId="77777777" w:rsidR="00EA4E09" w:rsidRPr="00EA4E09" w:rsidRDefault="00EA4E09" w:rsidP="00EA4E09">
            <w:pPr>
              <w:spacing w:after="0" w:line="240" w:lineRule="atLeast"/>
              <w:rPr>
                <w:rFonts w:ascii="Arial" w:eastAsia="Times New Roman" w:hAnsi="Arial" w:cs="Arial"/>
                <w:color w:val="0000FF"/>
                <w:sz w:val="20"/>
                <w:szCs w:val="20"/>
                <w:lang w:val="fr-FR"/>
              </w:rPr>
            </w:pPr>
          </w:p>
        </w:tc>
        <w:tc>
          <w:tcPr>
            <w:tcW w:w="5212" w:type="dxa"/>
            <w:hideMark/>
          </w:tcPr>
          <w:p w14:paraId="7DD2D2A0"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126)"</w:t>
            </w:r>
          </w:p>
        </w:tc>
        <w:tc>
          <w:tcPr>
            <w:tcW w:w="266" w:type="dxa"/>
            <w:vAlign w:val="bottom"/>
          </w:tcPr>
          <w:p w14:paraId="1BE736C5"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c>
          <w:tcPr>
            <w:tcW w:w="625" w:type="dxa"/>
            <w:vAlign w:val="bottom"/>
          </w:tcPr>
          <w:p w14:paraId="102CD3C0"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c>
          <w:tcPr>
            <w:tcW w:w="235" w:type="dxa"/>
            <w:vAlign w:val="bottom"/>
          </w:tcPr>
          <w:p w14:paraId="22C4185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7E7505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1DA86503" w14:textId="77777777" w:rsidTr="00134CEA">
        <w:trPr>
          <w:cantSplit/>
        </w:trPr>
        <w:tc>
          <w:tcPr>
            <w:tcW w:w="265" w:type="dxa"/>
          </w:tcPr>
          <w:p w14:paraId="2AB0477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47B19E4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0412F187" w14:textId="77777777" w:rsidR="00EA4E09" w:rsidRPr="00EA4E09" w:rsidRDefault="00EA4E09" w:rsidP="00EA4E09">
            <w:pPr>
              <w:spacing w:after="0" w:line="240" w:lineRule="atLeast"/>
              <w:rPr>
                <w:rFonts w:ascii="Arial" w:eastAsia="Times New Roman" w:hAnsi="Arial" w:cs="Arial"/>
                <w:color w:val="0000FF"/>
                <w:sz w:val="20"/>
                <w:szCs w:val="20"/>
                <w:lang w:val="fr-FR"/>
              </w:rPr>
            </w:pPr>
          </w:p>
        </w:tc>
        <w:tc>
          <w:tcPr>
            <w:tcW w:w="724" w:type="dxa"/>
          </w:tcPr>
          <w:p w14:paraId="65C87DB1" w14:textId="77777777" w:rsidR="00EA4E09" w:rsidRPr="00EA4E09" w:rsidRDefault="00EA4E09" w:rsidP="00EA4E09">
            <w:pPr>
              <w:spacing w:after="0" w:line="240" w:lineRule="atLeast"/>
              <w:rPr>
                <w:rFonts w:ascii="Arial" w:eastAsia="Times New Roman" w:hAnsi="Arial" w:cs="Arial"/>
                <w:color w:val="0000FF"/>
                <w:sz w:val="20"/>
                <w:szCs w:val="20"/>
                <w:lang w:val="fr-FR"/>
              </w:rPr>
            </w:pPr>
          </w:p>
        </w:tc>
        <w:tc>
          <w:tcPr>
            <w:tcW w:w="5212" w:type="dxa"/>
          </w:tcPr>
          <w:p w14:paraId="578ACB3D"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2A3B822"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c>
          <w:tcPr>
            <w:tcW w:w="625" w:type="dxa"/>
            <w:vAlign w:val="bottom"/>
          </w:tcPr>
          <w:p w14:paraId="5DDBA314"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c>
          <w:tcPr>
            <w:tcW w:w="235" w:type="dxa"/>
            <w:vAlign w:val="bottom"/>
          </w:tcPr>
          <w:p w14:paraId="4E0C0EF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FA7A66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419E78E5" w14:textId="77777777" w:rsidTr="00134CEA">
        <w:trPr>
          <w:cantSplit/>
        </w:trPr>
        <w:tc>
          <w:tcPr>
            <w:tcW w:w="265" w:type="dxa"/>
          </w:tcPr>
          <w:p w14:paraId="4BDD0133"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7883D78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74F0DD6A"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576B1754"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426ADA0A" w14:textId="77777777" w:rsidR="00EA4E09" w:rsidRPr="00EA4E09" w:rsidRDefault="00EA4E09" w:rsidP="00EA4E09">
            <w:pPr>
              <w:spacing w:after="0" w:line="240" w:lineRule="auto"/>
              <w:jc w:val="both"/>
              <w:rPr>
                <w:rFonts w:ascii="Arial" w:eastAsia="Times New Roman" w:hAnsi="Arial" w:cs="Arial"/>
                <w:color w:val="0000FF"/>
                <w:sz w:val="20"/>
                <w:szCs w:val="20"/>
                <w:lang w:eastAsia="nl-BE"/>
              </w:rPr>
            </w:pPr>
            <w:r w:rsidRPr="00EA4E09">
              <w:rPr>
                <w:rFonts w:ascii="Arial" w:eastAsia="Times New Roman" w:hAnsi="Arial" w:cs="Times New Roman"/>
                <w:i/>
                <w:color w:val="0000FF"/>
                <w:sz w:val="18"/>
                <w:szCs w:val="20"/>
                <w:lang w:val="fr-FR"/>
              </w:rPr>
              <w:t>"A.R. 9.12.1994" (en vigueur 1.3.1995) + "A.R. 26.8.2010" (en vigueur 1.10.2010)</w:t>
            </w:r>
          </w:p>
        </w:tc>
        <w:tc>
          <w:tcPr>
            <w:tcW w:w="362" w:type="dxa"/>
            <w:vAlign w:val="bottom"/>
          </w:tcPr>
          <w:p w14:paraId="183B9A63"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p>
        </w:tc>
      </w:tr>
      <w:tr w:rsidR="00EA4E09" w:rsidRPr="00EA4E09" w14:paraId="5E2609E6" w14:textId="77777777" w:rsidTr="00134CEA">
        <w:trPr>
          <w:cantSplit/>
        </w:trPr>
        <w:tc>
          <w:tcPr>
            <w:tcW w:w="265" w:type="dxa"/>
          </w:tcPr>
          <w:p w14:paraId="7790B41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055AD55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8B645F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540794</w:t>
            </w:r>
          </w:p>
        </w:tc>
        <w:tc>
          <w:tcPr>
            <w:tcW w:w="724" w:type="dxa"/>
            <w:hideMark/>
          </w:tcPr>
          <w:p w14:paraId="53A7D24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540805</w:t>
            </w:r>
          </w:p>
        </w:tc>
        <w:tc>
          <w:tcPr>
            <w:tcW w:w="5212" w:type="dxa"/>
            <w:hideMark/>
          </w:tcPr>
          <w:p w14:paraId="683ABFB0"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Dosage du magnésium</w:t>
            </w:r>
          </w:p>
        </w:tc>
        <w:tc>
          <w:tcPr>
            <w:tcW w:w="266" w:type="dxa"/>
            <w:vAlign w:val="bottom"/>
            <w:hideMark/>
          </w:tcPr>
          <w:p w14:paraId="30D8B13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04140CA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60</w:t>
            </w:r>
          </w:p>
        </w:tc>
        <w:tc>
          <w:tcPr>
            <w:tcW w:w="235" w:type="dxa"/>
            <w:vAlign w:val="bottom"/>
          </w:tcPr>
          <w:p w14:paraId="10367C4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54A4AD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3D3C6DF8" w14:textId="77777777" w:rsidTr="00134CEA">
        <w:trPr>
          <w:cantSplit/>
        </w:trPr>
        <w:tc>
          <w:tcPr>
            <w:tcW w:w="265" w:type="dxa"/>
          </w:tcPr>
          <w:p w14:paraId="745696B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38DFF1D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024DDAE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7FD3141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hideMark/>
          </w:tcPr>
          <w:p w14:paraId="5FB7EB6A"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(Maximum 1)"</w:t>
            </w:r>
          </w:p>
        </w:tc>
        <w:tc>
          <w:tcPr>
            <w:tcW w:w="266" w:type="dxa"/>
            <w:vAlign w:val="bottom"/>
          </w:tcPr>
          <w:p w14:paraId="2DCF1F8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DF9EFC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786FE4A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7A2D7C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27932452" w14:textId="77777777" w:rsidTr="00134CEA">
        <w:trPr>
          <w:cantSplit/>
        </w:trPr>
        <w:tc>
          <w:tcPr>
            <w:tcW w:w="265" w:type="dxa"/>
          </w:tcPr>
          <w:p w14:paraId="52538EF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6AA1A68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567F47D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6BF4BE8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273F1C30" w14:textId="77777777" w:rsidR="00EA4E09" w:rsidRPr="00EA4E09" w:rsidRDefault="00EA4E09" w:rsidP="00EA4E09">
            <w:pPr>
              <w:spacing w:after="0" w:line="240" w:lineRule="atLeast"/>
              <w:jc w:val="both"/>
              <w:rPr>
                <w:rFonts w:ascii="Arial" w:eastAsia="Times New Roman" w:hAnsi="Arial" w:cs="Times New Roman"/>
                <w:color w:val="0000FF"/>
                <w:sz w:val="20"/>
                <w:szCs w:val="20"/>
              </w:rPr>
            </w:pPr>
          </w:p>
        </w:tc>
        <w:tc>
          <w:tcPr>
            <w:tcW w:w="266" w:type="dxa"/>
            <w:vAlign w:val="bottom"/>
          </w:tcPr>
          <w:p w14:paraId="3B2925B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499CEB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B9C943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0EE788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785BC11A" w14:textId="77777777" w:rsidTr="00134CEA">
        <w:trPr>
          <w:cantSplit/>
        </w:trPr>
        <w:tc>
          <w:tcPr>
            <w:tcW w:w="265" w:type="dxa"/>
          </w:tcPr>
          <w:p w14:paraId="52E51DA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3AAE7A0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hideMark/>
          </w:tcPr>
          <w:p w14:paraId="528C8F3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540816</w:t>
            </w:r>
          </w:p>
        </w:tc>
        <w:tc>
          <w:tcPr>
            <w:tcW w:w="724" w:type="dxa"/>
            <w:hideMark/>
          </w:tcPr>
          <w:p w14:paraId="755F636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540820</w:t>
            </w:r>
          </w:p>
        </w:tc>
        <w:tc>
          <w:tcPr>
            <w:tcW w:w="5212" w:type="dxa"/>
            <w:hideMark/>
          </w:tcPr>
          <w:p w14:paraId="67749318"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26.8.2010 (en vigueur 1.10.2010)</w:t>
            </w:r>
          </w:p>
        </w:tc>
        <w:tc>
          <w:tcPr>
            <w:tcW w:w="266" w:type="dxa"/>
            <w:vAlign w:val="bottom"/>
          </w:tcPr>
          <w:p w14:paraId="7E3C008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5EECD15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3E29087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735DC9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097DAD33" w14:textId="77777777" w:rsidTr="00134CEA">
        <w:trPr>
          <w:cantSplit/>
        </w:trPr>
        <w:tc>
          <w:tcPr>
            <w:tcW w:w="265" w:type="dxa"/>
          </w:tcPr>
          <w:p w14:paraId="730BEA2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2B22764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641FED0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37D5666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10C69274"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p>
        </w:tc>
        <w:tc>
          <w:tcPr>
            <w:tcW w:w="266" w:type="dxa"/>
            <w:vAlign w:val="bottom"/>
          </w:tcPr>
          <w:p w14:paraId="2CED2A7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1838F5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4F1E001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CF5B71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4E7A8E57" w14:textId="77777777" w:rsidTr="00134CEA">
        <w:trPr>
          <w:cantSplit/>
        </w:trPr>
        <w:tc>
          <w:tcPr>
            <w:tcW w:w="265" w:type="dxa"/>
          </w:tcPr>
          <w:p w14:paraId="356A27B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4482551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5706793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2E651F7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787565C1"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ACDA68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5A79B5D5" w14:textId="77777777" w:rsidTr="00134CEA">
        <w:trPr>
          <w:cantSplit/>
        </w:trPr>
        <w:tc>
          <w:tcPr>
            <w:tcW w:w="265" w:type="dxa"/>
            <w:hideMark/>
          </w:tcPr>
          <w:p w14:paraId="4EB37EC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en-US"/>
              </w:rPr>
              <w:t>"</w:t>
            </w:r>
          </w:p>
        </w:tc>
        <w:tc>
          <w:tcPr>
            <w:tcW w:w="534" w:type="dxa"/>
          </w:tcPr>
          <w:p w14:paraId="5712F2E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hideMark/>
          </w:tcPr>
          <w:p w14:paraId="0CFD6F9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540831</w:t>
            </w:r>
          </w:p>
        </w:tc>
        <w:tc>
          <w:tcPr>
            <w:tcW w:w="724" w:type="dxa"/>
            <w:hideMark/>
          </w:tcPr>
          <w:p w14:paraId="71AFE93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540842</w:t>
            </w:r>
          </w:p>
        </w:tc>
        <w:tc>
          <w:tcPr>
            <w:tcW w:w="5212" w:type="dxa"/>
            <w:hideMark/>
          </w:tcPr>
          <w:p w14:paraId="04930DF9"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 méthémoglobine</w:t>
            </w:r>
          </w:p>
        </w:tc>
        <w:tc>
          <w:tcPr>
            <w:tcW w:w="266" w:type="dxa"/>
            <w:vAlign w:val="bottom"/>
            <w:hideMark/>
          </w:tcPr>
          <w:p w14:paraId="188BAA0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1078F1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150</w:t>
            </w:r>
          </w:p>
        </w:tc>
        <w:tc>
          <w:tcPr>
            <w:tcW w:w="235" w:type="dxa"/>
            <w:vAlign w:val="bottom"/>
          </w:tcPr>
          <w:p w14:paraId="5A091B1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A60B12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E5D97F0" w14:textId="77777777" w:rsidTr="00134CEA">
        <w:trPr>
          <w:cantSplit/>
        </w:trPr>
        <w:tc>
          <w:tcPr>
            <w:tcW w:w="265" w:type="dxa"/>
          </w:tcPr>
          <w:p w14:paraId="0A4185D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EB884A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57C6356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9FB09A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EAF3592"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(Maximum 1)</w:t>
            </w:r>
            <w:r w:rsidRPr="00EA4E09">
              <w:rPr>
                <w:rFonts w:ascii="Arial" w:eastAsia="Times New Roman" w:hAnsi="Arial" w:cs="Times New Roman"/>
                <w:color w:val="0000FF"/>
                <w:sz w:val="20"/>
                <w:szCs w:val="20"/>
                <w:lang w:val="fr-FR"/>
              </w:rPr>
              <w:t xml:space="preserve"> (Règle de cumul 334)</w:t>
            </w:r>
          </w:p>
        </w:tc>
        <w:tc>
          <w:tcPr>
            <w:tcW w:w="266" w:type="dxa"/>
            <w:vAlign w:val="bottom"/>
          </w:tcPr>
          <w:p w14:paraId="02A7085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5CF6E2F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66D176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22707A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5BE22703" w14:textId="77777777" w:rsidTr="00134CEA">
        <w:trPr>
          <w:cantSplit/>
        </w:trPr>
        <w:tc>
          <w:tcPr>
            <w:tcW w:w="265" w:type="dxa"/>
          </w:tcPr>
          <w:p w14:paraId="779ABF3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06A6391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31E9AD8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6CB3036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2A95C3A9" w14:textId="77777777" w:rsidR="00EA4E09" w:rsidRPr="00EA4E09" w:rsidRDefault="00EA4E09" w:rsidP="00EA4E09">
            <w:pPr>
              <w:spacing w:after="0" w:line="240" w:lineRule="atLeast"/>
              <w:jc w:val="both"/>
              <w:rPr>
                <w:rFonts w:ascii="Arial" w:eastAsia="Times New Roman" w:hAnsi="Arial" w:cs="Times New Roman"/>
                <w:color w:val="0000FF"/>
                <w:sz w:val="20"/>
                <w:szCs w:val="20"/>
              </w:rPr>
            </w:pPr>
          </w:p>
        </w:tc>
        <w:tc>
          <w:tcPr>
            <w:tcW w:w="266" w:type="dxa"/>
            <w:vAlign w:val="bottom"/>
          </w:tcPr>
          <w:p w14:paraId="4E7FE40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1B5B3B1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5F64F0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541799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6B48920C" w14:textId="77777777" w:rsidTr="00134CEA">
        <w:trPr>
          <w:cantSplit/>
        </w:trPr>
        <w:tc>
          <w:tcPr>
            <w:tcW w:w="265" w:type="dxa"/>
          </w:tcPr>
          <w:p w14:paraId="0DFF8EC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20156FB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hideMark/>
          </w:tcPr>
          <w:p w14:paraId="716A956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540853</w:t>
            </w:r>
          </w:p>
        </w:tc>
        <w:tc>
          <w:tcPr>
            <w:tcW w:w="724" w:type="dxa"/>
            <w:hideMark/>
          </w:tcPr>
          <w:p w14:paraId="20F2111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540864</w:t>
            </w:r>
          </w:p>
        </w:tc>
        <w:tc>
          <w:tcPr>
            <w:tcW w:w="5212" w:type="dxa"/>
            <w:hideMark/>
          </w:tcPr>
          <w:p w14:paraId="018691A0"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Détermination de l'osmolalité</w:t>
            </w:r>
          </w:p>
        </w:tc>
        <w:tc>
          <w:tcPr>
            <w:tcW w:w="266" w:type="dxa"/>
            <w:vAlign w:val="bottom"/>
            <w:hideMark/>
          </w:tcPr>
          <w:p w14:paraId="228D5AA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3DC777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5BE0D72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BABDCF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23FD1F8" w14:textId="77777777" w:rsidTr="00134CEA">
        <w:trPr>
          <w:cantSplit/>
        </w:trPr>
        <w:tc>
          <w:tcPr>
            <w:tcW w:w="265" w:type="dxa"/>
          </w:tcPr>
          <w:p w14:paraId="5A17B78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AE9199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3B87F51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9D1A25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A4E6FB3"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1E1FFC6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C237F4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8D6513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0F6419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8544E1D" w14:textId="77777777" w:rsidTr="00134CEA">
        <w:trPr>
          <w:cantSplit/>
        </w:trPr>
        <w:tc>
          <w:tcPr>
            <w:tcW w:w="265" w:type="dxa"/>
          </w:tcPr>
          <w:p w14:paraId="0566D7D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572DDD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32B49A2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558AB45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45355635"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A38F89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6A64BD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4B868C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1983C7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7F8969A" w14:textId="77777777" w:rsidTr="00134CEA">
        <w:trPr>
          <w:cantSplit/>
        </w:trPr>
        <w:tc>
          <w:tcPr>
            <w:tcW w:w="265" w:type="dxa"/>
          </w:tcPr>
          <w:p w14:paraId="654580C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66B551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EAB858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540875</w:t>
            </w:r>
          </w:p>
        </w:tc>
        <w:tc>
          <w:tcPr>
            <w:tcW w:w="724" w:type="dxa"/>
            <w:hideMark/>
          </w:tcPr>
          <w:p w14:paraId="252D8A4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540886</w:t>
            </w:r>
          </w:p>
        </w:tc>
        <w:tc>
          <w:tcPr>
            <w:tcW w:w="5212" w:type="dxa"/>
            <w:hideMark/>
          </w:tcPr>
          <w:p w14:paraId="5F1E3BD3"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des phosphates</w:t>
            </w:r>
          </w:p>
        </w:tc>
        <w:tc>
          <w:tcPr>
            <w:tcW w:w="266" w:type="dxa"/>
            <w:vAlign w:val="bottom"/>
            <w:hideMark/>
          </w:tcPr>
          <w:p w14:paraId="25EA07C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E3986B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w:t>
            </w:r>
          </w:p>
        </w:tc>
        <w:tc>
          <w:tcPr>
            <w:tcW w:w="235" w:type="dxa"/>
            <w:vAlign w:val="bottom"/>
          </w:tcPr>
          <w:p w14:paraId="1FF19BA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2EE387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0B2F58B5" w14:textId="77777777" w:rsidTr="00134CEA">
        <w:trPr>
          <w:cantSplit/>
        </w:trPr>
        <w:tc>
          <w:tcPr>
            <w:tcW w:w="265" w:type="dxa"/>
          </w:tcPr>
          <w:p w14:paraId="76B6715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026861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70F42E9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2AC8D8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0BE6E41"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749870E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7303E1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0CAA8A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9B6217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42FB11C" w14:textId="77777777" w:rsidTr="00134CEA">
        <w:trPr>
          <w:cantSplit/>
        </w:trPr>
        <w:tc>
          <w:tcPr>
            <w:tcW w:w="265" w:type="dxa"/>
          </w:tcPr>
          <w:p w14:paraId="326AD63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7A9F51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5E2C7B2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B7C598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1C84A21C"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74BDA0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3F7E77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8772DB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F21F13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05363FFB" w14:textId="77777777" w:rsidTr="00134CEA">
        <w:trPr>
          <w:cantSplit/>
        </w:trPr>
        <w:tc>
          <w:tcPr>
            <w:tcW w:w="265" w:type="dxa"/>
          </w:tcPr>
          <w:p w14:paraId="54AA48C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23B5D5D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1D8E4F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540890</w:t>
            </w:r>
          </w:p>
        </w:tc>
        <w:tc>
          <w:tcPr>
            <w:tcW w:w="724" w:type="dxa"/>
            <w:hideMark/>
          </w:tcPr>
          <w:p w14:paraId="48D454A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540901</w:t>
            </w:r>
          </w:p>
        </w:tc>
        <w:tc>
          <w:tcPr>
            <w:tcW w:w="5212" w:type="dxa"/>
            <w:hideMark/>
          </w:tcPr>
          <w:p w14:paraId="14C0A014"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Supprimée par A.R. 26.8.2010 (en vigueur 1.10.2010)</w:t>
            </w:r>
          </w:p>
        </w:tc>
        <w:tc>
          <w:tcPr>
            <w:tcW w:w="266" w:type="dxa"/>
            <w:vAlign w:val="bottom"/>
          </w:tcPr>
          <w:p w14:paraId="3CC9DA1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6C0480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3997D35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0937D2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1982928B" w14:textId="77777777" w:rsidTr="00134CEA">
        <w:trPr>
          <w:cantSplit/>
        </w:trPr>
        <w:tc>
          <w:tcPr>
            <w:tcW w:w="265" w:type="dxa"/>
          </w:tcPr>
          <w:p w14:paraId="0D4133B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196A8BF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27874B7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0C66961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5699520A"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p>
        </w:tc>
        <w:tc>
          <w:tcPr>
            <w:tcW w:w="266" w:type="dxa"/>
            <w:vAlign w:val="bottom"/>
          </w:tcPr>
          <w:p w14:paraId="52ED275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6F0C23E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3FCA3E3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CC0BF9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18ABC923" w14:textId="77777777" w:rsidTr="00134CEA">
        <w:trPr>
          <w:cantSplit/>
        </w:trPr>
        <w:tc>
          <w:tcPr>
            <w:tcW w:w="265" w:type="dxa"/>
          </w:tcPr>
          <w:p w14:paraId="413CA90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4F2E274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38A664B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62721BE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4EA5C7A2"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8E873B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7A0613BF" w14:textId="77777777" w:rsidTr="00134CEA">
        <w:trPr>
          <w:cantSplit/>
        </w:trPr>
        <w:tc>
          <w:tcPr>
            <w:tcW w:w="265" w:type="dxa"/>
            <w:hideMark/>
          </w:tcPr>
          <w:p w14:paraId="11500A2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en-US"/>
              </w:rPr>
              <w:t>"</w:t>
            </w:r>
          </w:p>
        </w:tc>
        <w:tc>
          <w:tcPr>
            <w:tcW w:w="534" w:type="dxa"/>
          </w:tcPr>
          <w:p w14:paraId="46A223C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hideMark/>
          </w:tcPr>
          <w:p w14:paraId="554275A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540912</w:t>
            </w:r>
          </w:p>
        </w:tc>
        <w:tc>
          <w:tcPr>
            <w:tcW w:w="724" w:type="dxa"/>
            <w:hideMark/>
          </w:tcPr>
          <w:p w14:paraId="71A99AD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540923</w:t>
            </w:r>
          </w:p>
        </w:tc>
        <w:tc>
          <w:tcPr>
            <w:tcW w:w="5212" w:type="dxa"/>
            <w:hideMark/>
          </w:tcPr>
          <w:p w14:paraId="12A6AD10"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Fractionnement et dosage des porphyrines érythrocytaires par méthode HPLC</w:t>
            </w:r>
          </w:p>
        </w:tc>
        <w:tc>
          <w:tcPr>
            <w:tcW w:w="266" w:type="dxa"/>
            <w:vAlign w:val="bottom"/>
            <w:hideMark/>
          </w:tcPr>
          <w:p w14:paraId="1F49E8B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170E31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2000</w:t>
            </w:r>
          </w:p>
        </w:tc>
        <w:tc>
          <w:tcPr>
            <w:tcW w:w="235" w:type="dxa"/>
            <w:vAlign w:val="bottom"/>
          </w:tcPr>
          <w:p w14:paraId="12C578F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CBEAD2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0769EAA" w14:textId="77777777" w:rsidTr="00134CEA">
        <w:trPr>
          <w:cantSplit/>
        </w:trPr>
        <w:tc>
          <w:tcPr>
            <w:tcW w:w="265" w:type="dxa"/>
          </w:tcPr>
          <w:p w14:paraId="5630916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20460DF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3A93248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39EE5BA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83E6651"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CE7ECB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870362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3D9D5E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6EEC13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07084CF" w14:textId="77777777" w:rsidTr="00134CEA">
        <w:trPr>
          <w:cantSplit/>
        </w:trPr>
        <w:tc>
          <w:tcPr>
            <w:tcW w:w="265" w:type="dxa"/>
          </w:tcPr>
          <w:p w14:paraId="51B1B12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28E522D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79777D5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7810FCA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3EBA52FD"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D0E7B2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F97F07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2F203B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9864E2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529E5DB" w14:textId="77777777" w:rsidTr="00134CEA">
        <w:trPr>
          <w:cantSplit/>
        </w:trPr>
        <w:tc>
          <w:tcPr>
            <w:tcW w:w="265" w:type="dxa"/>
          </w:tcPr>
          <w:p w14:paraId="07A3DFD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4CF823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7C25D0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540934</w:t>
            </w:r>
          </w:p>
        </w:tc>
        <w:tc>
          <w:tcPr>
            <w:tcW w:w="724" w:type="dxa"/>
            <w:hideMark/>
          </w:tcPr>
          <w:p w14:paraId="1677BD7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540945</w:t>
            </w:r>
          </w:p>
        </w:tc>
        <w:tc>
          <w:tcPr>
            <w:tcW w:w="5212" w:type="dxa"/>
            <w:hideMark/>
          </w:tcPr>
          <w:p w14:paraId="0AAC7BF7"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potassium</w:t>
            </w:r>
          </w:p>
        </w:tc>
        <w:tc>
          <w:tcPr>
            <w:tcW w:w="266" w:type="dxa"/>
            <w:vAlign w:val="bottom"/>
            <w:hideMark/>
          </w:tcPr>
          <w:p w14:paraId="161C5E4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9591EA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w:t>
            </w:r>
          </w:p>
        </w:tc>
        <w:tc>
          <w:tcPr>
            <w:tcW w:w="235" w:type="dxa"/>
            <w:vAlign w:val="bottom"/>
          </w:tcPr>
          <w:p w14:paraId="4AF9151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0AA6D2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6FDD945" w14:textId="77777777" w:rsidTr="00134CEA">
        <w:trPr>
          <w:cantSplit/>
        </w:trPr>
        <w:tc>
          <w:tcPr>
            <w:tcW w:w="265" w:type="dxa"/>
          </w:tcPr>
          <w:p w14:paraId="2363CBF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695830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70D150E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29199D3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6B00A3C"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(Maximum 1)</w:t>
            </w:r>
            <w:r w:rsidRPr="00EA4E09">
              <w:rPr>
                <w:rFonts w:ascii="Arial" w:eastAsia="Times New Roman" w:hAnsi="Arial" w:cs="Times New Roman"/>
                <w:color w:val="0000FF"/>
                <w:sz w:val="20"/>
                <w:szCs w:val="20"/>
                <w:lang w:val="fr-FR"/>
              </w:rPr>
              <w:t xml:space="preserve"> (Règle de cumul 335, 336)</w:t>
            </w:r>
          </w:p>
        </w:tc>
        <w:tc>
          <w:tcPr>
            <w:tcW w:w="266" w:type="dxa"/>
            <w:vAlign w:val="bottom"/>
          </w:tcPr>
          <w:p w14:paraId="3A858AC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02A764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68081DD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A6CB23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0A29F2E5" w14:textId="77777777" w:rsidTr="00134CEA">
        <w:trPr>
          <w:cantSplit/>
        </w:trPr>
        <w:tc>
          <w:tcPr>
            <w:tcW w:w="265" w:type="dxa"/>
          </w:tcPr>
          <w:p w14:paraId="63851E7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04EF3C8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68F2242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2C625BA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54626A22" w14:textId="77777777" w:rsidR="00EA4E09" w:rsidRPr="00EA4E09" w:rsidRDefault="00EA4E09" w:rsidP="00EA4E09">
            <w:pPr>
              <w:spacing w:after="0" w:line="240" w:lineRule="atLeast"/>
              <w:jc w:val="both"/>
              <w:rPr>
                <w:rFonts w:ascii="Arial" w:eastAsia="Times New Roman" w:hAnsi="Arial" w:cs="Times New Roman"/>
                <w:color w:val="0000FF"/>
                <w:sz w:val="20"/>
                <w:szCs w:val="20"/>
              </w:rPr>
            </w:pPr>
          </w:p>
        </w:tc>
        <w:tc>
          <w:tcPr>
            <w:tcW w:w="266" w:type="dxa"/>
            <w:vAlign w:val="bottom"/>
          </w:tcPr>
          <w:p w14:paraId="5E8E861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1CBB4E9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8C1D03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E5DA90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2439B023" w14:textId="77777777" w:rsidTr="00134CEA">
        <w:trPr>
          <w:cantSplit/>
        </w:trPr>
        <w:tc>
          <w:tcPr>
            <w:tcW w:w="265" w:type="dxa"/>
          </w:tcPr>
          <w:p w14:paraId="0657F90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77F895F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hideMark/>
          </w:tcPr>
          <w:p w14:paraId="169D450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540956</w:t>
            </w:r>
          </w:p>
        </w:tc>
        <w:tc>
          <w:tcPr>
            <w:tcW w:w="724" w:type="dxa"/>
            <w:hideMark/>
          </w:tcPr>
          <w:p w14:paraId="2A6EB90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540960</w:t>
            </w:r>
          </w:p>
        </w:tc>
        <w:tc>
          <w:tcPr>
            <w:tcW w:w="5212" w:type="dxa"/>
            <w:hideMark/>
          </w:tcPr>
          <w:p w14:paraId="74BBEE18"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des protéines totales</w:t>
            </w:r>
          </w:p>
        </w:tc>
        <w:tc>
          <w:tcPr>
            <w:tcW w:w="266" w:type="dxa"/>
            <w:vAlign w:val="bottom"/>
            <w:hideMark/>
          </w:tcPr>
          <w:p w14:paraId="68A9F84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BA72C8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w:t>
            </w:r>
          </w:p>
        </w:tc>
        <w:tc>
          <w:tcPr>
            <w:tcW w:w="235" w:type="dxa"/>
            <w:vAlign w:val="bottom"/>
          </w:tcPr>
          <w:p w14:paraId="3764751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3EBB2D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10E3E78" w14:textId="77777777" w:rsidTr="00134CEA">
        <w:trPr>
          <w:cantSplit/>
        </w:trPr>
        <w:tc>
          <w:tcPr>
            <w:tcW w:w="265" w:type="dxa"/>
          </w:tcPr>
          <w:p w14:paraId="5426FF1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7715D18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1B14FC2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0F19DCE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E3C4C01"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1A3CA42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371FAE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6B44DF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E20880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6E60594" w14:textId="77777777" w:rsidTr="00134CEA">
        <w:trPr>
          <w:cantSplit/>
        </w:trPr>
        <w:tc>
          <w:tcPr>
            <w:tcW w:w="265" w:type="dxa"/>
          </w:tcPr>
          <w:p w14:paraId="0A7F4C9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0AA5C9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32AF63A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0D8FB4A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5D110A42"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1C35F4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F2B878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3FA2FC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009113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1CF69C9" w14:textId="77777777" w:rsidTr="00134CEA">
        <w:trPr>
          <w:cantSplit/>
        </w:trPr>
        <w:tc>
          <w:tcPr>
            <w:tcW w:w="265" w:type="dxa"/>
          </w:tcPr>
          <w:p w14:paraId="5170EB1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73F8840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FEE389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540993</w:t>
            </w:r>
          </w:p>
        </w:tc>
        <w:tc>
          <w:tcPr>
            <w:tcW w:w="724" w:type="dxa"/>
            <w:hideMark/>
          </w:tcPr>
          <w:p w14:paraId="10FCF0B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541004</w:t>
            </w:r>
          </w:p>
        </w:tc>
        <w:tc>
          <w:tcPr>
            <w:tcW w:w="5212" w:type="dxa"/>
            <w:hideMark/>
          </w:tcPr>
          <w:p w14:paraId="52AB4E62"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 préalbumine (transthyrétine) par méthode immunologique</w:t>
            </w:r>
          </w:p>
        </w:tc>
        <w:tc>
          <w:tcPr>
            <w:tcW w:w="266" w:type="dxa"/>
            <w:vAlign w:val="bottom"/>
            <w:hideMark/>
          </w:tcPr>
          <w:p w14:paraId="10EADE6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D62858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67A99F2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14A7DF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0B7AC7D4" w14:textId="77777777" w:rsidTr="00134CEA">
        <w:trPr>
          <w:cantSplit/>
        </w:trPr>
        <w:tc>
          <w:tcPr>
            <w:tcW w:w="265" w:type="dxa"/>
          </w:tcPr>
          <w:p w14:paraId="1D1A240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EE407F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5D1355A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9C9618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DAF2F90"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4C0980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B943F6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150E82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7E6C75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81F6E7C" w14:textId="77777777" w:rsidTr="00134CEA">
        <w:trPr>
          <w:cantSplit/>
        </w:trPr>
        <w:tc>
          <w:tcPr>
            <w:tcW w:w="265" w:type="dxa"/>
          </w:tcPr>
          <w:p w14:paraId="0050BFD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4DD20B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223D011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1960599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205AB457"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2C536B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2D03EF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A0D5CD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DB01B9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639830DC" w14:textId="77777777" w:rsidTr="00134CEA">
        <w:trPr>
          <w:cantSplit/>
        </w:trPr>
        <w:tc>
          <w:tcPr>
            <w:tcW w:w="265" w:type="dxa"/>
          </w:tcPr>
          <w:p w14:paraId="48DE63D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6A8EBF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9708FA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541015</w:t>
            </w:r>
          </w:p>
        </w:tc>
        <w:tc>
          <w:tcPr>
            <w:tcW w:w="724" w:type="dxa"/>
            <w:hideMark/>
          </w:tcPr>
          <w:p w14:paraId="1E43293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541026</w:t>
            </w:r>
          </w:p>
        </w:tc>
        <w:tc>
          <w:tcPr>
            <w:tcW w:w="5212" w:type="dxa"/>
            <w:hideMark/>
          </w:tcPr>
          <w:p w14:paraId="119039DC"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 rétinol binding protein par méthode immunologique</w:t>
            </w:r>
          </w:p>
        </w:tc>
        <w:tc>
          <w:tcPr>
            <w:tcW w:w="266" w:type="dxa"/>
            <w:vAlign w:val="bottom"/>
            <w:hideMark/>
          </w:tcPr>
          <w:p w14:paraId="6508667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E4FD04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26F50C1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1DE2E0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4371FB4" w14:textId="77777777" w:rsidTr="00134CEA">
        <w:trPr>
          <w:cantSplit/>
        </w:trPr>
        <w:tc>
          <w:tcPr>
            <w:tcW w:w="265" w:type="dxa"/>
          </w:tcPr>
          <w:p w14:paraId="609746D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26861EB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255468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1C802A3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BDFA8FD"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4E62E72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34B672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EC18A7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1EA4A7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858D6ED" w14:textId="77777777" w:rsidTr="00134CEA">
        <w:trPr>
          <w:cantSplit/>
        </w:trPr>
        <w:tc>
          <w:tcPr>
            <w:tcW w:w="265" w:type="dxa"/>
          </w:tcPr>
          <w:p w14:paraId="41C814E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3D5E96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30691E2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BB71F1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4B310D39"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3D5295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39EA13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79C0CA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89D5F2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748732E" w14:textId="77777777" w:rsidTr="00134CEA">
        <w:trPr>
          <w:cantSplit/>
        </w:trPr>
        <w:tc>
          <w:tcPr>
            <w:tcW w:w="265" w:type="dxa"/>
          </w:tcPr>
          <w:p w14:paraId="633A27E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91A832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926DAD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541030</w:t>
            </w:r>
          </w:p>
        </w:tc>
        <w:tc>
          <w:tcPr>
            <w:tcW w:w="724" w:type="dxa"/>
            <w:hideMark/>
          </w:tcPr>
          <w:p w14:paraId="02A567B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541041</w:t>
            </w:r>
          </w:p>
        </w:tc>
        <w:tc>
          <w:tcPr>
            <w:tcW w:w="5212" w:type="dxa"/>
            <w:hideMark/>
          </w:tcPr>
          <w:p w14:paraId="1E8948AD"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 transferrine par méthode immunologique</w:t>
            </w:r>
          </w:p>
        </w:tc>
        <w:tc>
          <w:tcPr>
            <w:tcW w:w="266" w:type="dxa"/>
            <w:vAlign w:val="bottom"/>
            <w:hideMark/>
          </w:tcPr>
          <w:p w14:paraId="13B5E33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3DAF26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4192141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C19727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7D306614" w14:textId="77777777" w:rsidTr="00134CEA">
        <w:trPr>
          <w:cantSplit/>
        </w:trPr>
        <w:tc>
          <w:tcPr>
            <w:tcW w:w="265" w:type="dxa"/>
          </w:tcPr>
          <w:p w14:paraId="5177778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6F31BC1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6209280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1451699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24C7F8E"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16)</w:t>
            </w:r>
            <w:r w:rsidRPr="00EA4E09">
              <w:rPr>
                <w:rFonts w:ascii="Times New Roman" w:eastAsia="Times New Roman" w:hAnsi="Times New Roman" w:cs="Times New Roman"/>
                <w:sz w:val="20"/>
                <w:szCs w:val="20"/>
                <w:lang w:val="fr-FR"/>
              </w:rPr>
              <w:t xml:space="preserve"> </w:t>
            </w:r>
            <w:r w:rsidRPr="00EA4E09">
              <w:rPr>
                <w:rFonts w:ascii="Arial" w:eastAsia="Times New Roman" w:hAnsi="Arial" w:cs="Times New Roman"/>
                <w:color w:val="0000FF"/>
                <w:sz w:val="20"/>
                <w:szCs w:val="20"/>
                <w:lang w:val="fr-FR"/>
              </w:rPr>
              <w:t>"</w:t>
            </w:r>
          </w:p>
        </w:tc>
        <w:tc>
          <w:tcPr>
            <w:tcW w:w="266" w:type="dxa"/>
            <w:vAlign w:val="bottom"/>
          </w:tcPr>
          <w:p w14:paraId="1BC618D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9B2E68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F43031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8DA63B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7A51B6B6" w14:textId="77777777" w:rsidTr="00134CEA">
        <w:trPr>
          <w:cantSplit/>
        </w:trPr>
        <w:tc>
          <w:tcPr>
            <w:tcW w:w="265" w:type="dxa"/>
          </w:tcPr>
          <w:p w14:paraId="44C8FE1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6DC940E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5CCCAC3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32F8D94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0FB57F2C"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0DC7BC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5861F8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574060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F19580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58BD36E1" w14:textId="77777777" w:rsidTr="00134CEA">
        <w:trPr>
          <w:cantSplit/>
        </w:trPr>
        <w:tc>
          <w:tcPr>
            <w:tcW w:w="265" w:type="dxa"/>
          </w:tcPr>
          <w:p w14:paraId="2BDB659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1AD54D4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0401E36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577D94A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07BC80E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 + "A.R. 16.12.2022" (en vigueur 1.3.2023)</w:t>
            </w:r>
          </w:p>
        </w:tc>
        <w:tc>
          <w:tcPr>
            <w:tcW w:w="362" w:type="dxa"/>
            <w:vAlign w:val="bottom"/>
          </w:tcPr>
          <w:p w14:paraId="65AA7E5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2855AE62" w14:textId="77777777" w:rsidTr="00134CEA">
        <w:trPr>
          <w:cantSplit/>
        </w:trPr>
        <w:tc>
          <w:tcPr>
            <w:tcW w:w="265" w:type="dxa"/>
            <w:hideMark/>
          </w:tcPr>
          <w:p w14:paraId="6DEF31D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bookmarkStart w:id="2" w:name="_Hlk126751310"/>
            <w:r w:rsidRPr="00EA4E09">
              <w:rPr>
                <w:rFonts w:ascii="Times New Roman" w:eastAsia="Times New Roman" w:hAnsi="Times New Roman" w:cs="Times New Roman"/>
                <w:color w:val="0000FF"/>
                <w:sz w:val="20"/>
                <w:szCs w:val="20"/>
              </w:rPr>
              <w:t>"</w:t>
            </w:r>
          </w:p>
        </w:tc>
        <w:tc>
          <w:tcPr>
            <w:tcW w:w="534" w:type="dxa"/>
          </w:tcPr>
          <w:p w14:paraId="0C574E9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C6D94C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541052</w:t>
            </w:r>
          </w:p>
        </w:tc>
        <w:tc>
          <w:tcPr>
            <w:tcW w:w="724" w:type="dxa"/>
            <w:hideMark/>
          </w:tcPr>
          <w:p w14:paraId="62F22F9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541063</w:t>
            </w:r>
          </w:p>
        </w:tc>
        <w:tc>
          <w:tcPr>
            <w:tcW w:w="5212" w:type="dxa"/>
            <w:hideMark/>
          </w:tcPr>
          <w:p w14:paraId="0017EF9A"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 CRP par méthode immunologique</w:t>
            </w:r>
          </w:p>
        </w:tc>
        <w:tc>
          <w:tcPr>
            <w:tcW w:w="266" w:type="dxa"/>
            <w:vAlign w:val="bottom"/>
            <w:hideMark/>
          </w:tcPr>
          <w:p w14:paraId="314F883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329725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w:t>
            </w:r>
          </w:p>
        </w:tc>
        <w:tc>
          <w:tcPr>
            <w:tcW w:w="235" w:type="dxa"/>
            <w:vAlign w:val="bottom"/>
          </w:tcPr>
          <w:p w14:paraId="781411E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4FEA6E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7033C06A" w14:textId="77777777" w:rsidTr="00134CEA">
        <w:trPr>
          <w:cantSplit/>
        </w:trPr>
        <w:tc>
          <w:tcPr>
            <w:tcW w:w="265" w:type="dxa"/>
          </w:tcPr>
          <w:p w14:paraId="7A0F9D7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419FE4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343DE93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62834D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F7F60B1"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35, 354)"</w:t>
            </w:r>
          </w:p>
        </w:tc>
        <w:tc>
          <w:tcPr>
            <w:tcW w:w="266" w:type="dxa"/>
            <w:vAlign w:val="bottom"/>
          </w:tcPr>
          <w:p w14:paraId="24AD183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F865BA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078056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774A03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bookmarkEnd w:id="2"/>
      </w:tr>
      <w:tr w:rsidR="00EA4E09" w:rsidRPr="00EA4E09" w14:paraId="514F232A" w14:textId="77777777" w:rsidTr="00134CEA">
        <w:trPr>
          <w:cantSplit/>
        </w:trPr>
        <w:tc>
          <w:tcPr>
            <w:tcW w:w="265" w:type="dxa"/>
          </w:tcPr>
          <w:p w14:paraId="0C6984B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4714B5B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008B525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7BE3BEC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6B1AE84E"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24EE21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7433EA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9C85BE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67A6A5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13CBBF36" w14:textId="77777777" w:rsidTr="00134CEA">
        <w:trPr>
          <w:cantSplit/>
        </w:trPr>
        <w:tc>
          <w:tcPr>
            <w:tcW w:w="265" w:type="dxa"/>
          </w:tcPr>
          <w:p w14:paraId="6404D0B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27C7906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2DFBF22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3584714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34FA2E06"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7CC45A5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2B39477A" w14:textId="77777777" w:rsidTr="00134CEA">
        <w:trPr>
          <w:cantSplit/>
        </w:trPr>
        <w:tc>
          <w:tcPr>
            <w:tcW w:w="265" w:type="dxa"/>
            <w:hideMark/>
          </w:tcPr>
          <w:p w14:paraId="0A73463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r w:rsidRPr="00EA4E09">
              <w:rPr>
                <w:rFonts w:ascii="Times New Roman" w:eastAsia="Times New Roman" w:hAnsi="Times New Roman" w:cs="Times New Roman"/>
                <w:color w:val="0000FF"/>
                <w:sz w:val="20"/>
                <w:szCs w:val="20"/>
              </w:rPr>
              <w:t>"</w:t>
            </w:r>
          </w:p>
        </w:tc>
        <w:tc>
          <w:tcPr>
            <w:tcW w:w="534" w:type="dxa"/>
          </w:tcPr>
          <w:p w14:paraId="0359B6C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3C4A68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541074</w:t>
            </w:r>
          </w:p>
        </w:tc>
        <w:tc>
          <w:tcPr>
            <w:tcW w:w="724" w:type="dxa"/>
            <w:hideMark/>
          </w:tcPr>
          <w:p w14:paraId="4A34C35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541085</w:t>
            </w:r>
          </w:p>
        </w:tc>
        <w:tc>
          <w:tcPr>
            <w:tcW w:w="5212" w:type="dxa"/>
            <w:hideMark/>
          </w:tcPr>
          <w:p w14:paraId="65377D1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l'alpha-1-glycoprotéine acide (orosomucoïde) par méthode immunologique</w:t>
            </w:r>
          </w:p>
        </w:tc>
        <w:tc>
          <w:tcPr>
            <w:tcW w:w="266" w:type="dxa"/>
            <w:vAlign w:val="bottom"/>
            <w:hideMark/>
          </w:tcPr>
          <w:p w14:paraId="1CC7691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917BA5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0E53DE9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2900C6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E2C7334" w14:textId="77777777" w:rsidTr="00134CEA">
        <w:trPr>
          <w:cantSplit/>
        </w:trPr>
        <w:tc>
          <w:tcPr>
            <w:tcW w:w="265" w:type="dxa"/>
          </w:tcPr>
          <w:p w14:paraId="4F77EEA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70B8CF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212C4CE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3B8E297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7D93F8D"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35)</w:t>
            </w:r>
          </w:p>
        </w:tc>
        <w:tc>
          <w:tcPr>
            <w:tcW w:w="266" w:type="dxa"/>
            <w:vAlign w:val="bottom"/>
          </w:tcPr>
          <w:p w14:paraId="4467DA1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F26845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3AFCB3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A14772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60C18A8" w14:textId="77777777" w:rsidTr="00134CEA">
        <w:trPr>
          <w:cantSplit/>
        </w:trPr>
        <w:tc>
          <w:tcPr>
            <w:tcW w:w="265" w:type="dxa"/>
          </w:tcPr>
          <w:p w14:paraId="7A4C6FC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6168EF9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11BD87C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2F0F593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7ADDED4A"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EE5221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75905D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D42329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F9BC61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3CE3C80" w14:textId="77777777" w:rsidTr="00134CEA">
        <w:trPr>
          <w:cantSplit/>
        </w:trPr>
        <w:tc>
          <w:tcPr>
            <w:tcW w:w="265" w:type="dxa"/>
          </w:tcPr>
          <w:p w14:paraId="791AC1D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128C3D8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92098B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541096</w:t>
            </w:r>
          </w:p>
        </w:tc>
        <w:tc>
          <w:tcPr>
            <w:tcW w:w="724" w:type="dxa"/>
            <w:hideMark/>
          </w:tcPr>
          <w:p w14:paraId="629075C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541100</w:t>
            </w:r>
          </w:p>
        </w:tc>
        <w:tc>
          <w:tcPr>
            <w:tcW w:w="5212" w:type="dxa"/>
            <w:hideMark/>
          </w:tcPr>
          <w:p w14:paraId="5B04564C"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l'haptoglobine par méthode immunologique</w:t>
            </w:r>
          </w:p>
        </w:tc>
        <w:tc>
          <w:tcPr>
            <w:tcW w:w="266" w:type="dxa"/>
            <w:vAlign w:val="bottom"/>
            <w:hideMark/>
          </w:tcPr>
          <w:p w14:paraId="506F821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0DF90F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7BC8316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A1D5EE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4A85FBA" w14:textId="77777777" w:rsidTr="00134CEA">
        <w:trPr>
          <w:cantSplit/>
        </w:trPr>
        <w:tc>
          <w:tcPr>
            <w:tcW w:w="265" w:type="dxa"/>
          </w:tcPr>
          <w:p w14:paraId="79F3D50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A3FBE1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1A6D394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B3B0AF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321A6F0"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35)</w:t>
            </w:r>
          </w:p>
        </w:tc>
        <w:tc>
          <w:tcPr>
            <w:tcW w:w="266" w:type="dxa"/>
            <w:vAlign w:val="bottom"/>
          </w:tcPr>
          <w:p w14:paraId="4D0E17F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0BAED5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E3132A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070DBA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146516DA" w14:textId="77777777" w:rsidTr="00134CEA">
        <w:trPr>
          <w:cantSplit/>
        </w:trPr>
        <w:tc>
          <w:tcPr>
            <w:tcW w:w="265" w:type="dxa"/>
          </w:tcPr>
          <w:p w14:paraId="5A6D414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2C6E316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1A6A633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7E6CCED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2F478E68"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72EFB2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065088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F05710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ECDB35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B3FB01F" w14:textId="77777777" w:rsidTr="00134CEA">
        <w:trPr>
          <w:cantSplit/>
        </w:trPr>
        <w:tc>
          <w:tcPr>
            <w:tcW w:w="265" w:type="dxa"/>
          </w:tcPr>
          <w:p w14:paraId="052A564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443DAF2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D75233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541111</w:t>
            </w:r>
          </w:p>
        </w:tc>
        <w:tc>
          <w:tcPr>
            <w:tcW w:w="724" w:type="dxa"/>
            <w:hideMark/>
          </w:tcPr>
          <w:p w14:paraId="61D4C9B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541122</w:t>
            </w:r>
          </w:p>
        </w:tc>
        <w:tc>
          <w:tcPr>
            <w:tcW w:w="5212" w:type="dxa"/>
            <w:hideMark/>
          </w:tcPr>
          <w:p w14:paraId="3B4BA8C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l'alpha-1-protéase inhibiteur (alpha-1-antitrypsine) par méthode immunologique</w:t>
            </w:r>
          </w:p>
        </w:tc>
        <w:tc>
          <w:tcPr>
            <w:tcW w:w="266" w:type="dxa"/>
            <w:vAlign w:val="bottom"/>
            <w:hideMark/>
          </w:tcPr>
          <w:p w14:paraId="6095D93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FBA07E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4ECE710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0D3DFD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879A3D1" w14:textId="77777777" w:rsidTr="00134CEA">
        <w:trPr>
          <w:cantSplit/>
        </w:trPr>
        <w:tc>
          <w:tcPr>
            <w:tcW w:w="265" w:type="dxa"/>
          </w:tcPr>
          <w:p w14:paraId="15546DC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63034C7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1098884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6B0137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BE75448"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35)</w:t>
            </w:r>
          </w:p>
        </w:tc>
        <w:tc>
          <w:tcPr>
            <w:tcW w:w="266" w:type="dxa"/>
            <w:vAlign w:val="bottom"/>
          </w:tcPr>
          <w:p w14:paraId="249933C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4637F0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80C27E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5646B6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051A2743" w14:textId="77777777" w:rsidTr="00134CEA">
        <w:trPr>
          <w:cantSplit/>
        </w:trPr>
        <w:tc>
          <w:tcPr>
            <w:tcW w:w="265" w:type="dxa"/>
          </w:tcPr>
          <w:p w14:paraId="0D8E486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267BF86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7CF5333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65BC020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78A7AAD3"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351556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245B72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790BE4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6E11CC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1ACAA02D" w14:textId="77777777" w:rsidTr="00134CEA">
        <w:trPr>
          <w:cantSplit/>
        </w:trPr>
        <w:tc>
          <w:tcPr>
            <w:tcW w:w="265" w:type="dxa"/>
          </w:tcPr>
          <w:p w14:paraId="5760D97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3983261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759DA6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541133</w:t>
            </w:r>
          </w:p>
        </w:tc>
        <w:tc>
          <w:tcPr>
            <w:tcW w:w="724" w:type="dxa"/>
            <w:hideMark/>
          </w:tcPr>
          <w:p w14:paraId="4D1BD61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541144</w:t>
            </w:r>
          </w:p>
        </w:tc>
        <w:tc>
          <w:tcPr>
            <w:tcW w:w="5212" w:type="dxa"/>
            <w:hideMark/>
          </w:tcPr>
          <w:p w14:paraId="3FF201C2"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C3 par méthode immunologique</w:t>
            </w:r>
          </w:p>
        </w:tc>
        <w:tc>
          <w:tcPr>
            <w:tcW w:w="266" w:type="dxa"/>
            <w:vAlign w:val="bottom"/>
            <w:hideMark/>
          </w:tcPr>
          <w:p w14:paraId="423A468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0B11EE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35FA9C8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A535AA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5721543" w14:textId="77777777" w:rsidTr="00134CEA">
        <w:trPr>
          <w:cantSplit/>
        </w:trPr>
        <w:tc>
          <w:tcPr>
            <w:tcW w:w="265" w:type="dxa"/>
          </w:tcPr>
          <w:p w14:paraId="6A6FA57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82B3B7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D9431E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094B01D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D92ABA4"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1ECF62D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50F5E5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9A23A9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FADB12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65556566" w14:textId="77777777" w:rsidTr="00134CEA">
        <w:trPr>
          <w:cantSplit/>
        </w:trPr>
        <w:tc>
          <w:tcPr>
            <w:tcW w:w="265" w:type="dxa"/>
          </w:tcPr>
          <w:p w14:paraId="74A67AF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1C918F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ACFD30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1DEE9A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3FB6F4DA"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8DC1DB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F6D037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42AF47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EF0C22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39F08BC" w14:textId="77777777" w:rsidTr="00134CEA">
        <w:trPr>
          <w:cantSplit/>
        </w:trPr>
        <w:tc>
          <w:tcPr>
            <w:tcW w:w="265" w:type="dxa"/>
          </w:tcPr>
          <w:p w14:paraId="181FF75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D606CB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736A2F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541155</w:t>
            </w:r>
          </w:p>
        </w:tc>
        <w:tc>
          <w:tcPr>
            <w:tcW w:w="724" w:type="dxa"/>
            <w:hideMark/>
          </w:tcPr>
          <w:p w14:paraId="261676F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541166</w:t>
            </w:r>
          </w:p>
        </w:tc>
        <w:tc>
          <w:tcPr>
            <w:tcW w:w="5212" w:type="dxa"/>
            <w:hideMark/>
          </w:tcPr>
          <w:p w14:paraId="46DF5D31"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C4 par méthode immunologique</w:t>
            </w:r>
          </w:p>
        </w:tc>
        <w:tc>
          <w:tcPr>
            <w:tcW w:w="266" w:type="dxa"/>
            <w:vAlign w:val="bottom"/>
            <w:hideMark/>
          </w:tcPr>
          <w:p w14:paraId="0206EAC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E68D2A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7666BAD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E19ECD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677060ED" w14:textId="77777777" w:rsidTr="00134CEA">
        <w:trPr>
          <w:cantSplit/>
        </w:trPr>
        <w:tc>
          <w:tcPr>
            <w:tcW w:w="265" w:type="dxa"/>
          </w:tcPr>
          <w:p w14:paraId="271EE2F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66F639A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F0EBBA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3418C1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4A7744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67252E5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86FE2A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756DDB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A85508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77148EBB" w14:textId="77777777" w:rsidTr="00134CEA">
        <w:trPr>
          <w:cantSplit/>
        </w:trPr>
        <w:tc>
          <w:tcPr>
            <w:tcW w:w="265" w:type="dxa"/>
          </w:tcPr>
          <w:p w14:paraId="5D43625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7D20F30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7417652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09133E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1D812CEA"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FA4DA7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25E99D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240C25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96D745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7F8CA7B2" w14:textId="77777777" w:rsidTr="00134CEA">
        <w:trPr>
          <w:cantSplit/>
        </w:trPr>
        <w:tc>
          <w:tcPr>
            <w:tcW w:w="265" w:type="dxa"/>
          </w:tcPr>
          <w:p w14:paraId="6AB4A26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2EC8319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1239A0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541170</w:t>
            </w:r>
          </w:p>
        </w:tc>
        <w:tc>
          <w:tcPr>
            <w:tcW w:w="724" w:type="dxa"/>
            <w:hideMark/>
          </w:tcPr>
          <w:p w14:paraId="5DD95B3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541181</w:t>
            </w:r>
          </w:p>
        </w:tc>
        <w:tc>
          <w:tcPr>
            <w:tcW w:w="5212" w:type="dxa"/>
            <w:hideMark/>
          </w:tcPr>
          <w:p w14:paraId="768CD778"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C3 d par méthode immunologique</w:t>
            </w:r>
          </w:p>
        </w:tc>
        <w:tc>
          <w:tcPr>
            <w:tcW w:w="266" w:type="dxa"/>
            <w:vAlign w:val="bottom"/>
            <w:hideMark/>
          </w:tcPr>
          <w:p w14:paraId="143300E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3B707A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1FAC26D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A5AFC4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7F2FFF5C" w14:textId="77777777" w:rsidTr="00134CEA">
        <w:trPr>
          <w:cantSplit/>
        </w:trPr>
        <w:tc>
          <w:tcPr>
            <w:tcW w:w="265" w:type="dxa"/>
          </w:tcPr>
          <w:p w14:paraId="520A668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740D180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3560629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DB434B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5575136"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1D33A5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F71FE8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33DB87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1D97A2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62834088" w14:textId="77777777" w:rsidTr="00134CEA">
        <w:trPr>
          <w:cantSplit/>
        </w:trPr>
        <w:tc>
          <w:tcPr>
            <w:tcW w:w="265" w:type="dxa"/>
          </w:tcPr>
          <w:p w14:paraId="6F645A6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77ED873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6E69732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5E73196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00A2387F"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A5E1CD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784CFC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D24C82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71F9AD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0F1CDF15" w14:textId="77777777" w:rsidTr="00134CEA">
        <w:trPr>
          <w:cantSplit/>
        </w:trPr>
        <w:tc>
          <w:tcPr>
            <w:tcW w:w="265" w:type="dxa"/>
          </w:tcPr>
          <w:p w14:paraId="604F7DD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649C8D0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4DB4E8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541192</w:t>
            </w:r>
          </w:p>
        </w:tc>
        <w:tc>
          <w:tcPr>
            <w:tcW w:w="724" w:type="dxa"/>
            <w:hideMark/>
          </w:tcPr>
          <w:p w14:paraId="4C5FD2E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541203</w:t>
            </w:r>
          </w:p>
        </w:tc>
        <w:tc>
          <w:tcPr>
            <w:tcW w:w="5212" w:type="dxa"/>
            <w:hideMark/>
          </w:tcPr>
          <w:p w14:paraId="132BB80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l'alpha-2-macroglobuline par méthode immunologique</w:t>
            </w:r>
          </w:p>
        </w:tc>
        <w:tc>
          <w:tcPr>
            <w:tcW w:w="266" w:type="dxa"/>
            <w:vAlign w:val="bottom"/>
            <w:hideMark/>
          </w:tcPr>
          <w:p w14:paraId="0F40780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74A86C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41225EE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E9ED9F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6BDA45F" w14:textId="77777777" w:rsidTr="00134CEA">
        <w:trPr>
          <w:cantSplit/>
        </w:trPr>
        <w:tc>
          <w:tcPr>
            <w:tcW w:w="265" w:type="dxa"/>
          </w:tcPr>
          <w:p w14:paraId="61A6CFE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7823E8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3AA6E0E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2F0E8F1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C93BC98"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2AB6F44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7C51DB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011762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8EEA85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0EF14C7" w14:textId="77777777" w:rsidTr="00134CEA">
        <w:trPr>
          <w:cantSplit/>
        </w:trPr>
        <w:tc>
          <w:tcPr>
            <w:tcW w:w="265" w:type="dxa"/>
          </w:tcPr>
          <w:p w14:paraId="545786E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CDF6D8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627A194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0127AF7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6A82AAA3"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1D9239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236CD7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B74386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4A389E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2315211" w14:textId="77777777" w:rsidTr="00134CEA">
        <w:trPr>
          <w:cantSplit/>
        </w:trPr>
        <w:tc>
          <w:tcPr>
            <w:tcW w:w="265" w:type="dxa"/>
          </w:tcPr>
          <w:p w14:paraId="2EFCDB7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57BBDB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72A07B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541214</w:t>
            </w:r>
          </w:p>
        </w:tc>
        <w:tc>
          <w:tcPr>
            <w:tcW w:w="724" w:type="dxa"/>
            <w:hideMark/>
          </w:tcPr>
          <w:p w14:paraId="5278044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541225</w:t>
            </w:r>
          </w:p>
        </w:tc>
        <w:tc>
          <w:tcPr>
            <w:tcW w:w="5212" w:type="dxa"/>
            <w:hideMark/>
          </w:tcPr>
          <w:p w14:paraId="6149D69C"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des IgG par méthode immunologique</w:t>
            </w:r>
          </w:p>
        </w:tc>
        <w:tc>
          <w:tcPr>
            <w:tcW w:w="266" w:type="dxa"/>
            <w:vAlign w:val="bottom"/>
            <w:hideMark/>
          </w:tcPr>
          <w:p w14:paraId="68BB1A4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CECF0E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58E3EF6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B64B99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7CBD7CE4" w14:textId="77777777" w:rsidTr="00134CEA">
        <w:trPr>
          <w:cantSplit/>
        </w:trPr>
        <w:tc>
          <w:tcPr>
            <w:tcW w:w="265" w:type="dxa"/>
          </w:tcPr>
          <w:p w14:paraId="5926191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259D42B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1D14A17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3B836DA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C11AF0D"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0D755F5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AD7495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026A74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5EBA8F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14839F1" w14:textId="77777777" w:rsidTr="00134CEA">
        <w:trPr>
          <w:cantSplit/>
        </w:trPr>
        <w:tc>
          <w:tcPr>
            <w:tcW w:w="265" w:type="dxa"/>
          </w:tcPr>
          <w:p w14:paraId="0C6D386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518BD5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3123FC0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C899C4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563DE913"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023531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637ADB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11011D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088F5B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20578B5" w14:textId="77777777" w:rsidTr="00134CEA">
        <w:trPr>
          <w:cantSplit/>
        </w:trPr>
        <w:tc>
          <w:tcPr>
            <w:tcW w:w="265" w:type="dxa"/>
          </w:tcPr>
          <w:p w14:paraId="6AE383B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5407BB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5D75D0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541236</w:t>
            </w:r>
          </w:p>
        </w:tc>
        <w:tc>
          <w:tcPr>
            <w:tcW w:w="724" w:type="dxa"/>
            <w:hideMark/>
          </w:tcPr>
          <w:p w14:paraId="3218697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541240</w:t>
            </w:r>
          </w:p>
        </w:tc>
        <w:tc>
          <w:tcPr>
            <w:tcW w:w="5212" w:type="dxa"/>
            <w:hideMark/>
          </w:tcPr>
          <w:p w14:paraId="6D932CEF"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des IgA par méthode immunologique</w:t>
            </w:r>
          </w:p>
        </w:tc>
        <w:tc>
          <w:tcPr>
            <w:tcW w:w="266" w:type="dxa"/>
            <w:vAlign w:val="bottom"/>
            <w:hideMark/>
          </w:tcPr>
          <w:p w14:paraId="422FAED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A52EB5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1A1B006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8EC730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F4E5ACD" w14:textId="77777777" w:rsidTr="00134CEA">
        <w:trPr>
          <w:cantSplit/>
        </w:trPr>
        <w:tc>
          <w:tcPr>
            <w:tcW w:w="265" w:type="dxa"/>
          </w:tcPr>
          <w:p w14:paraId="66F4953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00C3FA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0F3EFF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2949DD4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1BBB582"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692EF5B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99603A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B16F17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A39325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8EDE337" w14:textId="77777777" w:rsidTr="00134CEA">
        <w:trPr>
          <w:cantSplit/>
        </w:trPr>
        <w:tc>
          <w:tcPr>
            <w:tcW w:w="265" w:type="dxa"/>
          </w:tcPr>
          <w:p w14:paraId="5BFE40B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40588F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236364F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3724076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7C3DE24C"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D1F678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8D4ACC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1F5CB7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D8BD81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81E29E4" w14:textId="77777777" w:rsidTr="00134CEA">
        <w:trPr>
          <w:cantSplit/>
        </w:trPr>
        <w:tc>
          <w:tcPr>
            <w:tcW w:w="265" w:type="dxa"/>
          </w:tcPr>
          <w:p w14:paraId="69328E4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389C0D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6B8D48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541251</w:t>
            </w:r>
          </w:p>
        </w:tc>
        <w:tc>
          <w:tcPr>
            <w:tcW w:w="724" w:type="dxa"/>
            <w:hideMark/>
          </w:tcPr>
          <w:p w14:paraId="5BBDE44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541262</w:t>
            </w:r>
          </w:p>
        </w:tc>
        <w:tc>
          <w:tcPr>
            <w:tcW w:w="5212" w:type="dxa"/>
            <w:hideMark/>
          </w:tcPr>
          <w:p w14:paraId="1EEB8290"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des IgM par méthode immunologique</w:t>
            </w:r>
          </w:p>
        </w:tc>
        <w:tc>
          <w:tcPr>
            <w:tcW w:w="266" w:type="dxa"/>
            <w:vAlign w:val="bottom"/>
            <w:hideMark/>
          </w:tcPr>
          <w:p w14:paraId="4BFC911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35659A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12BAF82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9CF7DE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22FF667" w14:textId="77777777" w:rsidTr="00134CEA">
        <w:trPr>
          <w:cantSplit/>
        </w:trPr>
        <w:tc>
          <w:tcPr>
            <w:tcW w:w="265" w:type="dxa"/>
          </w:tcPr>
          <w:p w14:paraId="5839C5E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B6AF47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1131F54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49BF33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DCE954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694231F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B82C04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216E91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3F9D36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6588AE64" w14:textId="77777777" w:rsidTr="00134CEA">
        <w:trPr>
          <w:cantSplit/>
        </w:trPr>
        <w:tc>
          <w:tcPr>
            <w:tcW w:w="265" w:type="dxa"/>
          </w:tcPr>
          <w:p w14:paraId="750C9B0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7FA4D5B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71A82D9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5BE9DEC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36149246"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E3C455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93C35F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5EF93D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3072E5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C34C467" w14:textId="77777777" w:rsidTr="00134CEA">
        <w:trPr>
          <w:cantSplit/>
        </w:trPr>
        <w:tc>
          <w:tcPr>
            <w:tcW w:w="265" w:type="dxa"/>
          </w:tcPr>
          <w:p w14:paraId="479731C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E5D9E6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8917EC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541273</w:t>
            </w:r>
          </w:p>
        </w:tc>
        <w:tc>
          <w:tcPr>
            <w:tcW w:w="724" w:type="dxa"/>
            <w:hideMark/>
          </w:tcPr>
          <w:p w14:paraId="40B8563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541284</w:t>
            </w:r>
          </w:p>
        </w:tc>
        <w:tc>
          <w:tcPr>
            <w:tcW w:w="5212" w:type="dxa"/>
            <w:hideMark/>
          </w:tcPr>
          <w:p w14:paraId="7AD0DE09"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des IgG2 par méthode immunologique</w:t>
            </w:r>
          </w:p>
        </w:tc>
        <w:tc>
          <w:tcPr>
            <w:tcW w:w="266" w:type="dxa"/>
            <w:vAlign w:val="bottom"/>
            <w:hideMark/>
          </w:tcPr>
          <w:p w14:paraId="39E2FFD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47DF5F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7F52895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C6B51F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CC18321" w14:textId="77777777" w:rsidTr="00134CEA">
        <w:trPr>
          <w:cantSplit/>
        </w:trPr>
        <w:tc>
          <w:tcPr>
            <w:tcW w:w="265" w:type="dxa"/>
          </w:tcPr>
          <w:p w14:paraId="6F5F826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E1B75B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3E802A3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55E0BBC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98F95EF"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0477BBD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06E85B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B0CB06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0D8EB2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F74C86E" w14:textId="77777777" w:rsidTr="00134CEA">
        <w:trPr>
          <w:cantSplit/>
        </w:trPr>
        <w:tc>
          <w:tcPr>
            <w:tcW w:w="265" w:type="dxa"/>
          </w:tcPr>
          <w:p w14:paraId="66D0704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6570298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1AF558A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51563B1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7425749C"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BF778A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FDCCC2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48FD49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CDAC2E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7A144A" w:rsidRPr="00EA4E09" w14:paraId="7E5B2101" w14:textId="77777777" w:rsidTr="00134CEA">
        <w:trPr>
          <w:cantSplit/>
        </w:trPr>
        <w:tc>
          <w:tcPr>
            <w:tcW w:w="265" w:type="dxa"/>
          </w:tcPr>
          <w:p w14:paraId="000F7110" w14:textId="77777777" w:rsidR="007A144A" w:rsidRDefault="007A144A" w:rsidP="00EA4E09">
            <w:pPr>
              <w:spacing w:after="0" w:line="240" w:lineRule="atLeast"/>
              <w:rPr>
                <w:rFonts w:ascii="Times New Roman" w:eastAsia="Times New Roman" w:hAnsi="Times New Roman" w:cs="Times New Roman"/>
                <w:color w:val="0000FF"/>
                <w:sz w:val="20"/>
                <w:szCs w:val="20"/>
                <w:lang w:val="en-US"/>
              </w:rPr>
            </w:pPr>
          </w:p>
          <w:p w14:paraId="43551863" w14:textId="77777777" w:rsidR="007A144A" w:rsidRPr="00EA4E09" w:rsidRDefault="007A144A"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29558F8" w14:textId="77777777" w:rsidR="007A144A" w:rsidRPr="00EA4E09" w:rsidRDefault="007A144A"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2682F51E" w14:textId="77777777" w:rsidR="007A144A" w:rsidRPr="00EA4E09" w:rsidRDefault="007A144A"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09023D45" w14:textId="77777777" w:rsidR="007A144A" w:rsidRPr="00EA4E09" w:rsidRDefault="007A144A"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35F52A7A" w14:textId="77777777" w:rsidR="007A144A" w:rsidRPr="00EA4E09" w:rsidRDefault="007A144A"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96B5CD2" w14:textId="77777777" w:rsidR="007A144A" w:rsidRPr="00EA4E09" w:rsidRDefault="007A144A"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6D4973D" w14:textId="77777777" w:rsidR="007A144A" w:rsidRPr="00EA4E09" w:rsidRDefault="007A144A"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4BAECC7" w14:textId="77777777" w:rsidR="007A144A" w:rsidRPr="00EA4E09" w:rsidRDefault="007A144A"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21A8487" w14:textId="77777777" w:rsidR="007A144A" w:rsidRPr="00EA4E09" w:rsidRDefault="007A144A"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EE4C45C" w14:textId="77777777" w:rsidTr="00134CEA">
        <w:trPr>
          <w:cantSplit/>
        </w:trPr>
        <w:tc>
          <w:tcPr>
            <w:tcW w:w="265" w:type="dxa"/>
          </w:tcPr>
          <w:p w14:paraId="5E39DEA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6D1EA8F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C44195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541295</w:t>
            </w:r>
          </w:p>
        </w:tc>
        <w:tc>
          <w:tcPr>
            <w:tcW w:w="724" w:type="dxa"/>
            <w:hideMark/>
          </w:tcPr>
          <w:p w14:paraId="6B8C045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541306</w:t>
            </w:r>
          </w:p>
        </w:tc>
        <w:tc>
          <w:tcPr>
            <w:tcW w:w="5212" w:type="dxa"/>
            <w:hideMark/>
          </w:tcPr>
          <w:p w14:paraId="758EE46D"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des IgG3 par méthode immunologique</w:t>
            </w:r>
          </w:p>
        </w:tc>
        <w:tc>
          <w:tcPr>
            <w:tcW w:w="266" w:type="dxa"/>
            <w:vAlign w:val="bottom"/>
            <w:hideMark/>
          </w:tcPr>
          <w:p w14:paraId="05DE289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6C8714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42AEF97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DA49B4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7EF77AC6" w14:textId="77777777" w:rsidTr="00134CEA">
        <w:trPr>
          <w:cantSplit/>
        </w:trPr>
        <w:tc>
          <w:tcPr>
            <w:tcW w:w="265" w:type="dxa"/>
          </w:tcPr>
          <w:p w14:paraId="694DDCA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6B16EDB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69A9CF9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328E569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99C73D7"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2214AD3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E44D91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249FCB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B7191E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DFF275F" w14:textId="77777777" w:rsidTr="00134CEA">
        <w:trPr>
          <w:cantSplit/>
        </w:trPr>
        <w:tc>
          <w:tcPr>
            <w:tcW w:w="265" w:type="dxa"/>
          </w:tcPr>
          <w:p w14:paraId="772DFAA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9F6F60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524A088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7D36A2B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340C7D94"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E3A546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EC5EC9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A12DEB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0F5BA7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837E851" w14:textId="77777777" w:rsidTr="00134CEA">
        <w:trPr>
          <w:cantSplit/>
        </w:trPr>
        <w:tc>
          <w:tcPr>
            <w:tcW w:w="265" w:type="dxa"/>
          </w:tcPr>
          <w:p w14:paraId="00962D9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C5F0D8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5961B6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AA6285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036601E9"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7B640C4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2C7C45F6" w14:textId="77777777" w:rsidTr="00134CEA">
        <w:trPr>
          <w:cantSplit/>
        </w:trPr>
        <w:tc>
          <w:tcPr>
            <w:tcW w:w="265" w:type="dxa"/>
            <w:hideMark/>
          </w:tcPr>
          <w:p w14:paraId="23D8544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D24F98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E84DD6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541332</w:t>
            </w:r>
          </w:p>
        </w:tc>
        <w:tc>
          <w:tcPr>
            <w:tcW w:w="724" w:type="dxa"/>
            <w:hideMark/>
          </w:tcPr>
          <w:p w14:paraId="5A2E5E7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541343</w:t>
            </w:r>
          </w:p>
        </w:tc>
        <w:tc>
          <w:tcPr>
            <w:tcW w:w="5212" w:type="dxa"/>
            <w:hideMark/>
          </w:tcPr>
          <w:p w14:paraId="3FEB7903"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IgG4 par méthode immunologique</w:t>
            </w:r>
          </w:p>
        </w:tc>
        <w:tc>
          <w:tcPr>
            <w:tcW w:w="266" w:type="dxa"/>
            <w:vAlign w:val="bottom"/>
            <w:hideMark/>
          </w:tcPr>
          <w:p w14:paraId="478E4A3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8C32AC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324CF09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CB73BC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1464B0D" w14:textId="77777777" w:rsidTr="00134CEA">
        <w:trPr>
          <w:cantSplit/>
        </w:trPr>
        <w:tc>
          <w:tcPr>
            <w:tcW w:w="265" w:type="dxa"/>
          </w:tcPr>
          <w:p w14:paraId="3694C8F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4EE29A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3FC0026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428AEA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7C17EA8"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50)"</w:t>
            </w:r>
          </w:p>
        </w:tc>
        <w:tc>
          <w:tcPr>
            <w:tcW w:w="266" w:type="dxa"/>
            <w:vAlign w:val="bottom"/>
          </w:tcPr>
          <w:p w14:paraId="0524D72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15E26F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409B5F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3975FE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052CC8DC" w14:textId="77777777" w:rsidTr="00134CEA">
        <w:trPr>
          <w:cantSplit/>
        </w:trPr>
        <w:tc>
          <w:tcPr>
            <w:tcW w:w="265" w:type="dxa"/>
          </w:tcPr>
          <w:p w14:paraId="20BA056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B6EAF9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05305E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0C1644C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4D59B301"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535095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EB527C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6C4B65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39423C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42FDC66" w14:textId="77777777" w:rsidTr="00134CEA">
        <w:trPr>
          <w:cantSplit/>
        </w:trPr>
        <w:tc>
          <w:tcPr>
            <w:tcW w:w="265" w:type="dxa"/>
          </w:tcPr>
          <w:p w14:paraId="22224B4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8AFCFB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2BBFA9C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72E0B6B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31CD931F"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691D89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6A08390F" w14:textId="77777777" w:rsidTr="00134CEA">
        <w:trPr>
          <w:cantSplit/>
        </w:trPr>
        <w:tc>
          <w:tcPr>
            <w:tcW w:w="265" w:type="dxa"/>
            <w:hideMark/>
          </w:tcPr>
          <w:p w14:paraId="0B26F4F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090A59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82E318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541310</w:t>
            </w:r>
          </w:p>
        </w:tc>
        <w:tc>
          <w:tcPr>
            <w:tcW w:w="724" w:type="dxa"/>
            <w:hideMark/>
          </w:tcPr>
          <w:p w14:paraId="1F2E07F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541321</w:t>
            </w:r>
          </w:p>
        </w:tc>
        <w:tc>
          <w:tcPr>
            <w:tcW w:w="5212" w:type="dxa"/>
            <w:hideMark/>
          </w:tcPr>
          <w:p w14:paraId="43F564EE"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 fibronectine par méthode immunologique</w:t>
            </w:r>
          </w:p>
        </w:tc>
        <w:tc>
          <w:tcPr>
            <w:tcW w:w="266" w:type="dxa"/>
            <w:vAlign w:val="bottom"/>
            <w:hideMark/>
          </w:tcPr>
          <w:p w14:paraId="382DC72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F3D914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07FA815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041DEA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7F58803" w14:textId="77777777" w:rsidTr="00134CEA">
        <w:trPr>
          <w:cantSplit/>
        </w:trPr>
        <w:tc>
          <w:tcPr>
            <w:tcW w:w="265" w:type="dxa"/>
          </w:tcPr>
          <w:p w14:paraId="5881E6B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A7CD46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71ECFF5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2C0C352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B5FC18D"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3913AC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587D3C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6D3848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B91159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C3855D0" w14:textId="77777777" w:rsidTr="00134CEA">
        <w:trPr>
          <w:cantSplit/>
        </w:trPr>
        <w:tc>
          <w:tcPr>
            <w:tcW w:w="265" w:type="dxa"/>
          </w:tcPr>
          <w:p w14:paraId="316FAC3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242F6F2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4AC7566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5C4B5CB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52313033"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412EC3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4FC019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2D51BD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49A3D8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7E0A593E" w14:textId="77777777" w:rsidTr="00134CEA">
        <w:trPr>
          <w:cantSplit/>
        </w:trPr>
        <w:tc>
          <w:tcPr>
            <w:tcW w:w="265" w:type="dxa"/>
          </w:tcPr>
          <w:p w14:paraId="7840F5A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6F1E34B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4D8E09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541354</w:t>
            </w:r>
          </w:p>
        </w:tc>
        <w:tc>
          <w:tcPr>
            <w:tcW w:w="724" w:type="dxa"/>
            <w:hideMark/>
          </w:tcPr>
          <w:p w14:paraId="3F2CDCC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541365</w:t>
            </w:r>
          </w:p>
        </w:tc>
        <w:tc>
          <w:tcPr>
            <w:tcW w:w="5212" w:type="dxa"/>
            <w:hideMark/>
          </w:tcPr>
          <w:p w14:paraId="371F2CCA"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sodium</w:t>
            </w:r>
          </w:p>
        </w:tc>
        <w:tc>
          <w:tcPr>
            <w:tcW w:w="266" w:type="dxa"/>
            <w:vAlign w:val="bottom"/>
            <w:hideMark/>
          </w:tcPr>
          <w:p w14:paraId="4206217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03DC0A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w:t>
            </w:r>
          </w:p>
        </w:tc>
        <w:tc>
          <w:tcPr>
            <w:tcW w:w="235" w:type="dxa"/>
            <w:vAlign w:val="bottom"/>
          </w:tcPr>
          <w:p w14:paraId="5C14568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3494C8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CD22D0D" w14:textId="77777777" w:rsidTr="00134CEA">
        <w:trPr>
          <w:cantSplit/>
        </w:trPr>
        <w:tc>
          <w:tcPr>
            <w:tcW w:w="265" w:type="dxa"/>
          </w:tcPr>
          <w:p w14:paraId="6E0E9D2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1B0B8B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33AB179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5B44D1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0FEAB19"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(Maximum 1)</w:t>
            </w:r>
            <w:r w:rsidRPr="00EA4E09">
              <w:rPr>
                <w:rFonts w:ascii="Arial" w:eastAsia="Times New Roman" w:hAnsi="Arial" w:cs="Times New Roman"/>
                <w:color w:val="0000FF"/>
                <w:sz w:val="20"/>
                <w:szCs w:val="20"/>
                <w:lang w:val="fr-FR"/>
              </w:rPr>
              <w:t xml:space="preserve"> (Règle de cumul 335, 336)</w:t>
            </w:r>
            <w:r w:rsidRPr="00EA4E09">
              <w:rPr>
                <w:rFonts w:ascii="Arial" w:eastAsia="Times New Roman" w:hAnsi="Arial" w:cs="Times New Roman"/>
                <w:color w:val="0000FF"/>
                <w:sz w:val="20"/>
                <w:szCs w:val="20"/>
              </w:rPr>
              <w:t>"</w:t>
            </w:r>
          </w:p>
        </w:tc>
        <w:tc>
          <w:tcPr>
            <w:tcW w:w="266" w:type="dxa"/>
            <w:vAlign w:val="bottom"/>
          </w:tcPr>
          <w:p w14:paraId="34F6B0F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6EF566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6D3B95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37A105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6A7ACD73" w14:textId="77777777" w:rsidTr="00134CEA">
        <w:trPr>
          <w:cantSplit/>
        </w:trPr>
        <w:tc>
          <w:tcPr>
            <w:tcW w:w="265" w:type="dxa"/>
          </w:tcPr>
          <w:p w14:paraId="36173C3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346CEFE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523D45E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13B014A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6514FAB2" w14:textId="77777777" w:rsidR="00EA4E09" w:rsidRPr="00EA4E09" w:rsidRDefault="00EA4E09" w:rsidP="00EA4E09">
            <w:pPr>
              <w:spacing w:after="0" w:line="240" w:lineRule="atLeast"/>
              <w:jc w:val="both"/>
              <w:rPr>
                <w:rFonts w:ascii="Arial" w:eastAsia="Times New Roman" w:hAnsi="Arial" w:cs="Times New Roman"/>
                <w:color w:val="0000FF"/>
                <w:sz w:val="20"/>
                <w:szCs w:val="20"/>
              </w:rPr>
            </w:pPr>
          </w:p>
        </w:tc>
        <w:tc>
          <w:tcPr>
            <w:tcW w:w="266" w:type="dxa"/>
            <w:vAlign w:val="bottom"/>
          </w:tcPr>
          <w:p w14:paraId="70E2690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8E561F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2EBB11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6F4DAC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47B46D4E" w14:textId="77777777" w:rsidTr="00134CEA">
        <w:trPr>
          <w:cantSplit/>
        </w:trPr>
        <w:tc>
          <w:tcPr>
            <w:tcW w:w="265" w:type="dxa"/>
          </w:tcPr>
          <w:p w14:paraId="0428B2F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2866365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743FC9E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4E31670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hideMark/>
          </w:tcPr>
          <w:p w14:paraId="584A55BA" w14:textId="77777777" w:rsidR="00EA4E09" w:rsidRPr="00EA4E09" w:rsidRDefault="00EA4E09" w:rsidP="00EA4E09">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i/>
                <w:color w:val="0000FF"/>
                <w:sz w:val="18"/>
                <w:szCs w:val="20"/>
                <w:lang w:val="fr-FR"/>
              </w:rPr>
              <w:t>"A.R. 26.8.2010" (en vigueur 1.10.2010)</w:t>
            </w:r>
          </w:p>
        </w:tc>
        <w:tc>
          <w:tcPr>
            <w:tcW w:w="266" w:type="dxa"/>
            <w:vAlign w:val="bottom"/>
          </w:tcPr>
          <w:p w14:paraId="36C7A6C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455CA7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A458E4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96FF91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265DB774" w14:textId="77777777" w:rsidTr="00134CEA">
        <w:trPr>
          <w:cantSplit/>
        </w:trPr>
        <w:tc>
          <w:tcPr>
            <w:tcW w:w="265" w:type="dxa"/>
            <w:hideMark/>
          </w:tcPr>
          <w:p w14:paraId="6FD223C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en-US"/>
              </w:rPr>
              <w:t>"</w:t>
            </w:r>
          </w:p>
        </w:tc>
        <w:tc>
          <w:tcPr>
            <w:tcW w:w="534" w:type="dxa"/>
          </w:tcPr>
          <w:p w14:paraId="6BB345F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hideMark/>
          </w:tcPr>
          <w:p w14:paraId="5790B37B" w14:textId="77777777" w:rsidR="00EA4E09" w:rsidRPr="00EA4E09" w:rsidRDefault="00EA4E09" w:rsidP="00EA4E09">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542872</w:t>
            </w:r>
          </w:p>
        </w:tc>
        <w:tc>
          <w:tcPr>
            <w:tcW w:w="724" w:type="dxa"/>
            <w:hideMark/>
          </w:tcPr>
          <w:p w14:paraId="654254EA" w14:textId="77777777" w:rsidR="00EA4E09" w:rsidRPr="00EA4E09" w:rsidRDefault="00EA4E09" w:rsidP="00EA4E09">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542883</w:t>
            </w:r>
          </w:p>
        </w:tc>
        <w:tc>
          <w:tcPr>
            <w:tcW w:w="5212" w:type="dxa"/>
            <w:hideMark/>
          </w:tcPr>
          <w:p w14:paraId="3CC0900A" w14:textId="77777777" w:rsidR="00EA4E09" w:rsidRPr="00EA4E09" w:rsidRDefault="00EA4E09" w:rsidP="00EA4E09">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Dosage du sodium, du potassium, des chlorures et des bicarbonates plasmatiques ou sériques</w:t>
            </w:r>
          </w:p>
        </w:tc>
        <w:tc>
          <w:tcPr>
            <w:tcW w:w="266" w:type="dxa"/>
            <w:vAlign w:val="bottom"/>
            <w:hideMark/>
          </w:tcPr>
          <w:p w14:paraId="4262B336" w14:textId="77777777" w:rsidR="00EA4E09" w:rsidRPr="00EA4E09" w:rsidRDefault="00EA4E09" w:rsidP="00EA4E09">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F8207D1" w14:textId="77777777" w:rsidR="00EA4E09" w:rsidRPr="00EA4E09" w:rsidRDefault="00EA4E09" w:rsidP="00EA4E09">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1A72B7A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DFCCD5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38F806CF" w14:textId="77777777" w:rsidTr="00134CEA">
        <w:trPr>
          <w:cantSplit/>
        </w:trPr>
        <w:tc>
          <w:tcPr>
            <w:tcW w:w="265" w:type="dxa"/>
          </w:tcPr>
          <w:p w14:paraId="7453AFD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498E792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79CA3B68" w14:textId="77777777" w:rsidR="00EA4E09" w:rsidRPr="00EA4E09" w:rsidRDefault="00EA4E09" w:rsidP="00EA4E09">
            <w:pPr>
              <w:spacing w:after="0" w:line="240" w:lineRule="atLeast"/>
              <w:rPr>
                <w:rFonts w:ascii="Arial" w:eastAsia="Times New Roman" w:hAnsi="Arial" w:cs="Times New Roman"/>
                <w:color w:val="0000FF"/>
                <w:sz w:val="20"/>
                <w:szCs w:val="20"/>
                <w:lang w:val="en-US"/>
              </w:rPr>
            </w:pPr>
          </w:p>
        </w:tc>
        <w:tc>
          <w:tcPr>
            <w:tcW w:w="724" w:type="dxa"/>
          </w:tcPr>
          <w:p w14:paraId="5E56031C" w14:textId="77777777" w:rsidR="00EA4E09" w:rsidRPr="00EA4E09" w:rsidRDefault="00EA4E09" w:rsidP="00EA4E09">
            <w:pPr>
              <w:spacing w:after="0" w:line="240" w:lineRule="atLeast"/>
              <w:rPr>
                <w:rFonts w:ascii="Arial" w:eastAsia="Times New Roman" w:hAnsi="Arial" w:cs="Times New Roman"/>
                <w:color w:val="0000FF"/>
                <w:sz w:val="20"/>
                <w:szCs w:val="20"/>
                <w:lang w:val="en-US"/>
              </w:rPr>
            </w:pPr>
          </w:p>
        </w:tc>
        <w:tc>
          <w:tcPr>
            <w:tcW w:w="5212" w:type="dxa"/>
            <w:hideMark/>
          </w:tcPr>
          <w:p w14:paraId="24C22C9B" w14:textId="77777777" w:rsidR="00EA4E09" w:rsidRPr="00EA4E09" w:rsidRDefault="00EA4E09" w:rsidP="00EA4E09">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color w:val="0000FF"/>
                <w:sz w:val="20"/>
                <w:szCs w:val="20"/>
                <w:lang w:val="fr-FR"/>
              </w:rPr>
              <w:t>(Maximum 1) (Règle de cumul 335)</w:t>
            </w:r>
            <w:r w:rsidRPr="00EA4E09">
              <w:rPr>
                <w:rFonts w:ascii="Arial" w:eastAsia="Times New Roman" w:hAnsi="Arial" w:cs="Times New Roman"/>
                <w:color w:val="0000FF"/>
                <w:sz w:val="20"/>
                <w:szCs w:val="20"/>
              </w:rPr>
              <w:t>"</w:t>
            </w:r>
          </w:p>
        </w:tc>
        <w:tc>
          <w:tcPr>
            <w:tcW w:w="266" w:type="dxa"/>
            <w:vAlign w:val="bottom"/>
          </w:tcPr>
          <w:p w14:paraId="4835EB35" w14:textId="77777777" w:rsidR="00EA4E09" w:rsidRPr="00EA4E09" w:rsidRDefault="00EA4E09" w:rsidP="00EA4E09">
            <w:pPr>
              <w:spacing w:after="0" w:line="240" w:lineRule="atLeast"/>
              <w:jc w:val="right"/>
              <w:rPr>
                <w:rFonts w:ascii="Arial" w:eastAsia="Times New Roman" w:hAnsi="Arial" w:cs="Times New Roman"/>
                <w:color w:val="0000FF"/>
                <w:sz w:val="20"/>
                <w:szCs w:val="20"/>
              </w:rPr>
            </w:pPr>
          </w:p>
        </w:tc>
        <w:tc>
          <w:tcPr>
            <w:tcW w:w="625" w:type="dxa"/>
            <w:vAlign w:val="bottom"/>
          </w:tcPr>
          <w:p w14:paraId="578D333C" w14:textId="77777777" w:rsidR="00EA4E09" w:rsidRPr="00EA4E09" w:rsidRDefault="00EA4E09" w:rsidP="00EA4E09">
            <w:pPr>
              <w:spacing w:after="0" w:line="240" w:lineRule="atLeast"/>
              <w:jc w:val="right"/>
              <w:rPr>
                <w:rFonts w:ascii="Arial" w:eastAsia="Times New Roman" w:hAnsi="Arial" w:cs="Times New Roman"/>
                <w:color w:val="0000FF"/>
                <w:sz w:val="20"/>
                <w:szCs w:val="20"/>
              </w:rPr>
            </w:pPr>
          </w:p>
        </w:tc>
        <w:tc>
          <w:tcPr>
            <w:tcW w:w="235" w:type="dxa"/>
            <w:vAlign w:val="bottom"/>
          </w:tcPr>
          <w:p w14:paraId="5EF35C9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934C86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525500B0" w14:textId="77777777" w:rsidTr="00134CEA">
        <w:trPr>
          <w:cantSplit/>
        </w:trPr>
        <w:tc>
          <w:tcPr>
            <w:tcW w:w="265" w:type="dxa"/>
          </w:tcPr>
          <w:p w14:paraId="1E29F75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4B016FC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112B3770" w14:textId="77777777" w:rsidR="00EA4E09" w:rsidRPr="00EA4E09" w:rsidRDefault="00EA4E09" w:rsidP="00EA4E09">
            <w:pPr>
              <w:spacing w:after="0" w:line="240" w:lineRule="atLeast"/>
              <w:rPr>
                <w:rFonts w:ascii="Arial" w:eastAsia="Times New Roman" w:hAnsi="Arial" w:cs="Times New Roman"/>
                <w:color w:val="0000FF"/>
                <w:sz w:val="20"/>
                <w:szCs w:val="20"/>
              </w:rPr>
            </w:pPr>
          </w:p>
        </w:tc>
        <w:tc>
          <w:tcPr>
            <w:tcW w:w="724" w:type="dxa"/>
          </w:tcPr>
          <w:p w14:paraId="41FA71FE" w14:textId="77777777" w:rsidR="00EA4E09" w:rsidRPr="00EA4E09" w:rsidRDefault="00EA4E09" w:rsidP="00EA4E09">
            <w:pPr>
              <w:spacing w:after="0" w:line="240" w:lineRule="atLeast"/>
              <w:rPr>
                <w:rFonts w:ascii="Arial" w:eastAsia="Times New Roman" w:hAnsi="Arial" w:cs="Times New Roman"/>
                <w:color w:val="0000FF"/>
                <w:sz w:val="20"/>
                <w:szCs w:val="20"/>
              </w:rPr>
            </w:pPr>
          </w:p>
        </w:tc>
        <w:tc>
          <w:tcPr>
            <w:tcW w:w="5212" w:type="dxa"/>
          </w:tcPr>
          <w:p w14:paraId="3FF400DA" w14:textId="77777777" w:rsidR="00EA4E09" w:rsidRPr="00EA4E09" w:rsidRDefault="00EA4E09" w:rsidP="00EA4E09">
            <w:pPr>
              <w:spacing w:after="0" w:line="240" w:lineRule="atLeast"/>
              <w:jc w:val="both"/>
              <w:rPr>
                <w:rFonts w:ascii="Arial" w:eastAsia="Times New Roman" w:hAnsi="Arial" w:cs="Times New Roman"/>
                <w:color w:val="0000FF"/>
                <w:sz w:val="20"/>
                <w:szCs w:val="20"/>
              </w:rPr>
            </w:pPr>
          </w:p>
        </w:tc>
        <w:tc>
          <w:tcPr>
            <w:tcW w:w="266" w:type="dxa"/>
            <w:vAlign w:val="bottom"/>
          </w:tcPr>
          <w:p w14:paraId="0ED19466" w14:textId="77777777" w:rsidR="00EA4E09" w:rsidRPr="00EA4E09" w:rsidRDefault="00EA4E09" w:rsidP="00EA4E09">
            <w:pPr>
              <w:spacing w:after="0" w:line="240" w:lineRule="atLeast"/>
              <w:jc w:val="right"/>
              <w:rPr>
                <w:rFonts w:ascii="Arial" w:eastAsia="Times New Roman" w:hAnsi="Arial" w:cs="Times New Roman"/>
                <w:color w:val="0000FF"/>
                <w:sz w:val="20"/>
                <w:szCs w:val="20"/>
              </w:rPr>
            </w:pPr>
          </w:p>
        </w:tc>
        <w:tc>
          <w:tcPr>
            <w:tcW w:w="625" w:type="dxa"/>
            <w:vAlign w:val="bottom"/>
          </w:tcPr>
          <w:p w14:paraId="1936C16F" w14:textId="77777777" w:rsidR="00EA4E09" w:rsidRPr="00EA4E09" w:rsidRDefault="00EA4E09" w:rsidP="00EA4E09">
            <w:pPr>
              <w:spacing w:after="0" w:line="240" w:lineRule="atLeast"/>
              <w:jc w:val="right"/>
              <w:rPr>
                <w:rFonts w:ascii="Arial" w:eastAsia="Times New Roman" w:hAnsi="Arial" w:cs="Times New Roman"/>
                <w:color w:val="0000FF"/>
                <w:sz w:val="20"/>
                <w:szCs w:val="20"/>
              </w:rPr>
            </w:pPr>
          </w:p>
        </w:tc>
        <w:tc>
          <w:tcPr>
            <w:tcW w:w="235" w:type="dxa"/>
            <w:vAlign w:val="bottom"/>
          </w:tcPr>
          <w:p w14:paraId="64A7718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06BB165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0C0186B2" w14:textId="77777777" w:rsidTr="00134CEA">
        <w:trPr>
          <w:cantSplit/>
        </w:trPr>
        <w:tc>
          <w:tcPr>
            <w:tcW w:w="265" w:type="dxa"/>
          </w:tcPr>
          <w:p w14:paraId="22084E2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33AB35C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4A3B576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61940BA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078F5F89"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250ACC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2012A051" w14:textId="77777777" w:rsidTr="00134CEA">
        <w:trPr>
          <w:cantSplit/>
        </w:trPr>
        <w:tc>
          <w:tcPr>
            <w:tcW w:w="265" w:type="dxa"/>
            <w:hideMark/>
          </w:tcPr>
          <w:p w14:paraId="31990ED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en-US"/>
              </w:rPr>
              <w:t>"</w:t>
            </w:r>
          </w:p>
        </w:tc>
        <w:tc>
          <w:tcPr>
            <w:tcW w:w="534" w:type="dxa"/>
          </w:tcPr>
          <w:p w14:paraId="57DA2B9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hideMark/>
          </w:tcPr>
          <w:p w14:paraId="67C6F42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541376</w:t>
            </w:r>
          </w:p>
        </w:tc>
        <w:tc>
          <w:tcPr>
            <w:tcW w:w="724" w:type="dxa"/>
            <w:hideMark/>
          </w:tcPr>
          <w:p w14:paraId="5691742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541380</w:t>
            </w:r>
          </w:p>
        </w:tc>
        <w:tc>
          <w:tcPr>
            <w:tcW w:w="5212" w:type="dxa"/>
            <w:hideMark/>
          </w:tcPr>
          <w:p w14:paraId="2520E869"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des triglycérides</w:t>
            </w:r>
          </w:p>
        </w:tc>
        <w:tc>
          <w:tcPr>
            <w:tcW w:w="266" w:type="dxa"/>
            <w:vAlign w:val="bottom"/>
            <w:hideMark/>
          </w:tcPr>
          <w:p w14:paraId="7A80D67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BB16B2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w:t>
            </w:r>
          </w:p>
        </w:tc>
        <w:tc>
          <w:tcPr>
            <w:tcW w:w="235" w:type="dxa"/>
            <w:vAlign w:val="bottom"/>
          </w:tcPr>
          <w:p w14:paraId="206886D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508DCF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5FB6180" w14:textId="77777777" w:rsidTr="00134CEA">
        <w:trPr>
          <w:cantSplit/>
        </w:trPr>
        <w:tc>
          <w:tcPr>
            <w:tcW w:w="265" w:type="dxa"/>
          </w:tcPr>
          <w:p w14:paraId="059D051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73D8152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43B0209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56DEBC9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9F592C5"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r w:rsidRPr="00EA4E09">
              <w:rPr>
                <w:rFonts w:ascii="Arial" w:eastAsia="Times New Roman" w:hAnsi="Arial" w:cs="Times New Roman"/>
                <w:color w:val="0000FF"/>
                <w:sz w:val="20"/>
                <w:szCs w:val="20"/>
                <w:lang w:val="fr-FR"/>
              </w:rPr>
              <w:t>"</w:t>
            </w:r>
          </w:p>
        </w:tc>
        <w:tc>
          <w:tcPr>
            <w:tcW w:w="266" w:type="dxa"/>
            <w:vAlign w:val="bottom"/>
          </w:tcPr>
          <w:p w14:paraId="1D0C65F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FB0526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A56109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2C6216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CDDCC67" w14:textId="77777777" w:rsidTr="00134CEA">
        <w:trPr>
          <w:cantSplit/>
        </w:trPr>
        <w:tc>
          <w:tcPr>
            <w:tcW w:w="265" w:type="dxa"/>
          </w:tcPr>
          <w:p w14:paraId="57D84E7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20479C8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764BAFD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50A5C70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02D18EE6"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C63ACE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6EBE45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2A4D69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8C8728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3921545" w14:textId="77777777" w:rsidTr="00134CEA">
        <w:trPr>
          <w:cantSplit/>
        </w:trPr>
        <w:tc>
          <w:tcPr>
            <w:tcW w:w="265" w:type="dxa"/>
          </w:tcPr>
          <w:p w14:paraId="23F769E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65A69EA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44206CE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2AFF327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1B3FB076" w14:textId="77777777" w:rsidR="00EA4E09" w:rsidRPr="00BA26A4" w:rsidRDefault="00EA4E09" w:rsidP="00BA26A4">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Times New Roman"/>
                <w:i/>
                <w:color w:val="0000FF"/>
                <w:sz w:val="18"/>
                <w:szCs w:val="20"/>
              </w:rPr>
              <w:t xml:space="preserve">"A.R. 9.12.1994" (en vigueur 1.3.1995) + </w:t>
            </w:r>
            <w:r w:rsidRPr="00BA26A4">
              <w:rPr>
                <w:rFonts w:ascii="Arial" w:eastAsia="Times New Roman" w:hAnsi="Arial" w:cs="Times New Roman"/>
                <w:i/>
                <w:color w:val="0000FF"/>
                <w:sz w:val="18"/>
                <w:szCs w:val="20"/>
              </w:rPr>
              <w:t>"A.R. 26.8.2010" (en vigueur 1.10.2010) + "A.R. 29.3.2019" (en vigueur 1.6.2019) + "A.R. 18.3.2021" (en vigueur 1.4.2021)</w:t>
            </w:r>
          </w:p>
        </w:tc>
        <w:tc>
          <w:tcPr>
            <w:tcW w:w="362" w:type="dxa"/>
            <w:vAlign w:val="bottom"/>
          </w:tcPr>
          <w:p w14:paraId="75615F4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5149C26E" w14:textId="77777777" w:rsidTr="00134CEA">
        <w:trPr>
          <w:cantSplit/>
        </w:trPr>
        <w:tc>
          <w:tcPr>
            <w:tcW w:w="265" w:type="dxa"/>
            <w:hideMark/>
          </w:tcPr>
          <w:p w14:paraId="0646BB2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fr-FR"/>
              </w:rPr>
              <w:t>"</w:t>
            </w:r>
          </w:p>
        </w:tc>
        <w:tc>
          <w:tcPr>
            <w:tcW w:w="534" w:type="dxa"/>
          </w:tcPr>
          <w:p w14:paraId="6285AA4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hideMark/>
          </w:tcPr>
          <w:p w14:paraId="3CE1E54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541391</w:t>
            </w:r>
          </w:p>
        </w:tc>
        <w:tc>
          <w:tcPr>
            <w:tcW w:w="724" w:type="dxa"/>
            <w:hideMark/>
          </w:tcPr>
          <w:p w14:paraId="4125577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541402</w:t>
            </w:r>
          </w:p>
        </w:tc>
        <w:tc>
          <w:tcPr>
            <w:tcW w:w="5212" w:type="dxa"/>
            <w:hideMark/>
          </w:tcPr>
          <w:p w14:paraId="509A44EE"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vitamine B12 et acide folique, par méthode non-isotopique</w:t>
            </w:r>
          </w:p>
        </w:tc>
        <w:tc>
          <w:tcPr>
            <w:tcW w:w="266" w:type="dxa"/>
            <w:vAlign w:val="bottom"/>
            <w:hideMark/>
          </w:tcPr>
          <w:p w14:paraId="4953353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182DD8F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350</w:t>
            </w:r>
          </w:p>
        </w:tc>
        <w:tc>
          <w:tcPr>
            <w:tcW w:w="235" w:type="dxa"/>
            <w:vAlign w:val="bottom"/>
          </w:tcPr>
          <w:p w14:paraId="31E8A4D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507A4C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028BA88A" w14:textId="77777777" w:rsidTr="00134CEA">
        <w:trPr>
          <w:cantSplit/>
        </w:trPr>
        <w:tc>
          <w:tcPr>
            <w:tcW w:w="265" w:type="dxa"/>
          </w:tcPr>
          <w:p w14:paraId="15B4E92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5860516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0220DCE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41C6572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6103" w:type="dxa"/>
            <w:gridSpan w:val="3"/>
            <w:hideMark/>
          </w:tcPr>
          <w:p w14:paraId="7109CAC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303) (Règle diagnostique 154)</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color w:val="0000FF"/>
                <w:sz w:val="20"/>
                <w:szCs w:val="20"/>
                <w:lang w:val="fr-FR"/>
              </w:rPr>
              <w:t>(Règle diagnostique 156)"</w:t>
            </w:r>
          </w:p>
        </w:tc>
        <w:tc>
          <w:tcPr>
            <w:tcW w:w="235" w:type="dxa"/>
            <w:vAlign w:val="bottom"/>
          </w:tcPr>
          <w:p w14:paraId="1FB54F2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9AB0FD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53DB078D" w14:textId="77777777" w:rsidTr="00134CEA">
        <w:trPr>
          <w:cantSplit/>
        </w:trPr>
        <w:tc>
          <w:tcPr>
            <w:tcW w:w="265" w:type="dxa"/>
          </w:tcPr>
          <w:p w14:paraId="42CD6C2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5DBB12F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6CD2CBA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6DDB4AD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10D2E21D"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5393B7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FAA2DC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EAAE8F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DB7EBB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04DB2178" w14:textId="77777777" w:rsidTr="00134CEA">
        <w:trPr>
          <w:cantSplit/>
        </w:trPr>
        <w:tc>
          <w:tcPr>
            <w:tcW w:w="265" w:type="dxa"/>
          </w:tcPr>
          <w:p w14:paraId="0B085D9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5AFAF31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684BE07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41F00B4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0ED83E7"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"A.R. 9.12.1994" (en vigueur 1.3.1995) + "A.R. 29.4.1999" (en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i/>
                <w:color w:val="0000FF"/>
                <w:sz w:val="18"/>
                <w:szCs w:val="20"/>
                <w:lang w:val="fr-FR"/>
              </w:rPr>
              <w:t>+ "A.R. 18.3.2021" (en vigueur 1.4.2021)</w:t>
            </w:r>
          </w:p>
        </w:tc>
        <w:tc>
          <w:tcPr>
            <w:tcW w:w="362" w:type="dxa"/>
            <w:vAlign w:val="bottom"/>
          </w:tcPr>
          <w:p w14:paraId="22E9F7F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1142AAF1" w14:textId="77777777" w:rsidTr="00134CEA">
        <w:trPr>
          <w:cantSplit/>
        </w:trPr>
        <w:tc>
          <w:tcPr>
            <w:tcW w:w="265" w:type="dxa"/>
            <w:hideMark/>
          </w:tcPr>
          <w:p w14:paraId="659F9E6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78DD7C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79AA8E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541413</w:t>
            </w:r>
          </w:p>
        </w:tc>
        <w:tc>
          <w:tcPr>
            <w:tcW w:w="724" w:type="dxa"/>
            <w:hideMark/>
          </w:tcPr>
          <w:p w14:paraId="634EA30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541424</w:t>
            </w:r>
          </w:p>
        </w:tc>
        <w:tc>
          <w:tcPr>
            <w:tcW w:w="5212" w:type="dxa"/>
            <w:hideMark/>
          </w:tcPr>
          <w:p w14:paraId="5AD1EA3C"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l'alpha foetoprotéine par méthode non-isotopique</w:t>
            </w:r>
          </w:p>
        </w:tc>
        <w:tc>
          <w:tcPr>
            <w:tcW w:w="266" w:type="dxa"/>
            <w:vAlign w:val="bottom"/>
            <w:hideMark/>
          </w:tcPr>
          <w:p w14:paraId="4213E8B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0D2D9E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03FDE8E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EDBCC8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B1D3C89" w14:textId="77777777" w:rsidTr="00134CEA">
        <w:trPr>
          <w:cantSplit/>
        </w:trPr>
        <w:tc>
          <w:tcPr>
            <w:tcW w:w="265" w:type="dxa"/>
          </w:tcPr>
          <w:p w14:paraId="45A4AD1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991983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41891A5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3C3994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1DCECD3"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302, 64)"</w:t>
            </w:r>
          </w:p>
        </w:tc>
        <w:tc>
          <w:tcPr>
            <w:tcW w:w="266" w:type="dxa"/>
            <w:vAlign w:val="bottom"/>
          </w:tcPr>
          <w:p w14:paraId="537629E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73349A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59E773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B50857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1C7045F1" w14:textId="77777777" w:rsidTr="00134CEA">
        <w:trPr>
          <w:cantSplit/>
        </w:trPr>
        <w:tc>
          <w:tcPr>
            <w:tcW w:w="265" w:type="dxa"/>
          </w:tcPr>
          <w:p w14:paraId="3BA83BD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400CB2C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42331F9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3E4F862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0BDB272B"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17A66A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FC0D9D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47166A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D7C811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C8390EF" w14:textId="77777777" w:rsidTr="00134CEA">
        <w:trPr>
          <w:cantSplit/>
        </w:trPr>
        <w:tc>
          <w:tcPr>
            <w:tcW w:w="265" w:type="dxa"/>
          </w:tcPr>
          <w:p w14:paraId="1A37DD1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6C2940B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05A5E29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47F2706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AD000EE"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i/>
                <w:color w:val="0000FF"/>
                <w:sz w:val="18"/>
                <w:szCs w:val="20"/>
                <w:lang w:val="fr-FR"/>
              </w:rPr>
              <w:t>+ "A.R. 18.3.2021" (en vigueur 1.4.2021)</w:t>
            </w:r>
          </w:p>
        </w:tc>
        <w:tc>
          <w:tcPr>
            <w:tcW w:w="362" w:type="dxa"/>
            <w:vAlign w:val="bottom"/>
          </w:tcPr>
          <w:p w14:paraId="58C0838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181214F0" w14:textId="77777777" w:rsidTr="00134CEA">
        <w:trPr>
          <w:cantSplit/>
        </w:trPr>
        <w:tc>
          <w:tcPr>
            <w:tcW w:w="265" w:type="dxa"/>
            <w:hideMark/>
          </w:tcPr>
          <w:p w14:paraId="0E5C236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FC7D72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095C2B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541435</w:t>
            </w:r>
          </w:p>
        </w:tc>
        <w:tc>
          <w:tcPr>
            <w:tcW w:w="724" w:type="dxa"/>
            <w:hideMark/>
          </w:tcPr>
          <w:p w14:paraId="7C5CC94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541446</w:t>
            </w:r>
          </w:p>
        </w:tc>
        <w:tc>
          <w:tcPr>
            <w:tcW w:w="5212" w:type="dxa"/>
            <w:hideMark/>
          </w:tcPr>
          <w:p w14:paraId="0EA2122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l'acide folique dans le sérum par méthode non-isotopique</w:t>
            </w:r>
          </w:p>
        </w:tc>
        <w:tc>
          <w:tcPr>
            <w:tcW w:w="266" w:type="dxa"/>
            <w:vAlign w:val="bottom"/>
            <w:hideMark/>
          </w:tcPr>
          <w:p w14:paraId="7A9FB4C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BE799E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5F08EC5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45FBE3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75034EC6" w14:textId="77777777" w:rsidTr="00134CEA">
        <w:trPr>
          <w:cantSplit/>
        </w:trPr>
        <w:tc>
          <w:tcPr>
            <w:tcW w:w="265" w:type="dxa"/>
          </w:tcPr>
          <w:p w14:paraId="08B9E88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F1A0C0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54C875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3F0044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9E1913C"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303)</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color w:val="0000FF"/>
                <w:sz w:val="20"/>
                <w:szCs w:val="20"/>
                <w:lang w:val="fr-FR"/>
              </w:rPr>
              <w:t>(Règle diagnostique 156)"</w:t>
            </w:r>
          </w:p>
        </w:tc>
        <w:tc>
          <w:tcPr>
            <w:tcW w:w="266" w:type="dxa"/>
            <w:vAlign w:val="bottom"/>
          </w:tcPr>
          <w:p w14:paraId="2D8D521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191EA2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5D1D3A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DB1B1E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0C3091B9" w14:textId="77777777" w:rsidTr="00134CEA">
        <w:trPr>
          <w:cantSplit/>
        </w:trPr>
        <w:tc>
          <w:tcPr>
            <w:tcW w:w="265" w:type="dxa"/>
          </w:tcPr>
          <w:p w14:paraId="1AF1E9E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4DA82DC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47F1B8E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1F4EA4C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2713FE46"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50E7BB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7AC6BA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CABAA0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0A6DB1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1A27B2D" w14:textId="77777777" w:rsidTr="00134CEA">
        <w:trPr>
          <w:cantSplit/>
        </w:trPr>
        <w:tc>
          <w:tcPr>
            <w:tcW w:w="265" w:type="dxa"/>
          </w:tcPr>
          <w:p w14:paraId="3E5323C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16912EC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ABCC18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541450</w:t>
            </w:r>
          </w:p>
        </w:tc>
        <w:tc>
          <w:tcPr>
            <w:tcW w:w="724" w:type="dxa"/>
            <w:hideMark/>
          </w:tcPr>
          <w:p w14:paraId="1658BF6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541461</w:t>
            </w:r>
          </w:p>
        </w:tc>
        <w:tc>
          <w:tcPr>
            <w:tcW w:w="5212" w:type="dxa"/>
            <w:hideMark/>
          </w:tcPr>
          <w:p w14:paraId="65B34262"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18.3.2021 (en vigueur 1.4.2021)</w:t>
            </w:r>
          </w:p>
        </w:tc>
        <w:tc>
          <w:tcPr>
            <w:tcW w:w="266" w:type="dxa"/>
            <w:vAlign w:val="bottom"/>
          </w:tcPr>
          <w:p w14:paraId="2906886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AAB0F2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F727A6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5CDC24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785DA8E4" w14:textId="77777777" w:rsidTr="00134CEA">
        <w:trPr>
          <w:cantSplit/>
        </w:trPr>
        <w:tc>
          <w:tcPr>
            <w:tcW w:w="265" w:type="dxa"/>
          </w:tcPr>
          <w:p w14:paraId="415C4A5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0C9C88A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6C3440F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2BAD480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31B21289"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77DD64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191563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FA4D38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1536BD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52C11061" w14:textId="77777777" w:rsidTr="00134CEA">
        <w:trPr>
          <w:cantSplit/>
        </w:trPr>
        <w:tc>
          <w:tcPr>
            <w:tcW w:w="265" w:type="dxa"/>
          </w:tcPr>
          <w:p w14:paraId="3C25281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787FEA1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5E43AE1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6579DA5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EBAAB87"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i/>
                <w:color w:val="0000FF"/>
                <w:sz w:val="18"/>
                <w:szCs w:val="20"/>
                <w:lang w:val="fr-FR"/>
              </w:rPr>
              <w:t>+ "A.R. 18.3.2021" (en vigueur 1.4.2021)</w:t>
            </w:r>
          </w:p>
        </w:tc>
        <w:tc>
          <w:tcPr>
            <w:tcW w:w="362" w:type="dxa"/>
            <w:vAlign w:val="bottom"/>
          </w:tcPr>
          <w:p w14:paraId="2A53250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6169CCA6" w14:textId="77777777" w:rsidTr="00134CEA">
        <w:trPr>
          <w:cantSplit/>
        </w:trPr>
        <w:tc>
          <w:tcPr>
            <w:tcW w:w="265" w:type="dxa"/>
            <w:hideMark/>
          </w:tcPr>
          <w:p w14:paraId="539E3CF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r w:rsidRPr="00EA4E09">
              <w:rPr>
                <w:rFonts w:ascii="Times New Roman" w:eastAsia="Times New Roman" w:hAnsi="Times New Roman" w:cs="Times New Roman"/>
                <w:color w:val="0000FF"/>
                <w:sz w:val="20"/>
                <w:szCs w:val="20"/>
              </w:rPr>
              <w:t>"</w:t>
            </w:r>
          </w:p>
        </w:tc>
        <w:tc>
          <w:tcPr>
            <w:tcW w:w="534" w:type="dxa"/>
          </w:tcPr>
          <w:p w14:paraId="7895C6D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4FB052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541472</w:t>
            </w:r>
          </w:p>
        </w:tc>
        <w:tc>
          <w:tcPr>
            <w:tcW w:w="724" w:type="dxa"/>
            <w:hideMark/>
          </w:tcPr>
          <w:p w14:paraId="4D0135D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541483</w:t>
            </w:r>
          </w:p>
        </w:tc>
        <w:tc>
          <w:tcPr>
            <w:tcW w:w="5212" w:type="dxa"/>
            <w:hideMark/>
          </w:tcPr>
          <w:p w14:paraId="427AFA9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ferritine par méthode non-isotopique</w:t>
            </w:r>
          </w:p>
        </w:tc>
        <w:tc>
          <w:tcPr>
            <w:tcW w:w="266" w:type="dxa"/>
            <w:vAlign w:val="bottom"/>
            <w:hideMark/>
          </w:tcPr>
          <w:p w14:paraId="02ECD81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329A9C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00638B4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5E29B3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28615CB" w14:textId="77777777" w:rsidTr="00134CEA">
        <w:trPr>
          <w:cantSplit/>
        </w:trPr>
        <w:tc>
          <w:tcPr>
            <w:tcW w:w="265" w:type="dxa"/>
          </w:tcPr>
          <w:p w14:paraId="32DCD69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D20D06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4EE78A5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23B3B2D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FE04CD4"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305)"</w:t>
            </w:r>
          </w:p>
        </w:tc>
        <w:tc>
          <w:tcPr>
            <w:tcW w:w="266" w:type="dxa"/>
            <w:vAlign w:val="bottom"/>
          </w:tcPr>
          <w:p w14:paraId="1AF0246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9B05C0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DC75AA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3EC7D0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197ADCDE" w14:textId="77777777" w:rsidTr="00134CEA">
        <w:trPr>
          <w:cantSplit/>
        </w:trPr>
        <w:tc>
          <w:tcPr>
            <w:tcW w:w="265" w:type="dxa"/>
          </w:tcPr>
          <w:p w14:paraId="7CFEDDE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5893692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2A365B7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026054C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44A02623"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EE3E52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7DA20B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62604B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B90B4F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12FCC3BD" w14:textId="77777777" w:rsidTr="00134CEA">
        <w:trPr>
          <w:cantSplit/>
        </w:trPr>
        <w:tc>
          <w:tcPr>
            <w:tcW w:w="265" w:type="dxa"/>
          </w:tcPr>
          <w:p w14:paraId="1977FD8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2B45E57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338082E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642BE4F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2FB9EE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 + "A.R. 29.3.2019" (en vigueur 1.6.2019)</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i/>
                <w:color w:val="0000FF"/>
                <w:sz w:val="18"/>
                <w:szCs w:val="20"/>
                <w:lang w:val="fr-FR"/>
              </w:rPr>
              <w:t>+ "A.R. 18.3.2021" (en vigueur 1.4.2021)</w:t>
            </w:r>
          </w:p>
        </w:tc>
        <w:tc>
          <w:tcPr>
            <w:tcW w:w="362" w:type="dxa"/>
            <w:vAlign w:val="bottom"/>
          </w:tcPr>
          <w:p w14:paraId="0A0C3FE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0B1CA87A" w14:textId="77777777" w:rsidTr="00134CEA">
        <w:trPr>
          <w:cantSplit/>
        </w:trPr>
        <w:tc>
          <w:tcPr>
            <w:tcW w:w="265" w:type="dxa"/>
            <w:hideMark/>
          </w:tcPr>
          <w:p w14:paraId="05EDD7F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w:t>
            </w:r>
          </w:p>
        </w:tc>
        <w:tc>
          <w:tcPr>
            <w:tcW w:w="534" w:type="dxa"/>
          </w:tcPr>
          <w:p w14:paraId="1082A65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F3408A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541494</w:t>
            </w:r>
          </w:p>
        </w:tc>
        <w:tc>
          <w:tcPr>
            <w:tcW w:w="724" w:type="dxa"/>
            <w:hideMark/>
          </w:tcPr>
          <w:p w14:paraId="0A3C8A8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541505</w:t>
            </w:r>
          </w:p>
        </w:tc>
        <w:tc>
          <w:tcPr>
            <w:tcW w:w="5212" w:type="dxa"/>
            <w:hideMark/>
          </w:tcPr>
          <w:p w14:paraId="4F9A4FF4"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vitamine B12 par méthode non-isotopique</w:t>
            </w:r>
          </w:p>
        </w:tc>
        <w:tc>
          <w:tcPr>
            <w:tcW w:w="266" w:type="dxa"/>
            <w:vAlign w:val="bottom"/>
            <w:hideMark/>
          </w:tcPr>
          <w:p w14:paraId="6DFA1C5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F1EAB4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469E4D2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20313D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01B571C1" w14:textId="77777777" w:rsidTr="00134CEA">
        <w:trPr>
          <w:cantSplit/>
        </w:trPr>
        <w:tc>
          <w:tcPr>
            <w:tcW w:w="265" w:type="dxa"/>
          </w:tcPr>
          <w:p w14:paraId="6577F87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6846E4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6188AE8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539D5FF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6103" w:type="dxa"/>
            <w:gridSpan w:val="3"/>
            <w:hideMark/>
          </w:tcPr>
          <w:p w14:paraId="5777738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303) (Règle diagnostique 154)"</w:t>
            </w:r>
          </w:p>
        </w:tc>
        <w:tc>
          <w:tcPr>
            <w:tcW w:w="235" w:type="dxa"/>
            <w:vAlign w:val="bottom"/>
          </w:tcPr>
          <w:p w14:paraId="1C97D1F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75FCFD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3DC913D" w14:textId="77777777" w:rsidTr="00134CEA">
        <w:trPr>
          <w:cantSplit/>
        </w:trPr>
        <w:tc>
          <w:tcPr>
            <w:tcW w:w="265" w:type="dxa"/>
          </w:tcPr>
          <w:p w14:paraId="28D9BC4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4417B38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5C4E149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3A78853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3C9BC788"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F426E7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295B98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4FC57F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FC8C28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A2BBE6C" w14:textId="77777777" w:rsidTr="00134CEA">
        <w:trPr>
          <w:cantSplit/>
        </w:trPr>
        <w:tc>
          <w:tcPr>
            <w:tcW w:w="265" w:type="dxa"/>
          </w:tcPr>
          <w:p w14:paraId="5FBC87D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5EB4CD5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5935D12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00A5A38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D7E59A3"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 xml:space="preserve">"A.R. 29.11.1996" (en vigueur 1.4.1997)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341B0E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58E9C1D1" w14:textId="77777777" w:rsidTr="00134CEA">
        <w:trPr>
          <w:cantSplit/>
        </w:trPr>
        <w:tc>
          <w:tcPr>
            <w:tcW w:w="265" w:type="dxa"/>
            <w:hideMark/>
          </w:tcPr>
          <w:p w14:paraId="6B34F36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96B6D4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94CC83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542113</w:t>
            </w:r>
          </w:p>
        </w:tc>
        <w:tc>
          <w:tcPr>
            <w:tcW w:w="724" w:type="dxa"/>
            <w:hideMark/>
          </w:tcPr>
          <w:p w14:paraId="71A9A40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542124</w:t>
            </w:r>
          </w:p>
        </w:tc>
        <w:tc>
          <w:tcPr>
            <w:tcW w:w="5212" w:type="dxa"/>
            <w:hideMark/>
          </w:tcPr>
          <w:p w14:paraId="14063CF2"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carotène</w:t>
            </w:r>
          </w:p>
        </w:tc>
        <w:tc>
          <w:tcPr>
            <w:tcW w:w="266" w:type="dxa"/>
            <w:vAlign w:val="bottom"/>
            <w:hideMark/>
          </w:tcPr>
          <w:p w14:paraId="4E5CBD6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6DAAF5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1E85B32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A361C5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0730A463" w14:textId="77777777" w:rsidTr="00134CEA">
        <w:trPr>
          <w:cantSplit/>
        </w:trPr>
        <w:tc>
          <w:tcPr>
            <w:tcW w:w="265" w:type="dxa"/>
          </w:tcPr>
          <w:p w14:paraId="1ABD601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6E1B50A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28F206C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7FA367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509367A"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19)"</w:t>
            </w:r>
          </w:p>
        </w:tc>
        <w:tc>
          <w:tcPr>
            <w:tcW w:w="266" w:type="dxa"/>
            <w:vAlign w:val="bottom"/>
          </w:tcPr>
          <w:p w14:paraId="4D7B8A5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777D36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AF6B49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57A12D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45B561F9" w14:textId="77777777" w:rsidTr="00134CEA">
        <w:trPr>
          <w:cantSplit/>
        </w:trPr>
        <w:tc>
          <w:tcPr>
            <w:tcW w:w="265" w:type="dxa"/>
          </w:tcPr>
          <w:p w14:paraId="701F0FE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72B1012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0B85397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10FA420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6BC4D2EC"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8DC9EA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2BF03F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5082DD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5D273E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488C4B95" w14:textId="77777777" w:rsidTr="00134CEA">
        <w:trPr>
          <w:cantSplit/>
        </w:trPr>
        <w:tc>
          <w:tcPr>
            <w:tcW w:w="265" w:type="dxa"/>
          </w:tcPr>
          <w:p w14:paraId="5A7C6D5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727C75C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2BC044B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0A1800A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5DE1C60"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4F3659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C0DAD5E" w14:textId="77777777" w:rsidTr="00134CEA">
        <w:trPr>
          <w:cantSplit/>
        </w:trPr>
        <w:tc>
          <w:tcPr>
            <w:tcW w:w="265" w:type="dxa"/>
            <w:hideMark/>
          </w:tcPr>
          <w:p w14:paraId="493C802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10D16A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E2B179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541531</w:t>
            </w:r>
          </w:p>
        </w:tc>
        <w:tc>
          <w:tcPr>
            <w:tcW w:w="724" w:type="dxa"/>
            <w:hideMark/>
          </w:tcPr>
          <w:p w14:paraId="3635505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541542</w:t>
            </w:r>
          </w:p>
        </w:tc>
        <w:tc>
          <w:tcPr>
            <w:tcW w:w="5212" w:type="dxa"/>
            <w:hideMark/>
          </w:tcPr>
          <w:p w14:paraId="36586BA1"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 vitamine A par méthode HPLC</w:t>
            </w:r>
          </w:p>
        </w:tc>
        <w:tc>
          <w:tcPr>
            <w:tcW w:w="266" w:type="dxa"/>
            <w:vAlign w:val="bottom"/>
            <w:hideMark/>
          </w:tcPr>
          <w:p w14:paraId="7925DEA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CDB540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4532922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01D388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A7B7AC2" w14:textId="77777777" w:rsidTr="00134CEA">
        <w:trPr>
          <w:cantSplit/>
        </w:trPr>
        <w:tc>
          <w:tcPr>
            <w:tcW w:w="265" w:type="dxa"/>
          </w:tcPr>
          <w:p w14:paraId="73C0B65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31FA3C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2FDB25D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0546ADE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38B1F43"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19)"</w:t>
            </w:r>
          </w:p>
        </w:tc>
        <w:tc>
          <w:tcPr>
            <w:tcW w:w="266" w:type="dxa"/>
            <w:vAlign w:val="bottom"/>
          </w:tcPr>
          <w:p w14:paraId="0B3B0FB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3D729D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06DCE3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F8CE00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4E663653" w14:textId="77777777" w:rsidTr="00134CEA">
        <w:trPr>
          <w:cantSplit/>
        </w:trPr>
        <w:tc>
          <w:tcPr>
            <w:tcW w:w="265" w:type="dxa"/>
          </w:tcPr>
          <w:p w14:paraId="7E2134D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5AF64B6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35B7294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4EB641A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4100C555"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59F33C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7925AB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4AE2CB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8F732D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42E7F803" w14:textId="77777777" w:rsidTr="00134CEA">
        <w:trPr>
          <w:cantSplit/>
        </w:trPr>
        <w:tc>
          <w:tcPr>
            <w:tcW w:w="265" w:type="dxa"/>
          </w:tcPr>
          <w:p w14:paraId="423EEE4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0348421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061BF82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7A0A849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08DA90F"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29.11.1996" (en vigueur 1.4.1997)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59B53B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5FA5BA93" w14:textId="77777777" w:rsidTr="00134CEA">
        <w:trPr>
          <w:cantSplit/>
        </w:trPr>
        <w:tc>
          <w:tcPr>
            <w:tcW w:w="265" w:type="dxa"/>
            <w:hideMark/>
          </w:tcPr>
          <w:p w14:paraId="5822708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C445C1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58D9EC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542135</w:t>
            </w:r>
          </w:p>
        </w:tc>
        <w:tc>
          <w:tcPr>
            <w:tcW w:w="724" w:type="dxa"/>
            <w:hideMark/>
          </w:tcPr>
          <w:p w14:paraId="4511B3A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542146</w:t>
            </w:r>
          </w:p>
        </w:tc>
        <w:tc>
          <w:tcPr>
            <w:tcW w:w="5212" w:type="dxa"/>
            <w:hideMark/>
          </w:tcPr>
          <w:p w14:paraId="5326DD32"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 vitamine E par méthode HPLC</w:t>
            </w:r>
          </w:p>
        </w:tc>
        <w:tc>
          <w:tcPr>
            <w:tcW w:w="266" w:type="dxa"/>
            <w:vAlign w:val="bottom"/>
            <w:hideMark/>
          </w:tcPr>
          <w:p w14:paraId="1500AFD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6669B6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39659A0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9D230C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35E9F86" w14:textId="77777777" w:rsidTr="00134CEA">
        <w:trPr>
          <w:cantSplit/>
        </w:trPr>
        <w:tc>
          <w:tcPr>
            <w:tcW w:w="265" w:type="dxa"/>
          </w:tcPr>
          <w:p w14:paraId="73F37E6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F452FE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7C4C705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1B7E79E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E171A56"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19)"</w:t>
            </w:r>
          </w:p>
        </w:tc>
        <w:tc>
          <w:tcPr>
            <w:tcW w:w="266" w:type="dxa"/>
            <w:vAlign w:val="bottom"/>
          </w:tcPr>
          <w:p w14:paraId="375A2E6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9B32B7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9974C5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C58BD3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D152157" w14:textId="77777777" w:rsidTr="00134CEA">
        <w:trPr>
          <w:cantSplit/>
        </w:trPr>
        <w:tc>
          <w:tcPr>
            <w:tcW w:w="265" w:type="dxa"/>
          </w:tcPr>
          <w:p w14:paraId="201A9D4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3810EFE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7CD070D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6385047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010899CE"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201282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16D985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47912F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3D8BE9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88B0CB7" w14:textId="77777777" w:rsidTr="00134CEA">
        <w:trPr>
          <w:cantSplit/>
        </w:trPr>
        <w:tc>
          <w:tcPr>
            <w:tcW w:w="265" w:type="dxa"/>
          </w:tcPr>
          <w:p w14:paraId="6EACE90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7A75D83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15F481E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6027951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98F72F6"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F3A3EE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2B3D1902" w14:textId="77777777" w:rsidTr="00134CEA">
        <w:trPr>
          <w:cantSplit/>
        </w:trPr>
        <w:tc>
          <w:tcPr>
            <w:tcW w:w="265" w:type="dxa"/>
            <w:hideMark/>
          </w:tcPr>
          <w:p w14:paraId="49738D3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0FC59E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C12E41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541553</w:t>
            </w:r>
          </w:p>
        </w:tc>
        <w:tc>
          <w:tcPr>
            <w:tcW w:w="724" w:type="dxa"/>
            <w:hideMark/>
          </w:tcPr>
          <w:p w14:paraId="1BC51E1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541564</w:t>
            </w:r>
          </w:p>
        </w:tc>
        <w:tc>
          <w:tcPr>
            <w:tcW w:w="5212" w:type="dxa"/>
            <w:hideMark/>
          </w:tcPr>
          <w:p w14:paraId="74207374"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 vitamine C</w:t>
            </w:r>
          </w:p>
        </w:tc>
        <w:tc>
          <w:tcPr>
            <w:tcW w:w="266" w:type="dxa"/>
            <w:vAlign w:val="bottom"/>
            <w:hideMark/>
          </w:tcPr>
          <w:p w14:paraId="1BFA293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70B26F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31E3070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D9293C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E5C2733" w14:textId="77777777" w:rsidTr="00134CEA">
        <w:trPr>
          <w:cantSplit/>
        </w:trPr>
        <w:tc>
          <w:tcPr>
            <w:tcW w:w="265" w:type="dxa"/>
          </w:tcPr>
          <w:p w14:paraId="61F52D2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5D3142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5DB9F3B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1C7868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E7FC03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25FE683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BF08BC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62E1E1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244396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A38080C" w14:textId="77777777" w:rsidTr="00134CEA">
        <w:trPr>
          <w:cantSplit/>
        </w:trPr>
        <w:tc>
          <w:tcPr>
            <w:tcW w:w="265" w:type="dxa"/>
          </w:tcPr>
          <w:p w14:paraId="70589B4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249E52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37E82A6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0AED40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2E0A10DA"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335470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DF2842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BC39C6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A5356D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FB70B2F" w14:textId="77777777" w:rsidTr="00134CEA">
        <w:trPr>
          <w:cantSplit/>
        </w:trPr>
        <w:tc>
          <w:tcPr>
            <w:tcW w:w="265" w:type="dxa"/>
          </w:tcPr>
          <w:p w14:paraId="42996AD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2A4493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39A9D8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541575</w:t>
            </w:r>
          </w:p>
        </w:tc>
        <w:tc>
          <w:tcPr>
            <w:tcW w:w="724" w:type="dxa"/>
            <w:hideMark/>
          </w:tcPr>
          <w:p w14:paraId="1D99FAE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541586</w:t>
            </w:r>
          </w:p>
        </w:tc>
        <w:tc>
          <w:tcPr>
            <w:tcW w:w="5212" w:type="dxa"/>
            <w:hideMark/>
          </w:tcPr>
          <w:p w14:paraId="373AD52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 zinc par spectrométrie d'absorption atomique</w:t>
            </w:r>
          </w:p>
        </w:tc>
        <w:tc>
          <w:tcPr>
            <w:tcW w:w="266" w:type="dxa"/>
            <w:vAlign w:val="bottom"/>
            <w:hideMark/>
          </w:tcPr>
          <w:p w14:paraId="6710B26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698125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1303C0E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20B89E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EE4806E" w14:textId="77777777" w:rsidTr="00134CEA">
        <w:trPr>
          <w:cantSplit/>
        </w:trPr>
        <w:tc>
          <w:tcPr>
            <w:tcW w:w="265" w:type="dxa"/>
          </w:tcPr>
          <w:p w14:paraId="0C34EBD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65490BF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3E5D1A0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14BBB4A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00EB3D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4F1680B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D54FA7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019BD1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677D99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69F8515" w14:textId="77777777" w:rsidTr="00134CEA">
        <w:trPr>
          <w:cantSplit/>
        </w:trPr>
        <w:tc>
          <w:tcPr>
            <w:tcW w:w="265" w:type="dxa"/>
          </w:tcPr>
          <w:p w14:paraId="3F1FC35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096CAF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73F502B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19767EB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71E8616F"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AEEE48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9C2A73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B952F5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546C27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B4C6FAB" w14:textId="77777777" w:rsidTr="00134CEA">
        <w:trPr>
          <w:cantSplit/>
        </w:trPr>
        <w:tc>
          <w:tcPr>
            <w:tcW w:w="265" w:type="dxa"/>
          </w:tcPr>
          <w:p w14:paraId="50C14A6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225007B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345D1F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541590</w:t>
            </w:r>
          </w:p>
        </w:tc>
        <w:tc>
          <w:tcPr>
            <w:tcW w:w="724" w:type="dxa"/>
            <w:hideMark/>
          </w:tcPr>
          <w:p w14:paraId="58942D8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541601</w:t>
            </w:r>
          </w:p>
        </w:tc>
        <w:tc>
          <w:tcPr>
            <w:tcW w:w="5212" w:type="dxa"/>
            <w:hideMark/>
          </w:tcPr>
          <w:p w14:paraId="47A323DA"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Supprimée par A.R. 26.8.2010 (en vigueur 1.10.2010)</w:t>
            </w:r>
          </w:p>
        </w:tc>
        <w:tc>
          <w:tcPr>
            <w:tcW w:w="266" w:type="dxa"/>
            <w:vAlign w:val="bottom"/>
          </w:tcPr>
          <w:p w14:paraId="58A3488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0B23015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8F768A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677C1A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09250859" w14:textId="77777777" w:rsidTr="00134CEA">
        <w:trPr>
          <w:cantSplit/>
        </w:trPr>
        <w:tc>
          <w:tcPr>
            <w:tcW w:w="265" w:type="dxa"/>
          </w:tcPr>
          <w:p w14:paraId="1E64CAB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1BC18EE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6B94AF4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4216065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61FD609D"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p>
        </w:tc>
        <w:tc>
          <w:tcPr>
            <w:tcW w:w="266" w:type="dxa"/>
            <w:vAlign w:val="bottom"/>
          </w:tcPr>
          <w:p w14:paraId="5070454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E1F3B6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F37444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643FBF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3475172" w14:textId="77777777" w:rsidTr="00134CEA">
        <w:trPr>
          <w:cantSplit/>
        </w:trPr>
        <w:tc>
          <w:tcPr>
            <w:tcW w:w="265" w:type="dxa"/>
          </w:tcPr>
          <w:p w14:paraId="6CBDEFD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4DA7A73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33C77A3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06A9876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0BB221A"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6180A1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0054FA5F" w14:textId="77777777" w:rsidTr="00134CEA">
        <w:trPr>
          <w:cantSplit/>
        </w:trPr>
        <w:tc>
          <w:tcPr>
            <w:tcW w:w="265" w:type="dxa"/>
            <w:hideMark/>
          </w:tcPr>
          <w:p w14:paraId="520C546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3E0E28D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40428A6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541612</w:t>
            </w:r>
          </w:p>
        </w:tc>
        <w:tc>
          <w:tcPr>
            <w:tcW w:w="724" w:type="dxa"/>
            <w:hideMark/>
          </w:tcPr>
          <w:p w14:paraId="53C3EB9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541623</w:t>
            </w:r>
          </w:p>
        </w:tc>
        <w:tc>
          <w:tcPr>
            <w:tcW w:w="5212" w:type="dxa"/>
            <w:hideMark/>
          </w:tcPr>
          <w:p w14:paraId="1E317106"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des amylases</w:t>
            </w:r>
          </w:p>
        </w:tc>
        <w:tc>
          <w:tcPr>
            <w:tcW w:w="266" w:type="dxa"/>
            <w:vAlign w:val="bottom"/>
            <w:hideMark/>
          </w:tcPr>
          <w:p w14:paraId="69C9A80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83F0A5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257DE0D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926609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047CD53" w14:textId="77777777" w:rsidTr="00134CEA">
        <w:trPr>
          <w:cantSplit/>
        </w:trPr>
        <w:tc>
          <w:tcPr>
            <w:tcW w:w="265" w:type="dxa"/>
          </w:tcPr>
          <w:p w14:paraId="5715BCB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77F6A1A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4BA3BF8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3F8A69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51BE04C"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337)</w:t>
            </w:r>
            <w:r w:rsidRPr="00EA4E09">
              <w:rPr>
                <w:rFonts w:ascii="Arial" w:eastAsia="Times New Roman" w:hAnsi="Arial" w:cs="Times New Roman"/>
                <w:color w:val="0000FF"/>
                <w:sz w:val="20"/>
                <w:szCs w:val="20"/>
              </w:rPr>
              <w:t>"</w:t>
            </w:r>
          </w:p>
        </w:tc>
        <w:tc>
          <w:tcPr>
            <w:tcW w:w="266" w:type="dxa"/>
            <w:vAlign w:val="bottom"/>
          </w:tcPr>
          <w:p w14:paraId="29789D9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342D63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61FE6F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0EBC74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8661CA1" w14:textId="77777777" w:rsidTr="00134CEA">
        <w:trPr>
          <w:cantSplit/>
        </w:trPr>
        <w:tc>
          <w:tcPr>
            <w:tcW w:w="265" w:type="dxa"/>
          </w:tcPr>
          <w:p w14:paraId="1D9CB24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1F7058C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340AEEB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22739D5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486816C7"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C3EBA0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D73109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250EC6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589895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496821E" w14:textId="77777777" w:rsidTr="00134CEA">
        <w:trPr>
          <w:cantSplit/>
        </w:trPr>
        <w:tc>
          <w:tcPr>
            <w:tcW w:w="265" w:type="dxa"/>
          </w:tcPr>
          <w:p w14:paraId="7065206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7299206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77CFB8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541634</w:t>
            </w:r>
          </w:p>
        </w:tc>
        <w:tc>
          <w:tcPr>
            <w:tcW w:w="724" w:type="dxa"/>
            <w:hideMark/>
          </w:tcPr>
          <w:p w14:paraId="10CABB2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541645</w:t>
            </w:r>
          </w:p>
        </w:tc>
        <w:tc>
          <w:tcPr>
            <w:tcW w:w="5212" w:type="dxa"/>
            <w:hideMark/>
          </w:tcPr>
          <w:p w14:paraId="4C7B38F6"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26.8.2010 (en vigueur 1.10.2010)</w:t>
            </w:r>
          </w:p>
        </w:tc>
        <w:tc>
          <w:tcPr>
            <w:tcW w:w="266" w:type="dxa"/>
            <w:vAlign w:val="bottom"/>
          </w:tcPr>
          <w:p w14:paraId="2E45152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B484BB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F8D4BD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AA3AFA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185E9DA9" w14:textId="77777777" w:rsidTr="00134CEA">
        <w:trPr>
          <w:cantSplit/>
        </w:trPr>
        <w:tc>
          <w:tcPr>
            <w:tcW w:w="265" w:type="dxa"/>
          </w:tcPr>
          <w:p w14:paraId="0D0A9AA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6ADCE09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36A224A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0565F6D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33BC32FC"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p>
        </w:tc>
        <w:tc>
          <w:tcPr>
            <w:tcW w:w="266" w:type="dxa"/>
            <w:vAlign w:val="bottom"/>
          </w:tcPr>
          <w:p w14:paraId="55FCB7F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B29CD4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DB4FB2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312EEC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4CA0272C" w14:textId="77777777" w:rsidTr="00134CEA">
        <w:trPr>
          <w:cantSplit/>
        </w:trPr>
        <w:tc>
          <w:tcPr>
            <w:tcW w:w="265" w:type="dxa"/>
          </w:tcPr>
          <w:p w14:paraId="00D328A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3FCC24E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15AF8FC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0B2B818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F15401C"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D4935C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728C1556" w14:textId="77777777" w:rsidTr="00134CEA">
        <w:trPr>
          <w:cantSplit/>
        </w:trPr>
        <w:tc>
          <w:tcPr>
            <w:tcW w:w="265" w:type="dxa"/>
            <w:hideMark/>
          </w:tcPr>
          <w:p w14:paraId="370B98B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52EE037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1006B58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541656</w:t>
            </w:r>
          </w:p>
        </w:tc>
        <w:tc>
          <w:tcPr>
            <w:tcW w:w="724" w:type="dxa"/>
            <w:hideMark/>
          </w:tcPr>
          <w:p w14:paraId="6C6FE89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541660</w:t>
            </w:r>
          </w:p>
        </w:tc>
        <w:tc>
          <w:tcPr>
            <w:tcW w:w="5212" w:type="dxa"/>
            <w:hideMark/>
          </w:tcPr>
          <w:p w14:paraId="1C39F6A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des cholinestérases</w:t>
            </w:r>
          </w:p>
        </w:tc>
        <w:tc>
          <w:tcPr>
            <w:tcW w:w="266" w:type="dxa"/>
            <w:vAlign w:val="bottom"/>
            <w:hideMark/>
          </w:tcPr>
          <w:p w14:paraId="76B8B87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78A805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076B011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F15CDF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CD4DB24" w14:textId="77777777" w:rsidTr="00134CEA">
        <w:trPr>
          <w:cantSplit/>
        </w:trPr>
        <w:tc>
          <w:tcPr>
            <w:tcW w:w="265" w:type="dxa"/>
          </w:tcPr>
          <w:p w14:paraId="031B677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D5C6D2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6DD3A0B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AC8BA5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1A23244"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(Maximum 1)</w:t>
            </w:r>
            <w:r w:rsidRPr="00EA4E09">
              <w:rPr>
                <w:rFonts w:ascii="Arial" w:eastAsia="Times New Roman" w:hAnsi="Arial" w:cs="Times New Roman"/>
                <w:color w:val="0000FF"/>
                <w:sz w:val="20"/>
                <w:szCs w:val="20"/>
                <w:lang w:val="fr-FR"/>
              </w:rPr>
              <w:t xml:space="preserve"> (Règle diagnostique 92)</w:t>
            </w:r>
            <w:r w:rsidRPr="00EA4E09">
              <w:rPr>
                <w:rFonts w:ascii="Arial" w:eastAsia="Times New Roman" w:hAnsi="Arial" w:cs="Times New Roman"/>
                <w:color w:val="0000FF"/>
                <w:sz w:val="20"/>
                <w:szCs w:val="20"/>
              </w:rPr>
              <w:t>"</w:t>
            </w:r>
          </w:p>
        </w:tc>
        <w:tc>
          <w:tcPr>
            <w:tcW w:w="266" w:type="dxa"/>
            <w:vAlign w:val="bottom"/>
          </w:tcPr>
          <w:p w14:paraId="366F224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608229B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7C877FA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53A68D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0DB21B85" w14:textId="77777777" w:rsidTr="00134CEA">
        <w:trPr>
          <w:cantSplit/>
        </w:trPr>
        <w:tc>
          <w:tcPr>
            <w:tcW w:w="265" w:type="dxa"/>
          </w:tcPr>
          <w:p w14:paraId="6CE7E89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17D2D40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0E1BFA9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626A211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1C854BB3" w14:textId="77777777" w:rsidR="00EA4E09" w:rsidRPr="00EA4E09" w:rsidRDefault="00EA4E09" w:rsidP="00EA4E09">
            <w:pPr>
              <w:spacing w:after="0" w:line="240" w:lineRule="atLeast"/>
              <w:jc w:val="both"/>
              <w:rPr>
                <w:rFonts w:ascii="Arial" w:eastAsia="Times New Roman" w:hAnsi="Arial" w:cs="Times New Roman"/>
                <w:color w:val="0000FF"/>
                <w:sz w:val="20"/>
                <w:szCs w:val="20"/>
              </w:rPr>
            </w:pPr>
          </w:p>
        </w:tc>
        <w:tc>
          <w:tcPr>
            <w:tcW w:w="266" w:type="dxa"/>
            <w:vAlign w:val="bottom"/>
          </w:tcPr>
          <w:p w14:paraId="40B5D6A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1AF8F9E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C98951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49D9D8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2A106237" w14:textId="77777777" w:rsidTr="00134CEA">
        <w:trPr>
          <w:cantSplit/>
        </w:trPr>
        <w:tc>
          <w:tcPr>
            <w:tcW w:w="265" w:type="dxa"/>
          </w:tcPr>
          <w:p w14:paraId="04D6630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2FA1053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hideMark/>
          </w:tcPr>
          <w:p w14:paraId="4F51DF6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541671</w:t>
            </w:r>
          </w:p>
        </w:tc>
        <w:tc>
          <w:tcPr>
            <w:tcW w:w="724" w:type="dxa"/>
            <w:hideMark/>
          </w:tcPr>
          <w:p w14:paraId="12F3624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541682</w:t>
            </w:r>
          </w:p>
        </w:tc>
        <w:tc>
          <w:tcPr>
            <w:tcW w:w="5212" w:type="dxa"/>
            <w:hideMark/>
          </w:tcPr>
          <w:p w14:paraId="1E0D4589"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26.8.2010 (en vigueur 1.10.2010)</w:t>
            </w:r>
          </w:p>
        </w:tc>
        <w:tc>
          <w:tcPr>
            <w:tcW w:w="266" w:type="dxa"/>
            <w:vAlign w:val="bottom"/>
          </w:tcPr>
          <w:p w14:paraId="7E315E2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6F5DFA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6191C94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0E3B12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29685FB2" w14:textId="77777777" w:rsidTr="00134CEA">
        <w:trPr>
          <w:cantSplit/>
        </w:trPr>
        <w:tc>
          <w:tcPr>
            <w:tcW w:w="265" w:type="dxa"/>
          </w:tcPr>
          <w:p w14:paraId="5194962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4C51E6A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7D0B931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401729E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53AE8A0F"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p>
        </w:tc>
        <w:tc>
          <w:tcPr>
            <w:tcW w:w="266" w:type="dxa"/>
            <w:vAlign w:val="bottom"/>
          </w:tcPr>
          <w:p w14:paraId="69F33BC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34A76A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4AB6A13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5B53657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68D73C44" w14:textId="77777777" w:rsidTr="00134CEA">
        <w:trPr>
          <w:cantSplit/>
        </w:trPr>
        <w:tc>
          <w:tcPr>
            <w:tcW w:w="265" w:type="dxa"/>
          </w:tcPr>
          <w:p w14:paraId="242C04D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47C3338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269D9AF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074DC68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4DC6CF23" w14:textId="77777777" w:rsidR="00EA4E09" w:rsidRPr="00EA4E09" w:rsidRDefault="00EA4E09" w:rsidP="00EA4E0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F05493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908D00A" w14:textId="77777777" w:rsidTr="00134CEA">
        <w:trPr>
          <w:cantSplit/>
        </w:trPr>
        <w:tc>
          <w:tcPr>
            <w:tcW w:w="265" w:type="dxa"/>
            <w:hideMark/>
          </w:tcPr>
          <w:p w14:paraId="242FE2C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5C1AEF1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0530B3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541693</w:t>
            </w:r>
          </w:p>
        </w:tc>
        <w:tc>
          <w:tcPr>
            <w:tcW w:w="724" w:type="dxa"/>
            <w:hideMark/>
          </w:tcPr>
          <w:p w14:paraId="5CE1155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541704</w:t>
            </w:r>
          </w:p>
        </w:tc>
        <w:tc>
          <w:tcPr>
            <w:tcW w:w="5212" w:type="dxa"/>
            <w:hideMark/>
          </w:tcPr>
          <w:p w14:paraId="41FD8453"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 Dosage des créatine kinases</w:t>
            </w:r>
          </w:p>
        </w:tc>
        <w:tc>
          <w:tcPr>
            <w:tcW w:w="266" w:type="dxa"/>
            <w:vAlign w:val="bottom"/>
            <w:hideMark/>
          </w:tcPr>
          <w:p w14:paraId="35CA417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B3D44F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w:t>
            </w:r>
          </w:p>
        </w:tc>
        <w:tc>
          <w:tcPr>
            <w:tcW w:w="235" w:type="dxa"/>
            <w:vAlign w:val="bottom"/>
          </w:tcPr>
          <w:p w14:paraId="688CC64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B9F4AE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723C4C0" w14:textId="77777777" w:rsidTr="00134CEA">
        <w:trPr>
          <w:cantSplit/>
        </w:trPr>
        <w:tc>
          <w:tcPr>
            <w:tcW w:w="265" w:type="dxa"/>
          </w:tcPr>
          <w:p w14:paraId="5221E6E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79A4DD0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44C0219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19D5AC2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539DECF"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10)</w:t>
            </w:r>
          </w:p>
        </w:tc>
        <w:tc>
          <w:tcPr>
            <w:tcW w:w="266" w:type="dxa"/>
            <w:vAlign w:val="bottom"/>
          </w:tcPr>
          <w:p w14:paraId="08257D1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13CF00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9D08B5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07D6F4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2AF0E4A" w14:textId="77777777" w:rsidTr="00134CEA">
        <w:trPr>
          <w:cantSplit/>
        </w:trPr>
        <w:tc>
          <w:tcPr>
            <w:tcW w:w="265" w:type="dxa"/>
          </w:tcPr>
          <w:p w14:paraId="723FC32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132F95D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2394937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15E9990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3D9FFA0E"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D48CF7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D4CD78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7F5768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ED168D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46D9EAD8" w14:textId="77777777" w:rsidTr="00134CEA">
        <w:trPr>
          <w:cantSplit/>
        </w:trPr>
        <w:tc>
          <w:tcPr>
            <w:tcW w:w="265" w:type="dxa"/>
          </w:tcPr>
          <w:p w14:paraId="70C40A1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2BC4131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1C1C064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541715</w:t>
            </w:r>
          </w:p>
        </w:tc>
        <w:tc>
          <w:tcPr>
            <w:tcW w:w="724" w:type="dxa"/>
            <w:hideMark/>
          </w:tcPr>
          <w:p w14:paraId="7A29DE3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541726</w:t>
            </w:r>
          </w:p>
        </w:tc>
        <w:tc>
          <w:tcPr>
            <w:tcW w:w="5212" w:type="dxa"/>
            <w:hideMark/>
          </w:tcPr>
          <w:p w14:paraId="333E803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Electrophorèse avec diagramme ou calcul des iso-enzymes de la créatine kinase</w:t>
            </w:r>
          </w:p>
        </w:tc>
        <w:tc>
          <w:tcPr>
            <w:tcW w:w="266" w:type="dxa"/>
            <w:vAlign w:val="bottom"/>
            <w:hideMark/>
          </w:tcPr>
          <w:p w14:paraId="7FCA1D5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7D47E8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150</w:t>
            </w:r>
          </w:p>
        </w:tc>
        <w:tc>
          <w:tcPr>
            <w:tcW w:w="235" w:type="dxa"/>
            <w:vAlign w:val="bottom"/>
          </w:tcPr>
          <w:p w14:paraId="7E05E3E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3058C0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7F6CA59" w14:textId="77777777" w:rsidTr="00134CEA">
        <w:trPr>
          <w:cantSplit/>
        </w:trPr>
        <w:tc>
          <w:tcPr>
            <w:tcW w:w="265" w:type="dxa"/>
          </w:tcPr>
          <w:p w14:paraId="3113357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8F5E2C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1C09C50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3DD7B9F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8060336"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10)"</w:t>
            </w:r>
          </w:p>
        </w:tc>
        <w:tc>
          <w:tcPr>
            <w:tcW w:w="266" w:type="dxa"/>
            <w:vAlign w:val="bottom"/>
          </w:tcPr>
          <w:p w14:paraId="39B5F73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4DA1FE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F076EE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B35BF4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6133AAD" w14:textId="77777777" w:rsidTr="00134CEA">
        <w:trPr>
          <w:cantSplit/>
        </w:trPr>
        <w:tc>
          <w:tcPr>
            <w:tcW w:w="265" w:type="dxa"/>
          </w:tcPr>
          <w:p w14:paraId="61BD98D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419D482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49E59DB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08DF588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7B533875"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2A9DA6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92CDC5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90EBD0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5771FF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9D940EA" w14:textId="77777777" w:rsidTr="00134CEA">
        <w:trPr>
          <w:cantSplit/>
        </w:trPr>
        <w:tc>
          <w:tcPr>
            <w:tcW w:w="265" w:type="dxa"/>
          </w:tcPr>
          <w:p w14:paraId="4ABECBC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49D3FD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FA779D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542150</w:t>
            </w:r>
          </w:p>
        </w:tc>
        <w:tc>
          <w:tcPr>
            <w:tcW w:w="724" w:type="dxa"/>
            <w:hideMark/>
          </w:tcPr>
          <w:p w14:paraId="06FB142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542161</w:t>
            </w:r>
          </w:p>
        </w:tc>
        <w:tc>
          <w:tcPr>
            <w:tcW w:w="5212" w:type="dxa"/>
            <w:hideMark/>
          </w:tcPr>
          <w:p w14:paraId="694152E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26.8.2010 (en vigueur 1.10.2010)</w:t>
            </w:r>
          </w:p>
        </w:tc>
        <w:tc>
          <w:tcPr>
            <w:tcW w:w="266" w:type="dxa"/>
            <w:vAlign w:val="bottom"/>
          </w:tcPr>
          <w:p w14:paraId="0A16DC0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A0416D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79EE151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DAB25E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7EDBFA84" w14:textId="77777777" w:rsidTr="00134CEA">
        <w:trPr>
          <w:cantSplit/>
        </w:trPr>
        <w:tc>
          <w:tcPr>
            <w:tcW w:w="265" w:type="dxa"/>
          </w:tcPr>
          <w:p w14:paraId="4E9C4DD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5D62FC1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396E913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61C4E88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5A197A2D"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p>
        </w:tc>
        <w:tc>
          <w:tcPr>
            <w:tcW w:w="266" w:type="dxa"/>
            <w:vAlign w:val="bottom"/>
          </w:tcPr>
          <w:p w14:paraId="1E71093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17B0F9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9111B4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051028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CFF666B" w14:textId="77777777" w:rsidTr="00134CEA">
        <w:trPr>
          <w:cantSplit/>
        </w:trPr>
        <w:tc>
          <w:tcPr>
            <w:tcW w:w="265" w:type="dxa"/>
          </w:tcPr>
          <w:p w14:paraId="5826A09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5CEBF72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637590B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303ED9B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632EB4A"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 xml:space="preserve">"A.R. 29.11.1996" (en vigueur 1.4.1997)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A795D5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58B36FBE" w14:textId="77777777" w:rsidTr="00134CEA">
        <w:trPr>
          <w:cantSplit/>
        </w:trPr>
        <w:tc>
          <w:tcPr>
            <w:tcW w:w="265" w:type="dxa"/>
            <w:hideMark/>
          </w:tcPr>
          <w:p w14:paraId="2D08E21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48D6C10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1B7411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542172</w:t>
            </w:r>
          </w:p>
        </w:tc>
        <w:tc>
          <w:tcPr>
            <w:tcW w:w="724" w:type="dxa"/>
            <w:hideMark/>
          </w:tcPr>
          <w:p w14:paraId="1E49079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542183</w:t>
            </w:r>
          </w:p>
        </w:tc>
        <w:tc>
          <w:tcPr>
            <w:tcW w:w="5212" w:type="dxa"/>
            <w:hideMark/>
          </w:tcPr>
          <w:p w14:paraId="72B60067"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Immunodosage d'un iso-enzyme de la créatine kinase</w:t>
            </w:r>
          </w:p>
        </w:tc>
        <w:tc>
          <w:tcPr>
            <w:tcW w:w="266" w:type="dxa"/>
            <w:vAlign w:val="bottom"/>
            <w:hideMark/>
          </w:tcPr>
          <w:p w14:paraId="4B3A5E9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94C75C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254FAE8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CE783A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F7E387E" w14:textId="77777777" w:rsidTr="00134CEA">
        <w:trPr>
          <w:cantSplit/>
        </w:trPr>
        <w:tc>
          <w:tcPr>
            <w:tcW w:w="265" w:type="dxa"/>
          </w:tcPr>
          <w:p w14:paraId="76D2BB7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D6DBBB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45C7110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00E61B0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6A8C12E"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10)"</w:t>
            </w:r>
          </w:p>
        </w:tc>
        <w:tc>
          <w:tcPr>
            <w:tcW w:w="266" w:type="dxa"/>
            <w:vAlign w:val="bottom"/>
          </w:tcPr>
          <w:p w14:paraId="6307B41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993B18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20F476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F3280A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73289CE0" w14:textId="77777777" w:rsidTr="00134CEA">
        <w:trPr>
          <w:cantSplit/>
        </w:trPr>
        <w:tc>
          <w:tcPr>
            <w:tcW w:w="265" w:type="dxa"/>
          </w:tcPr>
          <w:p w14:paraId="084A31F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216B6B5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310161D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1D1427C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29473552"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BD5427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F63812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75DCE2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4BA1E4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11564530" w14:textId="77777777" w:rsidTr="00134CEA">
        <w:trPr>
          <w:cantSplit/>
        </w:trPr>
        <w:tc>
          <w:tcPr>
            <w:tcW w:w="265" w:type="dxa"/>
          </w:tcPr>
          <w:p w14:paraId="78172CB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2C1B65B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218D87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541730</w:t>
            </w:r>
          </w:p>
        </w:tc>
        <w:tc>
          <w:tcPr>
            <w:tcW w:w="724" w:type="dxa"/>
            <w:hideMark/>
          </w:tcPr>
          <w:p w14:paraId="7E36458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541741</w:t>
            </w:r>
          </w:p>
        </w:tc>
        <w:tc>
          <w:tcPr>
            <w:tcW w:w="5212" w:type="dxa"/>
            <w:hideMark/>
          </w:tcPr>
          <w:p w14:paraId="0315E0C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26.8.2010 (en vigueur 1.10.2010)</w:t>
            </w:r>
          </w:p>
        </w:tc>
        <w:tc>
          <w:tcPr>
            <w:tcW w:w="266" w:type="dxa"/>
            <w:vAlign w:val="bottom"/>
          </w:tcPr>
          <w:p w14:paraId="795DD81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037A60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1E82F0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361285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57863EA5" w14:textId="77777777" w:rsidTr="00134CEA">
        <w:trPr>
          <w:cantSplit/>
        </w:trPr>
        <w:tc>
          <w:tcPr>
            <w:tcW w:w="265" w:type="dxa"/>
          </w:tcPr>
          <w:p w14:paraId="35A90E4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319519A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4005D21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3A58AB1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76A7A3A8"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p>
        </w:tc>
        <w:tc>
          <w:tcPr>
            <w:tcW w:w="266" w:type="dxa"/>
            <w:vAlign w:val="bottom"/>
          </w:tcPr>
          <w:p w14:paraId="183E673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D0B1E5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E98F77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D5B02C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7F3611B7" w14:textId="77777777" w:rsidTr="00134CEA">
        <w:trPr>
          <w:cantSplit/>
        </w:trPr>
        <w:tc>
          <w:tcPr>
            <w:tcW w:w="265" w:type="dxa"/>
          </w:tcPr>
          <w:p w14:paraId="541E1C2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222BDB3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0784AF6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084A030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A61BECA"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29.4.1999" (en vigueur 1.7.1999)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2E1102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1C0BDDBF" w14:textId="77777777" w:rsidTr="00134CEA">
        <w:trPr>
          <w:cantSplit/>
        </w:trPr>
        <w:tc>
          <w:tcPr>
            <w:tcW w:w="265" w:type="dxa"/>
            <w:hideMark/>
          </w:tcPr>
          <w:p w14:paraId="5852A05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4DE74B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5313A8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542334</w:t>
            </w:r>
          </w:p>
        </w:tc>
        <w:tc>
          <w:tcPr>
            <w:tcW w:w="724" w:type="dxa"/>
            <w:hideMark/>
          </w:tcPr>
          <w:p w14:paraId="1C9FD63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542345</w:t>
            </w:r>
          </w:p>
        </w:tc>
        <w:tc>
          <w:tcPr>
            <w:tcW w:w="5212" w:type="dxa"/>
            <w:hideMark/>
          </w:tcPr>
          <w:p w14:paraId="3AE9CF27"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l'isoforme T de la troponine par méthode immunologique</w:t>
            </w:r>
          </w:p>
        </w:tc>
        <w:tc>
          <w:tcPr>
            <w:tcW w:w="266" w:type="dxa"/>
            <w:vAlign w:val="bottom"/>
            <w:hideMark/>
          </w:tcPr>
          <w:p w14:paraId="36BCD67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57CA87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1A5896A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3987D4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7B049FD0" w14:textId="77777777" w:rsidTr="00134CEA">
        <w:trPr>
          <w:cantSplit/>
        </w:trPr>
        <w:tc>
          <w:tcPr>
            <w:tcW w:w="265" w:type="dxa"/>
          </w:tcPr>
          <w:p w14:paraId="0E46BC0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AA7677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1339897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215C55E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E58626C"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10)</w:t>
            </w:r>
          </w:p>
        </w:tc>
        <w:tc>
          <w:tcPr>
            <w:tcW w:w="266" w:type="dxa"/>
            <w:vAlign w:val="bottom"/>
          </w:tcPr>
          <w:p w14:paraId="4FC4AB7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6F2D32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C9BD16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0BDC39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BF22276" w14:textId="77777777" w:rsidTr="00134CEA">
        <w:trPr>
          <w:cantSplit/>
        </w:trPr>
        <w:tc>
          <w:tcPr>
            <w:tcW w:w="265" w:type="dxa"/>
          </w:tcPr>
          <w:p w14:paraId="7B73DE5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2726233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7D2122C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7B4048E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6C3944F1"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C16C3F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068C2A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E007E7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400C0D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180692CF" w14:textId="77777777" w:rsidTr="00134CEA">
        <w:trPr>
          <w:cantSplit/>
        </w:trPr>
        <w:tc>
          <w:tcPr>
            <w:tcW w:w="265" w:type="dxa"/>
          </w:tcPr>
          <w:p w14:paraId="4320F17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61DC51F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C40AA7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542356</w:t>
            </w:r>
          </w:p>
        </w:tc>
        <w:tc>
          <w:tcPr>
            <w:tcW w:w="724" w:type="dxa"/>
            <w:hideMark/>
          </w:tcPr>
          <w:p w14:paraId="37D7C91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542360</w:t>
            </w:r>
          </w:p>
        </w:tc>
        <w:tc>
          <w:tcPr>
            <w:tcW w:w="5212" w:type="dxa"/>
            <w:hideMark/>
          </w:tcPr>
          <w:p w14:paraId="6C49F32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l'isoforme I de la troponine par méthode immunologique</w:t>
            </w:r>
          </w:p>
        </w:tc>
        <w:tc>
          <w:tcPr>
            <w:tcW w:w="266" w:type="dxa"/>
            <w:vAlign w:val="bottom"/>
            <w:hideMark/>
          </w:tcPr>
          <w:p w14:paraId="6C023F2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D3D1A6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1C2B930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EB5303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69BFBC16" w14:textId="77777777" w:rsidTr="00134CEA">
        <w:trPr>
          <w:cantSplit/>
        </w:trPr>
        <w:tc>
          <w:tcPr>
            <w:tcW w:w="265" w:type="dxa"/>
          </w:tcPr>
          <w:p w14:paraId="4F3ABBD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B45A44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59BC7BA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2EE0AE8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C944A5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10)"</w:t>
            </w:r>
          </w:p>
        </w:tc>
        <w:tc>
          <w:tcPr>
            <w:tcW w:w="266" w:type="dxa"/>
            <w:vAlign w:val="bottom"/>
          </w:tcPr>
          <w:p w14:paraId="5FF572A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63D4D2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8C5F07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CA6E58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58EDBFA" w14:textId="77777777" w:rsidTr="00134CEA">
        <w:trPr>
          <w:cantSplit/>
        </w:trPr>
        <w:tc>
          <w:tcPr>
            <w:tcW w:w="265" w:type="dxa"/>
          </w:tcPr>
          <w:p w14:paraId="7B9F8E9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332E986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1D99044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1245EA5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1F3CD212"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B53BFA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6ED201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1F5273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4EF25E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858688A" w14:textId="77777777" w:rsidTr="00134CEA">
        <w:trPr>
          <w:cantSplit/>
        </w:trPr>
        <w:tc>
          <w:tcPr>
            <w:tcW w:w="265" w:type="dxa"/>
          </w:tcPr>
          <w:p w14:paraId="4499C85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AA8304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151499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541752</w:t>
            </w:r>
          </w:p>
        </w:tc>
        <w:tc>
          <w:tcPr>
            <w:tcW w:w="724" w:type="dxa"/>
            <w:hideMark/>
          </w:tcPr>
          <w:p w14:paraId="268032D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541763</w:t>
            </w:r>
          </w:p>
        </w:tc>
        <w:tc>
          <w:tcPr>
            <w:tcW w:w="5212" w:type="dxa"/>
            <w:hideMark/>
          </w:tcPr>
          <w:p w14:paraId="1F2B42E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26.8.2010 (en vigueur 1.10.2010)</w:t>
            </w:r>
          </w:p>
        </w:tc>
        <w:tc>
          <w:tcPr>
            <w:tcW w:w="266" w:type="dxa"/>
            <w:vAlign w:val="bottom"/>
          </w:tcPr>
          <w:p w14:paraId="59B2E40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EE3FBD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4B42185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1AD81C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210E9230" w14:textId="77777777" w:rsidTr="00134CEA">
        <w:trPr>
          <w:cantSplit/>
        </w:trPr>
        <w:tc>
          <w:tcPr>
            <w:tcW w:w="265" w:type="dxa"/>
          </w:tcPr>
          <w:p w14:paraId="32AF474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094E642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1F64311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61BAFBF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5D60312E"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p>
        </w:tc>
        <w:tc>
          <w:tcPr>
            <w:tcW w:w="266" w:type="dxa"/>
            <w:vAlign w:val="bottom"/>
          </w:tcPr>
          <w:p w14:paraId="4E4B896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2E215A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66538C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43F077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18F545A" w14:textId="77777777" w:rsidTr="00134CEA">
        <w:trPr>
          <w:cantSplit/>
        </w:trPr>
        <w:tc>
          <w:tcPr>
            <w:tcW w:w="265" w:type="dxa"/>
          </w:tcPr>
          <w:p w14:paraId="470AFE2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0BC3DE6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hideMark/>
          </w:tcPr>
          <w:p w14:paraId="7438DC6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542194</w:t>
            </w:r>
          </w:p>
        </w:tc>
        <w:tc>
          <w:tcPr>
            <w:tcW w:w="724" w:type="dxa"/>
            <w:hideMark/>
          </w:tcPr>
          <w:p w14:paraId="446C4F5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542205</w:t>
            </w:r>
          </w:p>
        </w:tc>
        <w:tc>
          <w:tcPr>
            <w:tcW w:w="5212" w:type="dxa"/>
            <w:hideMark/>
          </w:tcPr>
          <w:p w14:paraId="0A2C49B9"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26.8.2010 (en vigueur 1.10.2010)</w:t>
            </w:r>
          </w:p>
        </w:tc>
        <w:tc>
          <w:tcPr>
            <w:tcW w:w="266" w:type="dxa"/>
            <w:vAlign w:val="bottom"/>
          </w:tcPr>
          <w:p w14:paraId="6014E98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1D4F465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54A6C3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32585E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50A082D9" w14:textId="77777777" w:rsidTr="00134CEA">
        <w:trPr>
          <w:cantSplit/>
        </w:trPr>
        <w:tc>
          <w:tcPr>
            <w:tcW w:w="265" w:type="dxa"/>
          </w:tcPr>
          <w:p w14:paraId="12A3BB3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2E52018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1B10612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5E6B938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60072F4E"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p>
        </w:tc>
        <w:tc>
          <w:tcPr>
            <w:tcW w:w="266" w:type="dxa"/>
            <w:vAlign w:val="bottom"/>
          </w:tcPr>
          <w:p w14:paraId="0EAEA2F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CADEF0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7B907C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06C951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1156A587" w14:textId="77777777" w:rsidTr="00134CEA">
        <w:trPr>
          <w:cantSplit/>
        </w:trPr>
        <w:tc>
          <w:tcPr>
            <w:tcW w:w="265" w:type="dxa"/>
          </w:tcPr>
          <w:p w14:paraId="38C8A37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0433BD8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4FFAF82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542216</w:t>
            </w:r>
          </w:p>
        </w:tc>
        <w:tc>
          <w:tcPr>
            <w:tcW w:w="724" w:type="dxa"/>
            <w:hideMark/>
          </w:tcPr>
          <w:p w14:paraId="6A0FB42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542220</w:t>
            </w:r>
          </w:p>
        </w:tc>
        <w:tc>
          <w:tcPr>
            <w:tcW w:w="5212" w:type="dxa"/>
            <w:hideMark/>
          </w:tcPr>
          <w:p w14:paraId="777F4C41"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26.8.2010 (en vigueur 1.10.2010)</w:t>
            </w:r>
          </w:p>
        </w:tc>
        <w:tc>
          <w:tcPr>
            <w:tcW w:w="266" w:type="dxa"/>
            <w:vAlign w:val="bottom"/>
          </w:tcPr>
          <w:p w14:paraId="699D3EC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507DC76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458CC3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5D9DFF4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44FD3644" w14:textId="77777777" w:rsidTr="00134CEA">
        <w:trPr>
          <w:cantSplit/>
        </w:trPr>
        <w:tc>
          <w:tcPr>
            <w:tcW w:w="265" w:type="dxa"/>
          </w:tcPr>
          <w:p w14:paraId="4418ED0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0B492BB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111EB19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6190E5B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0EC8BBB4"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p>
        </w:tc>
        <w:tc>
          <w:tcPr>
            <w:tcW w:w="266" w:type="dxa"/>
            <w:vAlign w:val="bottom"/>
          </w:tcPr>
          <w:p w14:paraId="45D59A4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E8D080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37A247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FD622A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196CB5C6" w14:textId="77777777" w:rsidTr="00134CEA">
        <w:trPr>
          <w:cantSplit/>
        </w:trPr>
        <w:tc>
          <w:tcPr>
            <w:tcW w:w="265" w:type="dxa"/>
          </w:tcPr>
          <w:p w14:paraId="4117AC5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443C479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5792996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2E1518A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A5FBCFE"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"A.R. 9.12.1994" (en vigueur 1.3.1995) + "A.R. 29.4.1999" (en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5E265E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506C2AE3" w14:textId="77777777" w:rsidTr="00134CEA">
        <w:trPr>
          <w:cantSplit/>
        </w:trPr>
        <w:tc>
          <w:tcPr>
            <w:tcW w:w="265" w:type="dxa"/>
            <w:hideMark/>
          </w:tcPr>
          <w:p w14:paraId="7A8638C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A3C3D6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40D351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541774</w:t>
            </w:r>
          </w:p>
        </w:tc>
        <w:tc>
          <w:tcPr>
            <w:tcW w:w="724" w:type="dxa"/>
            <w:hideMark/>
          </w:tcPr>
          <w:p w14:paraId="49B9CF6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541785</w:t>
            </w:r>
          </w:p>
        </w:tc>
        <w:tc>
          <w:tcPr>
            <w:tcW w:w="5212" w:type="dxa"/>
            <w:hideMark/>
          </w:tcPr>
          <w:p w14:paraId="7856706A"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des déhydrogénases lactiques</w:t>
            </w:r>
          </w:p>
        </w:tc>
        <w:tc>
          <w:tcPr>
            <w:tcW w:w="266" w:type="dxa"/>
            <w:vAlign w:val="bottom"/>
            <w:hideMark/>
          </w:tcPr>
          <w:p w14:paraId="2723961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B417BF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80</w:t>
            </w:r>
          </w:p>
        </w:tc>
        <w:tc>
          <w:tcPr>
            <w:tcW w:w="235" w:type="dxa"/>
            <w:vAlign w:val="bottom"/>
          </w:tcPr>
          <w:p w14:paraId="3A3DB8D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CE9624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4241CDD" w14:textId="77777777" w:rsidTr="00134CEA">
        <w:trPr>
          <w:cantSplit/>
        </w:trPr>
        <w:tc>
          <w:tcPr>
            <w:tcW w:w="265" w:type="dxa"/>
          </w:tcPr>
          <w:p w14:paraId="60B6324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8B402F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3CE2C5E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2CDFDC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38DF8F1"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10)"</w:t>
            </w:r>
          </w:p>
        </w:tc>
        <w:tc>
          <w:tcPr>
            <w:tcW w:w="266" w:type="dxa"/>
            <w:vAlign w:val="bottom"/>
          </w:tcPr>
          <w:p w14:paraId="4893DEC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BD5B4E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08B035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00C54F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1A6E7E32" w14:textId="77777777" w:rsidTr="00134CEA">
        <w:trPr>
          <w:cantSplit/>
        </w:trPr>
        <w:tc>
          <w:tcPr>
            <w:tcW w:w="265" w:type="dxa"/>
          </w:tcPr>
          <w:p w14:paraId="187411D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37DD50D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40739CA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2E4E7EC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146166CA"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7B1217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15D69A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7AC32D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42855C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7C423D92" w14:textId="77777777" w:rsidTr="00134CEA">
        <w:trPr>
          <w:cantSplit/>
        </w:trPr>
        <w:tc>
          <w:tcPr>
            <w:tcW w:w="265" w:type="dxa"/>
          </w:tcPr>
          <w:p w14:paraId="1BEBF6A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662C1E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5B6B00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541796</w:t>
            </w:r>
          </w:p>
        </w:tc>
        <w:tc>
          <w:tcPr>
            <w:tcW w:w="724" w:type="dxa"/>
            <w:hideMark/>
          </w:tcPr>
          <w:p w14:paraId="5C8D1F2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541800</w:t>
            </w:r>
          </w:p>
        </w:tc>
        <w:tc>
          <w:tcPr>
            <w:tcW w:w="5212" w:type="dxa"/>
            <w:hideMark/>
          </w:tcPr>
          <w:p w14:paraId="2CF187C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26.8.2010 (en vigueur 1.10.2010)</w:t>
            </w:r>
          </w:p>
        </w:tc>
        <w:tc>
          <w:tcPr>
            <w:tcW w:w="266" w:type="dxa"/>
            <w:vAlign w:val="bottom"/>
          </w:tcPr>
          <w:p w14:paraId="48F3420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739B54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3BEB51D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DB0373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7CDBD97D" w14:textId="77777777" w:rsidTr="00134CEA">
        <w:trPr>
          <w:cantSplit/>
        </w:trPr>
        <w:tc>
          <w:tcPr>
            <w:tcW w:w="265" w:type="dxa"/>
          </w:tcPr>
          <w:p w14:paraId="1441040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1D4428E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5AE308A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52CEDDF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6526C9B0"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p>
        </w:tc>
        <w:tc>
          <w:tcPr>
            <w:tcW w:w="266" w:type="dxa"/>
            <w:vAlign w:val="bottom"/>
          </w:tcPr>
          <w:p w14:paraId="1C14472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0FB1B7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C5A15E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706043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467FB1AA" w14:textId="77777777" w:rsidTr="00134CEA">
        <w:trPr>
          <w:cantSplit/>
        </w:trPr>
        <w:tc>
          <w:tcPr>
            <w:tcW w:w="265" w:type="dxa"/>
          </w:tcPr>
          <w:p w14:paraId="19337CC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6745EB2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05A23D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541811</w:t>
            </w:r>
          </w:p>
        </w:tc>
        <w:tc>
          <w:tcPr>
            <w:tcW w:w="724" w:type="dxa"/>
            <w:hideMark/>
          </w:tcPr>
          <w:p w14:paraId="1D1E84B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541822</w:t>
            </w:r>
          </w:p>
        </w:tc>
        <w:tc>
          <w:tcPr>
            <w:tcW w:w="5212" w:type="dxa"/>
            <w:hideMark/>
          </w:tcPr>
          <w:p w14:paraId="36D6397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26.8.2010 (en vigueur 1.10.2010)</w:t>
            </w:r>
          </w:p>
        </w:tc>
        <w:tc>
          <w:tcPr>
            <w:tcW w:w="266" w:type="dxa"/>
            <w:vAlign w:val="bottom"/>
          </w:tcPr>
          <w:p w14:paraId="53689D4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6F663BA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400A67F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A43CF9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7632EC3E" w14:textId="77777777" w:rsidTr="00134CEA">
        <w:trPr>
          <w:cantSplit/>
        </w:trPr>
        <w:tc>
          <w:tcPr>
            <w:tcW w:w="265" w:type="dxa"/>
          </w:tcPr>
          <w:p w14:paraId="2BCFB07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59B243D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26E14AD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2C00519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234654D6"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p>
        </w:tc>
        <w:tc>
          <w:tcPr>
            <w:tcW w:w="266" w:type="dxa"/>
            <w:vAlign w:val="bottom"/>
          </w:tcPr>
          <w:p w14:paraId="5C3166D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E4227E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B02C4A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43F29C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45217B80" w14:textId="77777777" w:rsidTr="00134CEA">
        <w:trPr>
          <w:cantSplit/>
        </w:trPr>
        <w:tc>
          <w:tcPr>
            <w:tcW w:w="265" w:type="dxa"/>
          </w:tcPr>
          <w:p w14:paraId="1A9DF9C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398395C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0815579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35CD4DF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033B81F"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7B2B3F1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68AE6BB0" w14:textId="77777777" w:rsidTr="00134CEA">
        <w:trPr>
          <w:cantSplit/>
        </w:trPr>
        <w:tc>
          <w:tcPr>
            <w:tcW w:w="265" w:type="dxa"/>
            <w:hideMark/>
          </w:tcPr>
          <w:p w14:paraId="308BC56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7D21BDF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12817EA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541833</w:t>
            </w:r>
          </w:p>
        </w:tc>
        <w:tc>
          <w:tcPr>
            <w:tcW w:w="724" w:type="dxa"/>
            <w:hideMark/>
          </w:tcPr>
          <w:p w14:paraId="0CE3AE7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541844</w:t>
            </w:r>
          </w:p>
        </w:tc>
        <w:tc>
          <w:tcPr>
            <w:tcW w:w="5212" w:type="dxa"/>
            <w:hideMark/>
          </w:tcPr>
          <w:p w14:paraId="15AA06F8"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des lipases</w:t>
            </w:r>
          </w:p>
        </w:tc>
        <w:tc>
          <w:tcPr>
            <w:tcW w:w="266" w:type="dxa"/>
            <w:vAlign w:val="bottom"/>
            <w:hideMark/>
          </w:tcPr>
          <w:p w14:paraId="36DA20D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92B0CF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339DE57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B787F0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06455218" w14:textId="77777777" w:rsidTr="00134CEA">
        <w:trPr>
          <w:cantSplit/>
        </w:trPr>
        <w:tc>
          <w:tcPr>
            <w:tcW w:w="265" w:type="dxa"/>
          </w:tcPr>
          <w:p w14:paraId="06661C9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663F55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13C9048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21C029D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41181F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(Maximum 1)</w:t>
            </w:r>
            <w:r w:rsidRPr="00EA4E09">
              <w:rPr>
                <w:rFonts w:ascii="Arial" w:eastAsia="Times New Roman" w:hAnsi="Arial" w:cs="Times New Roman"/>
                <w:color w:val="0000FF"/>
                <w:sz w:val="20"/>
                <w:szCs w:val="20"/>
                <w:lang w:val="fr-FR"/>
              </w:rPr>
              <w:t xml:space="preserve"> (Règle de cumul 337)"</w:t>
            </w:r>
          </w:p>
        </w:tc>
        <w:tc>
          <w:tcPr>
            <w:tcW w:w="266" w:type="dxa"/>
            <w:vAlign w:val="bottom"/>
          </w:tcPr>
          <w:p w14:paraId="0EB45D7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8726B8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89511D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9D9094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05EBAE10" w14:textId="77777777" w:rsidTr="00134CEA">
        <w:trPr>
          <w:cantSplit/>
        </w:trPr>
        <w:tc>
          <w:tcPr>
            <w:tcW w:w="265" w:type="dxa"/>
          </w:tcPr>
          <w:p w14:paraId="2C6B14C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2308B04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1F60083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4227C6B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0AFF8F83" w14:textId="77777777" w:rsidR="00EA4E09" w:rsidRPr="00EA4E09" w:rsidRDefault="00EA4E09" w:rsidP="00EA4E09">
            <w:pPr>
              <w:spacing w:after="0" w:line="240" w:lineRule="atLeast"/>
              <w:jc w:val="both"/>
              <w:rPr>
                <w:rFonts w:ascii="Arial" w:eastAsia="Times New Roman" w:hAnsi="Arial" w:cs="Times New Roman"/>
                <w:color w:val="0000FF"/>
                <w:sz w:val="20"/>
                <w:szCs w:val="20"/>
              </w:rPr>
            </w:pPr>
          </w:p>
        </w:tc>
        <w:tc>
          <w:tcPr>
            <w:tcW w:w="266" w:type="dxa"/>
            <w:vAlign w:val="bottom"/>
          </w:tcPr>
          <w:p w14:paraId="0931421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1C0903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36897F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E9ADBB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2F707041" w14:textId="77777777" w:rsidTr="00134CEA">
        <w:trPr>
          <w:cantSplit/>
        </w:trPr>
        <w:tc>
          <w:tcPr>
            <w:tcW w:w="265" w:type="dxa"/>
          </w:tcPr>
          <w:p w14:paraId="3D81403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2289D58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hideMark/>
          </w:tcPr>
          <w:p w14:paraId="1CD24BF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541855</w:t>
            </w:r>
          </w:p>
        </w:tc>
        <w:tc>
          <w:tcPr>
            <w:tcW w:w="724" w:type="dxa"/>
            <w:hideMark/>
          </w:tcPr>
          <w:p w14:paraId="4AB89F4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541866</w:t>
            </w:r>
          </w:p>
        </w:tc>
        <w:tc>
          <w:tcPr>
            <w:tcW w:w="5212" w:type="dxa"/>
            <w:hideMark/>
          </w:tcPr>
          <w:p w14:paraId="27C3B6F2"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26.8.2010 (en vigueur 1.10.2010)</w:t>
            </w:r>
          </w:p>
        </w:tc>
        <w:tc>
          <w:tcPr>
            <w:tcW w:w="266" w:type="dxa"/>
            <w:vAlign w:val="bottom"/>
          </w:tcPr>
          <w:p w14:paraId="1A4E2C5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407076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CB4BEE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D0DA49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09B505CA" w14:textId="77777777" w:rsidTr="00134CEA">
        <w:trPr>
          <w:cantSplit/>
        </w:trPr>
        <w:tc>
          <w:tcPr>
            <w:tcW w:w="265" w:type="dxa"/>
          </w:tcPr>
          <w:p w14:paraId="078F2BF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1A960E4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09AE7D1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0601467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79F88FFA"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p>
        </w:tc>
        <w:tc>
          <w:tcPr>
            <w:tcW w:w="266" w:type="dxa"/>
            <w:vAlign w:val="bottom"/>
          </w:tcPr>
          <w:p w14:paraId="4FB860B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F63C9F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247CF0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7DD8E9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33BCD85" w14:textId="77777777" w:rsidTr="00134CEA">
        <w:trPr>
          <w:cantSplit/>
        </w:trPr>
        <w:tc>
          <w:tcPr>
            <w:tcW w:w="265" w:type="dxa"/>
          </w:tcPr>
          <w:p w14:paraId="00ABC77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590FD2B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hideMark/>
          </w:tcPr>
          <w:p w14:paraId="4F143A1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541870</w:t>
            </w:r>
          </w:p>
        </w:tc>
        <w:tc>
          <w:tcPr>
            <w:tcW w:w="724" w:type="dxa"/>
            <w:hideMark/>
          </w:tcPr>
          <w:p w14:paraId="560611D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541881</w:t>
            </w:r>
          </w:p>
        </w:tc>
        <w:tc>
          <w:tcPr>
            <w:tcW w:w="5212" w:type="dxa"/>
            <w:hideMark/>
          </w:tcPr>
          <w:p w14:paraId="41E87FB6"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Supprimée par A.R. 26.8.2010 (en vigueur 1.10.2010)</w:t>
            </w:r>
          </w:p>
        </w:tc>
        <w:tc>
          <w:tcPr>
            <w:tcW w:w="266" w:type="dxa"/>
            <w:vAlign w:val="bottom"/>
          </w:tcPr>
          <w:p w14:paraId="0F7851F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15EC68D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297DBA5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57639AF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47829AB8" w14:textId="77777777" w:rsidTr="00134CEA">
        <w:trPr>
          <w:cantSplit/>
        </w:trPr>
        <w:tc>
          <w:tcPr>
            <w:tcW w:w="265" w:type="dxa"/>
          </w:tcPr>
          <w:p w14:paraId="4848231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1277C11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17365F2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1BEC201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4C973D63"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p>
        </w:tc>
        <w:tc>
          <w:tcPr>
            <w:tcW w:w="266" w:type="dxa"/>
            <w:vAlign w:val="bottom"/>
          </w:tcPr>
          <w:p w14:paraId="611AD98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E18E73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C6AFF8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FD989A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5B200B7A" w14:textId="77777777" w:rsidTr="00134CEA">
        <w:trPr>
          <w:cantSplit/>
        </w:trPr>
        <w:tc>
          <w:tcPr>
            <w:tcW w:w="265" w:type="dxa"/>
          </w:tcPr>
          <w:p w14:paraId="7876508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6DFBE9B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7440EA0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795E76A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7FA4DAA"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88255B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4C94E14" w14:textId="77777777" w:rsidTr="00134CEA">
        <w:trPr>
          <w:cantSplit/>
        </w:trPr>
        <w:tc>
          <w:tcPr>
            <w:tcW w:w="265" w:type="dxa"/>
            <w:hideMark/>
          </w:tcPr>
          <w:p w14:paraId="77651CA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7D097B5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6FCD09C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541892</w:t>
            </w:r>
          </w:p>
        </w:tc>
        <w:tc>
          <w:tcPr>
            <w:tcW w:w="724" w:type="dxa"/>
            <w:hideMark/>
          </w:tcPr>
          <w:p w14:paraId="27FCDD0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541903</w:t>
            </w:r>
          </w:p>
        </w:tc>
        <w:tc>
          <w:tcPr>
            <w:tcW w:w="5212" w:type="dxa"/>
            <w:hideMark/>
          </w:tcPr>
          <w:p w14:paraId="2AB919C2"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 Dosage des gammaglutamyltransférases</w:t>
            </w:r>
          </w:p>
        </w:tc>
        <w:tc>
          <w:tcPr>
            <w:tcW w:w="266" w:type="dxa"/>
            <w:vAlign w:val="bottom"/>
            <w:hideMark/>
          </w:tcPr>
          <w:p w14:paraId="1A1DFFB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BE8F4D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80</w:t>
            </w:r>
          </w:p>
        </w:tc>
        <w:tc>
          <w:tcPr>
            <w:tcW w:w="235" w:type="dxa"/>
            <w:vAlign w:val="bottom"/>
          </w:tcPr>
          <w:p w14:paraId="0304B2C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64AF5E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BB449C1" w14:textId="77777777" w:rsidTr="00134CEA">
        <w:trPr>
          <w:cantSplit/>
        </w:trPr>
        <w:tc>
          <w:tcPr>
            <w:tcW w:w="265" w:type="dxa"/>
          </w:tcPr>
          <w:p w14:paraId="19C542F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FA6AE3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7876151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51444D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5A29199"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w:t>
            </w:r>
          </w:p>
        </w:tc>
        <w:tc>
          <w:tcPr>
            <w:tcW w:w="266" w:type="dxa"/>
            <w:vAlign w:val="bottom"/>
          </w:tcPr>
          <w:p w14:paraId="58B8871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A22E4B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7ACB07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6F9E43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72BB6BAF" w14:textId="77777777" w:rsidTr="00134CEA">
        <w:trPr>
          <w:cantSplit/>
        </w:trPr>
        <w:tc>
          <w:tcPr>
            <w:tcW w:w="265" w:type="dxa"/>
          </w:tcPr>
          <w:p w14:paraId="6E7E20B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77B90D4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113E404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1C345FD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204CE371"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0BE2BF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AA941E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A5203F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76F451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29B6AB8" w14:textId="77777777" w:rsidTr="00134CEA">
        <w:trPr>
          <w:cantSplit/>
        </w:trPr>
        <w:tc>
          <w:tcPr>
            <w:tcW w:w="265" w:type="dxa"/>
          </w:tcPr>
          <w:p w14:paraId="1B1F05F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1034DC6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6F9199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541914</w:t>
            </w:r>
          </w:p>
        </w:tc>
        <w:tc>
          <w:tcPr>
            <w:tcW w:w="724" w:type="dxa"/>
            <w:hideMark/>
          </w:tcPr>
          <w:p w14:paraId="2D568C9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541925</w:t>
            </w:r>
          </w:p>
        </w:tc>
        <w:tc>
          <w:tcPr>
            <w:tcW w:w="5212" w:type="dxa"/>
            <w:hideMark/>
          </w:tcPr>
          <w:p w14:paraId="6C5C708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 Dosage des phosphatases alcalines</w:t>
            </w:r>
          </w:p>
        </w:tc>
        <w:tc>
          <w:tcPr>
            <w:tcW w:w="266" w:type="dxa"/>
            <w:vAlign w:val="bottom"/>
            <w:hideMark/>
          </w:tcPr>
          <w:p w14:paraId="31566FB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C08BCF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80</w:t>
            </w:r>
          </w:p>
        </w:tc>
        <w:tc>
          <w:tcPr>
            <w:tcW w:w="235" w:type="dxa"/>
            <w:vAlign w:val="bottom"/>
          </w:tcPr>
          <w:p w14:paraId="5646F2E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AE15C3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30B38E9" w14:textId="77777777" w:rsidTr="00134CEA">
        <w:trPr>
          <w:cantSplit/>
        </w:trPr>
        <w:tc>
          <w:tcPr>
            <w:tcW w:w="265" w:type="dxa"/>
          </w:tcPr>
          <w:p w14:paraId="0F59EC4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7CA856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7F6BEAC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A1A968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90DA8C4"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3C10140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FDC826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983253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737CEF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0E108B6B" w14:textId="77777777" w:rsidTr="00134CEA">
        <w:trPr>
          <w:cantSplit/>
        </w:trPr>
        <w:tc>
          <w:tcPr>
            <w:tcW w:w="265" w:type="dxa"/>
          </w:tcPr>
          <w:p w14:paraId="70932D6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942357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5C0AF18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2AE077D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00629554"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10774A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613334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9A27E9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9DF140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0F3B77CD" w14:textId="77777777" w:rsidTr="00134CEA">
        <w:trPr>
          <w:cantSplit/>
        </w:trPr>
        <w:tc>
          <w:tcPr>
            <w:tcW w:w="265" w:type="dxa"/>
          </w:tcPr>
          <w:p w14:paraId="2BC13BC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2F1FD63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36A561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542673</w:t>
            </w:r>
          </w:p>
        </w:tc>
        <w:tc>
          <w:tcPr>
            <w:tcW w:w="724" w:type="dxa"/>
            <w:hideMark/>
          </w:tcPr>
          <w:p w14:paraId="5175CD8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542684</w:t>
            </w:r>
          </w:p>
        </w:tc>
        <w:tc>
          <w:tcPr>
            <w:tcW w:w="5212" w:type="dxa"/>
            <w:hideMark/>
          </w:tcPr>
          <w:p w14:paraId="2F5B9DB9"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23.9.2018 (en vigueur 1.12.2018)</w:t>
            </w:r>
          </w:p>
        </w:tc>
        <w:tc>
          <w:tcPr>
            <w:tcW w:w="266" w:type="dxa"/>
            <w:vAlign w:val="bottom"/>
          </w:tcPr>
          <w:p w14:paraId="68BE939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23078A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489130A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050440E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1869EA27" w14:textId="77777777" w:rsidTr="00134CEA">
        <w:trPr>
          <w:cantSplit/>
        </w:trPr>
        <w:tc>
          <w:tcPr>
            <w:tcW w:w="265" w:type="dxa"/>
          </w:tcPr>
          <w:p w14:paraId="776FB3A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134D33F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13CF5A1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14BF98D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155664D1"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E66661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966603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786B14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54B64E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934E2DB" w14:textId="77777777" w:rsidTr="00134CEA">
        <w:trPr>
          <w:cantSplit/>
        </w:trPr>
        <w:tc>
          <w:tcPr>
            <w:tcW w:w="265" w:type="dxa"/>
          </w:tcPr>
          <w:p w14:paraId="3248888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23AB4D6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7DC573D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1AFA9A0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AF42051"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 xml:space="preserve">"A.R. 31.8.2009" (en vigueur 1.11.2009)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2887D1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90FB4F0" w14:textId="77777777" w:rsidTr="00134CEA">
        <w:trPr>
          <w:cantSplit/>
        </w:trPr>
        <w:tc>
          <w:tcPr>
            <w:tcW w:w="265" w:type="dxa"/>
            <w:hideMark/>
          </w:tcPr>
          <w:p w14:paraId="2CEFC82C" w14:textId="77777777" w:rsidR="00EA4E09" w:rsidRPr="00EA4E09" w:rsidRDefault="00EA4E09" w:rsidP="00EA4E09">
            <w:pPr>
              <w:spacing w:after="0" w:line="240" w:lineRule="atLeas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en-US"/>
              </w:rPr>
              <w:t>"</w:t>
            </w:r>
          </w:p>
        </w:tc>
        <w:tc>
          <w:tcPr>
            <w:tcW w:w="534" w:type="dxa"/>
          </w:tcPr>
          <w:p w14:paraId="05DF06F2" w14:textId="77777777" w:rsidR="00EA4E09" w:rsidRPr="00EA4E09" w:rsidRDefault="00EA4E09" w:rsidP="00EA4E09">
            <w:pPr>
              <w:spacing w:after="0" w:line="240" w:lineRule="atLeast"/>
              <w:rPr>
                <w:rFonts w:ascii="Arial" w:eastAsia="Times New Roman" w:hAnsi="Arial" w:cs="Arial"/>
                <w:color w:val="0000FF"/>
                <w:sz w:val="20"/>
                <w:szCs w:val="20"/>
                <w:lang w:val="fr-FR"/>
              </w:rPr>
            </w:pPr>
          </w:p>
        </w:tc>
        <w:tc>
          <w:tcPr>
            <w:tcW w:w="803" w:type="dxa"/>
            <w:hideMark/>
          </w:tcPr>
          <w:p w14:paraId="581A25EA" w14:textId="77777777" w:rsidR="00EA4E09" w:rsidRPr="00EA4E09" w:rsidRDefault="00EA4E09" w:rsidP="00EA4E09">
            <w:pPr>
              <w:spacing w:after="0" w:line="240" w:lineRule="atLeas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542813</w:t>
            </w:r>
          </w:p>
        </w:tc>
        <w:tc>
          <w:tcPr>
            <w:tcW w:w="724" w:type="dxa"/>
            <w:hideMark/>
          </w:tcPr>
          <w:p w14:paraId="7E2D5E17" w14:textId="77777777" w:rsidR="00EA4E09" w:rsidRPr="00EA4E09" w:rsidRDefault="00EA4E09" w:rsidP="00EA4E09">
            <w:pPr>
              <w:spacing w:after="0" w:line="240" w:lineRule="atLeas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542824</w:t>
            </w:r>
          </w:p>
        </w:tc>
        <w:tc>
          <w:tcPr>
            <w:tcW w:w="5212" w:type="dxa"/>
            <w:hideMark/>
          </w:tcPr>
          <w:p w14:paraId="2D7FA1A0" w14:textId="77777777" w:rsidR="00EA4E09" w:rsidRPr="00EA4E09" w:rsidRDefault="00EA4E09" w:rsidP="00EA4E09">
            <w:pPr>
              <w:spacing w:after="0" w:line="240" w:lineRule="atLeast"/>
              <w:jc w:val="both"/>
              <w:rPr>
                <w:rFonts w:ascii="Arial" w:eastAsia="Times New Roman" w:hAnsi="Arial" w:cs="Arial"/>
                <w:i/>
                <w:color w:val="0000FF"/>
                <w:sz w:val="18"/>
                <w:szCs w:val="20"/>
              </w:rPr>
            </w:pPr>
            <w:r w:rsidRPr="00EA4E09">
              <w:rPr>
                <w:rFonts w:ascii="Arial" w:eastAsia="Times New Roman" w:hAnsi="Arial" w:cs="Arial"/>
                <w:color w:val="0000FF"/>
                <w:sz w:val="20"/>
                <w:szCs w:val="20"/>
                <w:lang w:val="fr-FR"/>
              </w:rPr>
              <w:t>Dosage de la tryptase dans le sérum</w:t>
            </w:r>
          </w:p>
        </w:tc>
        <w:tc>
          <w:tcPr>
            <w:tcW w:w="266" w:type="dxa"/>
            <w:vAlign w:val="bottom"/>
            <w:hideMark/>
          </w:tcPr>
          <w:p w14:paraId="146847FA"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B</w:t>
            </w:r>
          </w:p>
        </w:tc>
        <w:tc>
          <w:tcPr>
            <w:tcW w:w="625" w:type="dxa"/>
            <w:vAlign w:val="bottom"/>
            <w:hideMark/>
          </w:tcPr>
          <w:p w14:paraId="7F9DF4EB"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700</w:t>
            </w:r>
          </w:p>
        </w:tc>
        <w:tc>
          <w:tcPr>
            <w:tcW w:w="235" w:type="dxa"/>
            <w:vAlign w:val="bottom"/>
          </w:tcPr>
          <w:p w14:paraId="69C9D6ED"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c>
          <w:tcPr>
            <w:tcW w:w="362" w:type="dxa"/>
            <w:vAlign w:val="bottom"/>
          </w:tcPr>
          <w:p w14:paraId="7F47302A"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r>
      <w:tr w:rsidR="00EA4E09" w:rsidRPr="00EA4E09" w14:paraId="3F4350EC" w14:textId="77777777" w:rsidTr="00134CEA">
        <w:trPr>
          <w:cantSplit/>
        </w:trPr>
        <w:tc>
          <w:tcPr>
            <w:tcW w:w="265" w:type="dxa"/>
          </w:tcPr>
          <w:p w14:paraId="1A9D5ACB" w14:textId="77777777" w:rsidR="00EA4E09" w:rsidRPr="00EA4E09" w:rsidRDefault="00EA4E09" w:rsidP="00EA4E09">
            <w:pPr>
              <w:spacing w:after="0" w:line="240" w:lineRule="atLeast"/>
              <w:rPr>
                <w:rFonts w:ascii="Arial" w:eastAsia="Times New Roman" w:hAnsi="Arial" w:cs="Arial"/>
                <w:color w:val="0000FF"/>
                <w:sz w:val="20"/>
                <w:szCs w:val="20"/>
                <w:lang w:val="fr-FR"/>
              </w:rPr>
            </w:pPr>
          </w:p>
        </w:tc>
        <w:tc>
          <w:tcPr>
            <w:tcW w:w="534" w:type="dxa"/>
          </w:tcPr>
          <w:p w14:paraId="21B0DE09" w14:textId="77777777" w:rsidR="00EA4E09" w:rsidRPr="00EA4E09" w:rsidRDefault="00EA4E09" w:rsidP="00EA4E09">
            <w:pPr>
              <w:spacing w:after="0" w:line="240" w:lineRule="atLeast"/>
              <w:rPr>
                <w:rFonts w:ascii="Arial" w:eastAsia="Times New Roman" w:hAnsi="Arial" w:cs="Arial"/>
                <w:color w:val="0000FF"/>
                <w:sz w:val="20"/>
                <w:szCs w:val="20"/>
                <w:lang w:val="fr-FR"/>
              </w:rPr>
            </w:pPr>
          </w:p>
        </w:tc>
        <w:tc>
          <w:tcPr>
            <w:tcW w:w="803" w:type="dxa"/>
          </w:tcPr>
          <w:p w14:paraId="1942D344" w14:textId="77777777" w:rsidR="00EA4E09" w:rsidRPr="00EA4E09" w:rsidRDefault="00EA4E09" w:rsidP="00EA4E09">
            <w:pPr>
              <w:spacing w:after="0" w:line="240" w:lineRule="atLeast"/>
              <w:rPr>
                <w:rFonts w:ascii="Arial" w:eastAsia="Times New Roman" w:hAnsi="Arial" w:cs="Arial"/>
                <w:color w:val="0000FF"/>
                <w:sz w:val="20"/>
                <w:szCs w:val="20"/>
                <w:lang w:val="fr-FR"/>
              </w:rPr>
            </w:pPr>
          </w:p>
        </w:tc>
        <w:tc>
          <w:tcPr>
            <w:tcW w:w="724" w:type="dxa"/>
          </w:tcPr>
          <w:p w14:paraId="33AFA2EF" w14:textId="77777777" w:rsidR="00EA4E09" w:rsidRPr="00EA4E09" w:rsidRDefault="00EA4E09" w:rsidP="00EA4E09">
            <w:pPr>
              <w:spacing w:after="0" w:line="240" w:lineRule="atLeast"/>
              <w:rPr>
                <w:rFonts w:ascii="Arial" w:eastAsia="Times New Roman" w:hAnsi="Arial" w:cs="Arial"/>
                <w:color w:val="0000FF"/>
                <w:sz w:val="20"/>
                <w:szCs w:val="20"/>
                <w:lang w:val="fr-FR"/>
              </w:rPr>
            </w:pPr>
          </w:p>
        </w:tc>
        <w:tc>
          <w:tcPr>
            <w:tcW w:w="5212" w:type="dxa"/>
            <w:hideMark/>
          </w:tcPr>
          <w:p w14:paraId="740A6C62" w14:textId="77777777" w:rsidR="00EA4E09" w:rsidRPr="00EA4E09" w:rsidRDefault="00EA4E09" w:rsidP="00EA4E09">
            <w:pPr>
              <w:spacing w:after="0" w:line="240" w:lineRule="atLeast"/>
              <w:jc w:val="both"/>
              <w:rPr>
                <w:rFonts w:ascii="Arial" w:eastAsia="Times New Roman" w:hAnsi="Arial" w:cs="Arial"/>
                <w:i/>
                <w:color w:val="0000FF"/>
                <w:sz w:val="18"/>
                <w:szCs w:val="20"/>
                <w:lang w:val="en-US"/>
              </w:rPr>
            </w:pPr>
            <w:r w:rsidRPr="00EA4E09">
              <w:rPr>
                <w:rFonts w:ascii="Arial" w:eastAsia="Times New Roman" w:hAnsi="Arial" w:cs="Arial"/>
                <w:color w:val="0000FF"/>
                <w:sz w:val="20"/>
                <w:szCs w:val="20"/>
                <w:lang w:val="fr-FR"/>
              </w:rPr>
              <w:t>(Maximum 1) (Règle diagnostique 87)</w:t>
            </w:r>
            <w:r w:rsidRPr="00EA4E09">
              <w:rPr>
                <w:rFonts w:ascii="Arial" w:eastAsia="Times New Roman" w:hAnsi="Arial" w:cs="Arial"/>
                <w:color w:val="0000FF"/>
                <w:sz w:val="20"/>
                <w:szCs w:val="20"/>
                <w:lang w:val="en-US"/>
              </w:rPr>
              <w:t>"</w:t>
            </w:r>
          </w:p>
        </w:tc>
        <w:tc>
          <w:tcPr>
            <w:tcW w:w="266" w:type="dxa"/>
            <w:vAlign w:val="bottom"/>
          </w:tcPr>
          <w:p w14:paraId="4EECE955"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c>
          <w:tcPr>
            <w:tcW w:w="625" w:type="dxa"/>
            <w:vAlign w:val="bottom"/>
          </w:tcPr>
          <w:p w14:paraId="71C033EC"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c>
          <w:tcPr>
            <w:tcW w:w="235" w:type="dxa"/>
            <w:vAlign w:val="bottom"/>
          </w:tcPr>
          <w:p w14:paraId="7594E0F6"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c>
          <w:tcPr>
            <w:tcW w:w="362" w:type="dxa"/>
            <w:vAlign w:val="bottom"/>
          </w:tcPr>
          <w:p w14:paraId="6B8743DC" w14:textId="77777777" w:rsidR="00EA4E09" w:rsidRPr="00EA4E09" w:rsidRDefault="00EA4E09" w:rsidP="00EA4E09">
            <w:pPr>
              <w:spacing w:after="0" w:line="240" w:lineRule="atLeast"/>
              <w:jc w:val="right"/>
              <w:rPr>
                <w:rFonts w:ascii="Arial" w:eastAsia="Times New Roman" w:hAnsi="Arial" w:cs="Arial"/>
                <w:color w:val="0000FF"/>
                <w:sz w:val="20"/>
                <w:szCs w:val="20"/>
                <w:lang w:val="fr-FR"/>
              </w:rPr>
            </w:pPr>
          </w:p>
        </w:tc>
      </w:tr>
      <w:tr w:rsidR="00EA4E09" w:rsidRPr="00EA4E09" w14:paraId="4233EEBC" w14:textId="77777777" w:rsidTr="00134CEA">
        <w:trPr>
          <w:cantSplit/>
        </w:trPr>
        <w:tc>
          <w:tcPr>
            <w:tcW w:w="265" w:type="dxa"/>
          </w:tcPr>
          <w:p w14:paraId="14844D4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32951A3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1D1CB5F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717E48E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14BED2C2"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7A8090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470613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64E29A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FA1187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5CB0D32A" w14:textId="77777777" w:rsidTr="00134CEA">
        <w:trPr>
          <w:cantSplit/>
        </w:trPr>
        <w:tc>
          <w:tcPr>
            <w:tcW w:w="265" w:type="dxa"/>
          </w:tcPr>
          <w:p w14:paraId="5D5A7EE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73C3779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CD0294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542695</w:t>
            </w:r>
          </w:p>
        </w:tc>
        <w:tc>
          <w:tcPr>
            <w:tcW w:w="724" w:type="dxa"/>
            <w:hideMark/>
          </w:tcPr>
          <w:p w14:paraId="48CD97F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542706</w:t>
            </w:r>
          </w:p>
        </w:tc>
        <w:tc>
          <w:tcPr>
            <w:tcW w:w="5212" w:type="dxa"/>
            <w:hideMark/>
          </w:tcPr>
          <w:p w14:paraId="124A9CA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Supprimée par A.R. 23.9.2018 (en vigueur 1.12.2018)</w:t>
            </w:r>
          </w:p>
        </w:tc>
        <w:tc>
          <w:tcPr>
            <w:tcW w:w="266" w:type="dxa"/>
            <w:vAlign w:val="bottom"/>
            <w:hideMark/>
          </w:tcPr>
          <w:p w14:paraId="536914B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 xml:space="preserve"> </w:t>
            </w:r>
          </w:p>
        </w:tc>
        <w:tc>
          <w:tcPr>
            <w:tcW w:w="625" w:type="dxa"/>
            <w:vAlign w:val="bottom"/>
          </w:tcPr>
          <w:p w14:paraId="014CFDC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1B0D62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8151AC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5A2A69FF" w14:textId="77777777" w:rsidTr="00134CEA">
        <w:trPr>
          <w:cantSplit/>
        </w:trPr>
        <w:tc>
          <w:tcPr>
            <w:tcW w:w="265" w:type="dxa"/>
          </w:tcPr>
          <w:p w14:paraId="06A1CA7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07E06F9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482627E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7AD5DBA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79577BFD"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C3C844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8ABA33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BA20FE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34932A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71257BEE" w14:textId="77777777" w:rsidTr="00134CEA">
        <w:trPr>
          <w:cantSplit/>
        </w:trPr>
        <w:tc>
          <w:tcPr>
            <w:tcW w:w="265" w:type="dxa"/>
          </w:tcPr>
          <w:p w14:paraId="2831306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0219E3C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hideMark/>
          </w:tcPr>
          <w:p w14:paraId="36447B1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541936</w:t>
            </w:r>
          </w:p>
        </w:tc>
        <w:tc>
          <w:tcPr>
            <w:tcW w:w="724" w:type="dxa"/>
            <w:hideMark/>
          </w:tcPr>
          <w:p w14:paraId="7C33493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541940</w:t>
            </w:r>
          </w:p>
        </w:tc>
        <w:tc>
          <w:tcPr>
            <w:tcW w:w="5212" w:type="dxa"/>
            <w:hideMark/>
          </w:tcPr>
          <w:p w14:paraId="568BEF3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23.9.2018 (en vigueur 1.12.2018)</w:t>
            </w:r>
          </w:p>
        </w:tc>
        <w:tc>
          <w:tcPr>
            <w:tcW w:w="266" w:type="dxa"/>
            <w:vAlign w:val="bottom"/>
          </w:tcPr>
          <w:p w14:paraId="5164C1C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16A12D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7D6149A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854329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61DEF668" w14:textId="77777777" w:rsidTr="00134CEA">
        <w:trPr>
          <w:cantSplit/>
        </w:trPr>
        <w:tc>
          <w:tcPr>
            <w:tcW w:w="265" w:type="dxa"/>
          </w:tcPr>
          <w:p w14:paraId="461058B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7C27424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0925D48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0B568D3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127458D7"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480EC2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0EF4E0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792656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648CC9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7E5490A" w14:textId="77777777" w:rsidTr="00134CEA">
        <w:trPr>
          <w:cantSplit/>
        </w:trPr>
        <w:tc>
          <w:tcPr>
            <w:tcW w:w="265" w:type="dxa"/>
          </w:tcPr>
          <w:p w14:paraId="419FDD5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2CFBC34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517F3EC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1997424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5AD6D1FF"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23.9.2018" (en vigueur 1.12.2018)</w:t>
            </w:r>
          </w:p>
        </w:tc>
        <w:tc>
          <w:tcPr>
            <w:tcW w:w="266" w:type="dxa"/>
            <w:vAlign w:val="bottom"/>
          </w:tcPr>
          <w:p w14:paraId="7E42F78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A1FED3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5DBF66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2879ED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164F4759" w14:textId="77777777" w:rsidTr="00134CEA">
        <w:trPr>
          <w:cantSplit/>
        </w:trPr>
        <w:tc>
          <w:tcPr>
            <w:tcW w:w="265" w:type="dxa"/>
            <w:hideMark/>
          </w:tcPr>
          <w:p w14:paraId="622FE18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en-US"/>
              </w:rPr>
              <w:t>"</w:t>
            </w:r>
          </w:p>
        </w:tc>
        <w:tc>
          <w:tcPr>
            <w:tcW w:w="534" w:type="dxa"/>
          </w:tcPr>
          <w:p w14:paraId="61EC745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47378465" w14:textId="77777777" w:rsidR="00EA4E09" w:rsidRPr="00EA4E09" w:rsidRDefault="00EA4E09" w:rsidP="00EA4E09">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542894</w:t>
            </w:r>
          </w:p>
        </w:tc>
        <w:tc>
          <w:tcPr>
            <w:tcW w:w="724" w:type="dxa"/>
            <w:hideMark/>
          </w:tcPr>
          <w:p w14:paraId="37DEF447" w14:textId="77777777" w:rsidR="00EA4E09" w:rsidRPr="00EA4E09" w:rsidRDefault="00EA4E09" w:rsidP="00EA4E09">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542905</w:t>
            </w:r>
          </w:p>
        </w:tc>
        <w:tc>
          <w:tcPr>
            <w:tcW w:w="5212" w:type="dxa"/>
            <w:hideMark/>
          </w:tcPr>
          <w:p w14:paraId="7F4E1C9C" w14:textId="77777777" w:rsidR="00EA4E09" w:rsidRPr="00EA4E09" w:rsidRDefault="00EA4E09" w:rsidP="00EA4E09">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Dosage de la formation osseuse</w:t>
            </w:r>
          </w:p>
        </w:tc>
        <w:tc>
          <w:tcPr>
            <w:tcW w:w="266" w:type="dxa"/>
            <w:vAlign w:val="bottom"/>
            <w:hideMark/>
          </w:tcPr>
          <w:p w14:paraId="72AC7E2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B</w:t>
            </w:r>
          </w:p>
        </w:tc>
        <w:tc>
          <w:tcPr>
            <w:tcW w:w="625" w:type="dxa"/>
            <w:vAlign w:val="bottom"/>
            <w:hideMark/>
          </w:tcPr>
          <w:p w14:paraId="5E71D87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400</w:t>
            </w:r>
          </w:p>
        </w:tc>
        <w:tc>
          <w:tcPr>
            <w:tcW w:w="235" w:type="dxa"/>
            <w:vAlign w:val="bottom"/>
          </w:tcPr>
          <w:p w14:paraId="508A562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616DDF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813554F" w14:textId="77777777" w:rsidTr="00134CEA">
        <w:trPr>
          <w:cantSplit/>
        </w:trPr>
        <w:tc>
          <w:tcPr>
            <w:tcW w:w="265" w:type="dxa"/>
          </w:tcPr>
          <w:p w14:paraId="7A70CE4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54A6C61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1D0B79F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5C53B9D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130E8D7C" w14:textId="77777777" w:rsidR="00EA4E09" w:rsidRPr="00EA4E09" w:rsidRDefault="00EA4E09" w:rsidP="00EA4E09">
            <w:pPr>
              <w:spacing w:after="0" w:line="240" w:lineRule="atLeast"/>
              <w:jc w:val="both"/>
              <w:rPr>
                <w:rFonts w:ascii="Arial" w:eastAsia="Times New Roman" w:hAnsi="Arial" w:cs="Arial"/>
                <w:color w:val="0000FF"/>
                <w:sz w:val="20"/>
                <w:szCs w:val="20"/>
              </w:rPr>
            </w:pPr>
            <w:r w:rsidRPr="00EA4E09">
              <w:rPr>
                <w:rFonts w:ascii="Arial" w:eastAsia="Times New Roman" w:hAnsi="Arial" w:cs="Arial"/>
                <w:color w:val="0000FF"/>
                <w:sz w:val="20"/>
                <w:szCs w:val="20"/>
                <w:lang w:val="fr-FR"/>
              </w:rPr>
              <w:t>(Maximum 1) (règle de cumul 77) (Règle diagnostique 71)</w:t>
            </w:r>
            <w:r w:rsidRPr="00EA4E09">
              <w:rPr>
                <w:rFonts w:ascii="Arial" w:eastAsia="Times New Roman" w:hAnsi="Arial" w:cs="Arial"/>
                <w:color w:val="0000FF"/>
                <w:sz w:val="20"/>
                <w:szCs w:val="20"/>
              </w:rPr>
              <w:t>"</w:t>
            </w:r>
          </w:p>
        </w:tc>
        <w:tc>
          <w:tcPr>
            <w:tcW w:w="266" w:type="dxa"/>
            <w:vAlign w:val="bottom"/>
          </w:tcPr>
          <w:p w14:paraId="30568FF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3DE8A6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B7001F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308EA5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5AF86A01" w14:textId="77777777" w:rsidTr="00134CEA">
        <w:trPr>
          <w:cantSplit/>
        </w:trPr>
        <w:tc>
          <w:tcPr>
            <w:tcW w:w="265" w:type="dxa"/>
          </w:tcPr>
          <w:p w14:paraId="48BCB70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0AC56C2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52D2858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715A88A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393A4ADC"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C56B71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5B98BD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A35DB2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F25DF6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34F16B7" w14:textId="77777777" w:rsidTr="00134CEA">
        <w:trPr>
          <w:cantSplit/>
        </w:trPr>
        <w:tc>
          <w:tcPr>
            <w:tcW w:w="265" w:type="dxa"/>
          </w:tcPr>
          <w:p w14:paraId="07077E4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45855D4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2858A96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6C671C1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4AACC7F6"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"A.R. 29.9.2019" (en vigueur 1.12.2019)</w:t>
            </w:r>
          </w:p>
        </w:tc>
        <w:tc>
          <w:tcPr>
            <w:tcW w:w="266" w:type="dxa"/>
            <w:vAlign w:val="bottom"/>
          </w:tcPr>
          <w:p w14:paraId="6180181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A28D72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BD3318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02129D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5729B4B3" w14:textId="77777777" w:rsidTr="00134CEA">
        <w:trPr>
          <w:cantSplit/>
        </w:trPr>
        <w:tc>
          <w:tcPr>
            <w:tcW w:w="265" w:type="dxa"/>
            <w:hideMark/>
          </w:tcPr>
          <w:p w14:paraId="2C273CC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Times New Roman" w:eastAsia="Times New Roman" w:hAnsi="Times New Roman" w:cs="Times New Roman"/>
                <w:color w:val="0000FF"/>
                <w:sz w:val="20"/>
                <w:szCs w:val="20"/>
                <w:lang w:val="fr-FR"/>
              </w:rPr>
              <w:t>"</w:t>
            </w:r>
          </w:p>
        </w:tc>
        <w:tc>
          <w:tcPr>
            <w:tcW w:w="534" w:type="dxa"/>
          </w:tcPr>
          <w:p w14:paraId="78527C8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F7FF44E" w14:textId="77777777" w:rsidR="00EA4E09" w:rsidRPr="00EA4E09" w:rsidRDefault="00EA4E09" w:rsidP="00EA4E09">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542953</w:t>
            </w:r>
          </w:p>
        </w:tc>
        <w:tc>
          <w:tcPr>
            <w:tcW w:w="724" w:type="dxa"/>
            <w:hideMark/>
          </w:tcPr>
          <w:p w14:paraId="3ACBFCB9" w14:textId="77777777" w:rsidR="00EA4E09" w:rsidRPr="00EA4E09" w:rsidRDefault="00EA4E09" w:rsidP="00EA4E09">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542964</w:t>
            </w:r>
          </w:p>
        </w:tc>
        <w:tc>
          <w:tcPr>
            <w:tcW w:w="5212" w:type="dxa"/>
            <w:hideMark/>
          </w:tcPr>
          <w:p w14:paraId="3EAB1B60"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de la perte osseuse</w:t>
            </w:r>
          </w:p>
        </w:tc>
        <w:tc>
          <w:tcPr>
            <w:tcW w:w="266" w:type="dxa"/>
            <w:vAlign w:val="bottom"/>
            <w:hideMark/>
          </w:tcPr>
          <w:p w14:paraId="4546075E" w14:textId="77777777" w:rsidR="00EA4E09" w:rsidRPr="00540B4F" w:rsidRDefault="00EA4E09" w:rsidP="00EA4E09">
            <w:pPr>
              <w:spacing w:after="0" w:line="240" w:lineRule="atLeast"/>
              <w:jc w:val="right"/>
              <w:rPr>
                <w:rFonts w:ascii="Arial" w:eastAsia="Times New Roman" w:hAnsi="Arial" w:cs="Times New Roman"/>
                <w:color w:val="0000FF"/>
                <w:sz w:val="20"/>
                <w:szCs w:val="20"/>
                <w:lang w:val="en-US"/>
              </w:rPr>
            </w:pPr>
            <w:r w:rsidRPr="00540B4F">
              <w:rPr>
                <w:rFonts w:ascii="Arial" w:eastAsia="Times New Roman" w:hAnsi="Arial" w:cs="Times New Roman"/>
                <w:color w:val="0000FF"/>
                <w:sz w:val="20"/>
                <w:szCs w:val="20"/>
                <w:lang w:val="en-US"/>
              </w:rPr>
              <w:t>B</w:t>
            </w:r>
          </w:p>
        </w:tc>
        <w:tc>
          <w:tcPr>
            <w:tcW w:w="625" w:type="dxa"/>
            <w:vAlign w:val="bottom"/>
            <w:hideMark/>
          </w:tcPr>
          <w:p w14:paraId="2A9584A8" w14:textId="77777777" w:rsidR="00EA4E09" w:rsidRPr="00540B4F" w:rsidRDefault="00EA4E09" w:rsidP="00EA4E09">
            <w:pPr>
              <w:spacing w:after="0" w:line="240" w:lineRule="atLeast"/>
              <w:jc w:val="right"/>
              <w:rPr>
                <w:rFonts w:ascii="Arial" w:eastAsia="Times New Roman" w:hAnsi="Arial" w:cs="Times New Roman"/>
                <w:color w:val="0000FF"/>
                <w:sz w:val="20"/>
                <w:szCs w:val="20"/>
                <w:lang w:val="en-US"/>
              </w:rPr>
            </w:pPr>
            <w:r w:rsidRPr="00540B4F">
              <w:rPr>
                <w:rFonts w:ascii="Arial" w:eastAsia="Times New Roman" w:hAnsi="Arial" w:cs="Times New Roman"/>
                <w:color w:val="0000FF"/>
                <w:sz w:val="20"/>
                <w:szCs w:val="20"/>
                <w:lang w:val="en-US"/>
              </w:rPr>
              <w:t>400</w:t>
            </w:r>
          </w:p>
        </w:tc>
        <w:tc>
          <w:tcPr>
            <w:tcW w:w="235" w:type="dxa"/>
            <w:vAlign w:val="bottom"/>
          </w:tcPr>
          <w:p w14:paraId="450EDCE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63D426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05539722" w14:textId="77777777" w:rsidTr="00134CEA">
        <w:trPr>
          <w:cantSplit/>
        </w:trPr>
        <w:tc>
          <w:tcPr>
            <w:tcW w:w="265" w:type="dxa"/>
          </w:tcPr>
          <w:p w14:paraId="760608D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608E542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4F3F6EF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4F905A1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6FDDCB58"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78) (Règle diagnostique 71)"</w:t>
            </w:r>
          </w:p>
        </w:tc>
        <w:tc>
          <w:tcPr>
            <w:tcW w:w="266" w:type="dxa"/>
            <w:vAlign w:val="bottom"/>
          </w:tcPr>
          <w:p w14:paraId="2ACEF3B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06994C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D7D0DC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18563D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1ABAE59D" w14:textId="77777777" w:rsidTr="00134CEA">
        <w:trPr>
          <w:cantSplit/>
        </w:trPr>
        <w:tc>
          <w:tcPr>
            <w:tcW w:w="265" w:type="dxa"/>
          </w:tcPr>
          <w:p w14:paraId="72D9A20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2229ECF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3D74947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3C70D08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4EFBC9F1"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C7EFDA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ED637C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B27938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8539D0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B092032" w14:textId="77777777" w:rsidTr="00134CEA">
        <w:trPr>
          <w:cantSplit/>
        </w:trPr>
        <w:tc>
          <w:tcPr>
            <w:tcW w:w="265" w:type="dxa"/>
          </w:tcPr>
          <w:p w14:paraId="0F077EF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2D9FB0A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6248394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07CB21E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6DF8597"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814A4F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E9F5959" w14:textId="77777777" w:rsidTr="00134CEA">
        <w:trPr>
          <w:cantSplit/>
        </w:trPr>
        <w:tc>
          <w:tcPr>
            <w:tcW w:w="265" w:type="dxa"/>
            <w:hideMark/>
          </w:tcPr>
          <w:p w14:paraId="58250C2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20504D4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3B0473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541973</w:t>
            </w:r>
          </w:p>
        </w:tc>
        <w:tc>
          <w:tcPr>
            <w:tcW w:w="724" w:type="dxa"/>
            <w:hideMark/>
          </w:tcPr>
          <w:p w14:paraId="5CAA222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541984</w:t>
            </w:r>
          </w:p>
        </w:tc>
        <w:tc>
          <w:tcPr>
            <w:tcW w:w="5212" w:type="dxa"/>
            <w:hideMark/>
          </w:tcPr>
          <w:p w14:paraId="05ED7CC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d'une enzyme intra-érythrocytaire ou intra-leucocytaire</w:t>
            </w:r>
          </w:p>
        </w:tc>
        <w:tc>
          <w:tcPr>
            <w:tcW w:w="266" w:type="dxa"/>
            <w:vAlign w:val="bottom"/>
            <w:hideMark/>
          </w:tcPr>
          <w:p w14:paraId="02D897C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A42F9E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067988C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F8223A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35C7DE8" w14:textId="77777777" w:rsidTr="00134CEA">
        <w:trPr>
          <w:cantSplit/>
        </w:trPr>
        <w:tc>
          <w:tcPr>
            <w:tcW w:w="265" w:type="dxa"/>
          </w:tcPr>
          <w:p w14:paraId="0233797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BC84ED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1E85117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71FC6CD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BE79A60"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5)"</w:t>
            </w:r>
          </w:p>
        </w:tc>
        <w:tc>
          <w:tcPr>
            <w:tcW w:w="266" w:type="dxa"/>
            <w:vAlign w:val="bottom"/>
          </w:tcPr>
          <w:p w14:paraId="7F1A54A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02D72C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A99822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E23ED8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6369D4F6" w14:textId="77777777" w:rsidTr="00134CEA">
        <w:trPr>
          <w:cantSplit/>
        </w:trPr>
        <w:tc>
          <w:tcPr>
            <w:tcW w:w="265" w:type="dxa"/>
          </w:tcPr>
          <w:p w14:paraId="1E56FEA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A74308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2677499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94E304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579F874F"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E16C84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B0E18D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6DAFFA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A8DF7D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269F208" w14:textId="77777777" w:rsidTr="00134CEA">
        <w:trPr>
          <w:cantSplit/>
        </w:trPr>
        <w:tc>
          <w:tcPr>
            <w:tcW w:w="265" w:type="dxa"/>
          </w:tcPr>
          <w:p w14:paraId="6E1BC3B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A31632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13B6D20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7A402C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1A0A6009"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22.10.2010" (en vigueur 1.2.2011)</w:t>
            </w:r>
          </w:p>
        </w:tc>
        <w:tc>
          <w:tcPr>
            <w:tcW w:w="362" w:type="dxa"/>
            <w:vAlign w:val="bottom"/>
          </w:tcPr>
          <w:p w14:paraId="1B12FC6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6FD35857" w14:textId="77777777" w:rsidTr="00134CEA">
        <w:trPr>
          <w:cantSplit/>
        </w:trPr>
        <w:tc>
          <w:tcPr>
            <w:tcW w:w="265" w:type="dxa"/>
            <w:hideMark/>
          </w:tcPr>
          <w:p w14:paraId="7576E4F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D3B8DB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0B843D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541995</w:t>
            </w:r>
          </w:p>
        </w:tc>
        <w:tc>
          <w:tcPr>
            <w:tcW w:w="724" w:type="dxa"/>
            <w:hideMark/>
          </w:tcPr>
          <w:p w14:paraId="580EE53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542006</w:t>
            </w:r>
          </w:p>
        </w:tc>
        <w:tc>
          <w:tcPr>
            <w:tcW w:w="5212" w:type="dxa"/>
            <w:hideMark/>
          </w:tcPr>
          <w:p w14:paraId="4E7C80F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l'enzyme de conversion de l'angiotensine (Kininase 2)</w:t>
            </w:r>
          </w:p>
        </w:tc>
        <w:tc>
          <w:tcPr>
            <w:tcW w:w="266" w:type="dxa"/>
            <w:vAlign w:val="bottom"/>
            <w:hideMark/>
          </w:tcPr>
          <w:p w14:paraId="196B711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9DE93D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7ADB5F9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CEE5F8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66B12EC" w14:textId="77777777" w:rsidTr="00134CEA">
        <w:trPr>
          <w:cantSplit/>
        </w:trPr>
        <w:tc>
          <w:tcPr>
            <w:tcW w:w="265" w:type="dxa"/>
          </w:tcPr>
          <w:p w14:paraId="19F0F87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C77E43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2E79D6D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1332A71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94088FA"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r w:rsidRPr="00EA4E09">
              <w:rPr>
                <w:rFonts w:ascii="Times New Roman" w:eastAsia="Times New Roman" w:hAnsi="Times New Roman" w:cs="Times New Roman"/>
                <w:sz w:val="20"/>
                <w:szCs w:val="20"/>
                <w:lang w:val="en-US"/>
              </w:rPr>
              <w:t xml:space="preserve"> </w:t>
            </w:r>
            <w:r w:rsidRPr="00EA4E09">
              <w:rPr>
                <w:rFonts w:ascii="Arial" w:eastAsia="Times New Roman" w:hAnsi="Arial" w:cs="Times New Roman"/>
                <w:color w:val="0000FF"/>
                <w:sz w:val="20"/>
                <w:szCs w:val="20"/>
                <w:lang w:val="en-US"/>
              </w:rPr>
              <w:t>"</w:t>
            </w:r>
          </w:p>
        </w:tc>
        <w:tc>
          <w:tcPr>
            <w:tcW w:w="266" w:type="dxa"/>
            <w:vAlign w:val="bottom"/>
          </w:tcPr>
          <w:p w14:paraId="5BD3A91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20A17F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846454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ADDB4B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ABB7F71" w14:textId="77777777" w:rsidTr="00134CEA">
        <w:trPr>
          <w:cantSplit/>
        </w:trPr>
        <w:tc>
          <w:tcPr>
            <w:tcW w:w="265" w:type="dxa"/>
          </w:tcPr>
          <w:p w14:paraId="74C1A8F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47D207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F54644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3398D8B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09BE5F77"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761052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010DBA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1C8627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F779C7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141EDE9" w14:textId="77777777" w:rsidTr="00134CEA">
        <w:trPr>
          <w:cantSplit/>
        </w:trPr>
        <w:tc>
          <w:tcPr>
            <w:tcW w:w="265" w:type="dxa"/>
          </w:tcPr>
          <w:p w14:paraId="2614DA9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912596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1FFB8A2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0FEF983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75AF4999"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22.10.2010" (en vigueur 1.2.2011)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18.3.2021" (en vigueur 1.4.2021)</w:t>
            </w:r>
          </w:p>
        </w:tc>
        <w:tc>
          <w:tcPr>
            <w:tcW w:w="362" w:type="dxa"/>
            <w:vAlign w:val="bottom"/>
          </w:tcPr>
          <w:p w14:paraId="60A767B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4AE6FB66" w14:textId="77777777" w:rsidTr="00134CEA">
        <w:trPr>
          <w:cantSplit/>
        </w:trPr>
        <w:tc>
          <w:tcPr>
            <w:tcW w:w="265" w:type="dxa"/>
            <w:hideMark/>
          </w:tcPr>
          <w:p w14:paraId="2950B9B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r w:rsidRPr="00EA4E09">
              <w:rPr>
                <w:rFonts w:ascii="Times New Roman" w:eastAsia="Times New Roman" w:hAnsi="Times New Roman" w:cs="Times New Roman"/>
                <w:color w:val="0000FF"/>
                <w:sz w:val="20"/>
                <w:szCs w:val="20"/>
              </w:rPr>
              <w:t>"</w:t>
            </w:r>
          </w:p>
        </w:tc>
        <w:tc>
          <w:tcPr>
            <w:tcW w:w="534" w:type="dxa"/>
          </w:tcPr>
          <w:p w14:paraId="18F28D6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hideMark/>
          </w:tcPr>
          <w:p w14:paraId="2C27B16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542010</w:t>
            </w:r>
          </w:p>
        </w:tc>
        <w:tc>
          <w:tcPr>
            <w:tcW w:w="724" w:type="dxa"/>
            <w:hideMark/>
          </w:tcPr>
          <w:p w14:paraId="09CCFE4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542021</w:t>
            </w:r>
          </w:p>
        </w:tc>
        <w:tc>
          <w:tcPr>
            <w:tcW w:w="5212" w:type="dxa"/>
            <w:hideMark/>
          </w:tcPr>
          <w:p w14:paraId="1844B9ED"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fr-FR"/>
              </w:rPr>
              <w:t>Dosage de l'antigène prostatique spécifique (P.S.A.) par méthode non-isotopique effectué pour le suivi thérapeutique d’un cancer de la prostate connu</w:t>
            </w:r>
          </w:p>
        </w:tc>
        <w:tc>
          <w:tcPr>
            <w:tcW w:w="266" w:type="dxa"/>
            <w:vAlign w:val="bottom"/>
            <w:hideMark/>
          </w:tcPr>
          <w:p w14:paraId="1F9D666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46F5FA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6FB6684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3CA81E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6D57237" w14:textId="77777777" w:rsidTr="00134CEA">
        <w:trPr>
          <w:cantSplit/>
        </w:trPr>
        <w:tc>
          <w:tcPr>
            <w:tcW w:w="265" w:type="dxa"/>
          </w:tcPr>
          <w:p w14:paraId="1A47488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BB6400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59C3365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310893B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1182488"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316) (Règle diagnostique 5)"</w:t>
            </w:r>
          </w:p>
        </w:tc>
        <w:tc>
          <w:tcPr>
            <w:tcW w:w="266" w:type="dxa"/>
            <w:vAlign w:val="bottom"/>
          </w:tcPr>
          <w:p w14:paraId="063E46B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E2B444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CE820C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03F48B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925AB28" w14:textId="77777777" w:rsidTr="00134CEA">
        <w:trPr>
          <w:cantSplit/>
        </w:trPr>
        <w:tc>
          <w:tcPr>
            <w:tcW w:w="265" w:type="dxa"/>
          </w:tcPr>
          <w:p w14:paraId="058B8AD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5559177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55E527A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532E6D0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3719BD6C"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184B93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BC1684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5CAB07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BE1311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757AAE82" w14:textId="77777777" w:rsidTr="00134CEA">
        <w:trPr>
          <w:cantSplit/>
        </w:trPr>
        <w:tc>
          <w:tcPr>
            <w:tcW w:w="265" w:type="dxa"/>
          </w:tcPr>
          <w:p w14:paraId="2523E8E9"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534" w:type="dxa"/>
          </w:tcPr>
          <w:p w14:paraId="6DAB0224"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803" w:type="dxa"/>
            <w:hideMark/>
          </w:tcPr>
          <w:p w14:paraId="547E1491"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 xml:space="preserve">542835 </w:t>
            </w:r>
          </w:p>
        </w:tc>
        <w:tc>
          <w:tcPr>
            <w:tcW w:w="724" w:type="dxa"/>
            <w:hideMark/>
          </w:tcPr>
          <w:p w14:paraId="03E7D153"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542846</w:t>
            </w:r>
          </w:p>
        </w:tc>
        <w:tc>
          <w:tcPr>
            <w:tcW w:w="5212" w:type="dxa"/>
            <w:hideMark/>
          </w:tcPr>
          <w:p w14:paraId="6F561E0A" w14:textId="77777777" w:rsidR="00EA4E09" w:rsidRPr="00EA4E09" w:rsidRDefault="00EA4E09" w:rsidP="00EA4E09">
            <w:pPr>
              <w:tabs>
                <w:tab w:val="left" w:leader="dot" w:pos="4257"/>
              </w:tabs>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Supprimée par A.R. 17.3.2013 (en vigueur 1.10.2013)</w:t>
            </w:r>
          </w:p>
        </w:tc>
        <w:tc>
          <w:tcPr>
            <w:tcW w:w="266" w:type="dxa"/>
            <w:vAlign w:val="bottom"/>
          </w:tcPr>
          <w:p w14:paraId="55CB4B03" w14:textId="77777777" w:rsidR="00EA4E09" w:rsidRPr="00EA4E09" w:rsidRDefault="00EA4E09" w:rsidP="00EA4E09">
            <w:pPr>
              <w:spacing w:after="0" w:line="240" w:lineRule="atLeast"/>
              <w:jc w:val="right"/>
              <w:rPr>
                <w:rFonts w:ascii="Arial" w:eastAsia="Times New Roman" w:hAnsi="Arial" w:cs="Times New Roman"/>
                <w:color w:val="0000FF"/>
                <w:sz w:val="20"/>
                <w:szCs w:val="20"/>
              </w:rPr>
            </w:pPr>
          </w:p>
        </w:tc>
        <w:tc>
          <w:tcPr>
            <w:tcW w:w="625" w:type="dxa"/>
            <w:vAlign w:val="bottom"/>
          </w:tcPr>
          <w:p w14:paraId="730982C9" w14:textId="77777777" w:rsidR="00EA4E09" w:rsidRPr="00EA4E09" w:rsidRDefault="00EA4E09" w:rsidP="00EA4E09">
            <w:pPr>
              <w:spacing w:after="0" w:line="240" w:lineRule="atLeast"/>
              <w:jc w:val="right"/>
              <w:rPr>
                <w:rFonts w:ascii="Arial" w:eastAsia="Times New Roman" w:hAnsi="Arial" w:cs="Times New Roman"/>
                <w:color w:val="0000FF"/>
                <w:sz w:val="20"/>
                <w:szCs w:val="20"/>
              </w:rPr>
            </w:pPr>
          </w:p>
        </w:tc>
        <w:tc>
          <w:tcPr>
            <w:tcW w:w="235" w:type="dxa"/>
            <w:vAlign w:val="bottom"/>
          </w:tcPr>
          <w:p w14:paraId="4EEB4AE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3A5AA1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41BFB43E" w14:textId="77777777" w:rsidTr="00134CEA">
        <w:trPr>
          <w:cantSplit/>
        </w:trPr>
        <w:tc>
          <w:tcPr>
            <w:tcW w:w="265" w:type="dxa"/>
          </w:tcPr>
          <w:p w14:paraId="7E85AAFB"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534" w:type="dxa"/>
          </w:tcPr>
          <w:p w14:paraId="68FD65D4"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803" w:type="dxa"/>
          </w:tcPr>
          <w:p w14:paraId="5C385F97"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724" w:type="dxa"/>
          </w:tcPr>
          <w:p w14:paraId="79B7FB12"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5212" w:type="dxa"/>
          </w:tcPr>
          <w:p w14:paraId="2227CBDD"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BC4AD88" w14:textId="77777777" w:rsidR="00EA4E09" w:rsidRPr="00EA4E09" w:rsidRDefault="00EA4E09" w:rsidP="00EA4E09">
            <w:pPr>
              <w:spacing w:after="0" w:line="240" w:lineRule="atLeast"/>
              <w:jc w:val="right"/>
              <w:rPr>
                <w:rFonts w:ascii="Arial" w:eastAsia="Times New Roman" w:hAnsi="Arial" w:cs="Times New Roman"/>
                <w:color w:val="0000FF"/>
                <w:sz w:val="20"/>
                <w:szCs w:val="20"/>
              </w:rPr>
            </w:pPr>
          </w:p>
        </w:tc>
        <w:tc>
          <w:tcPr>
            <w:tcW w:w="625" w:type="dxa"/>
            <w:vAlign w:val="bottom"/>
          </w:tcPr>
          <w:p w14:paraId="734228D9" w14:textId="77777777" w:rsidR="00EA4E09" w:rsidRPr="00EA4E09" w:rsidRDefault="00EA4E09" w:rsidP="00EA4E09">
            <w:pPr>
              <w:spacing w:after="0" w:line="240" w:lineRule="atLeast"/>
              <w:jc w:val="right"/>
              <w:rPr>
                <w:rFonts w:ascii="Arial" w:eastAsia="Times New Roman" w:hAnsi="Arial" w:cs="Times New Roman"/>
                <w:color w:val="0000FF"/>
                <w:sz w:val="20"/>
                <w:szCs w:val="20"/>
              </w:rPr>
            </w:pPr>
          </w:p>
        </w:tc>
        <w:tc>
          <w:tcPr>
            <w:tcW w:w="235" w:type="dxa"/>
            <w:vAlign w:val="bottom"/>
          </w:tcPr>
          <w:p w14:paraId="4C26032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953751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79FA234C" w14:textId="77777777" w:rsidTr="00134CEA">
        <w:trPr>
          <w:cantSplit/>
        </w:trPr>
        <w:tc>
          <w:tcPr>
            <w:tcW w:w="265" w:type="dxa"/>
          </w:tcPr>
          <w:p w14:paraId="727293E6"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534" w:type="dxa"/>
          </w:tcPr>
          <w:p w14:paraId="30A0D58B"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803" w:type="dxa"/>
          </w:tcPr>
          <w:p w14:paraId="252CFA0F"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724" w:type="dxa"/>
          </w:tcPr>
          <w:p w14:paraId="4981CCA4"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5212" w:type="dxa"/>
            <w:hideMark/>
          </w:tcPr>
          <w:p w14:paraId="13949C74"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22.10.2010" (en vigueur 1.2.2011)</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i/>
                <w:color w:val="0000FF"/>
                <w:sz w:val="18"/>
                <w:szCs w:val="20"/>
                <w:lang w:val="fr-FR"/>
              </w:rPr>
              <w:t>+ "A.R. 18.3.2021" (en vigueur 1.4.2021)</w:t>
            </w:r>
          </w:p>
        </w:tc>
        <w:tc>
          <w:tcPr>
            <w:tcW w:w="266" w:type="dxa"/>
            <w:vAlign w:val="bottom"/>
          </w:tcPr>
          <w:p w14:paraId="4742BEB2" w14:textId="77777777" w:rsidR="00EA4E09" w:rsidRPr="00EA4E09" w:rsidRDefault="00EA4E09" w:rsidP="00EA4E09">
            <w:pPr>
              <w:spacing w:after="0" w:line="240" w:lineRule="atLeast"/>
              <w:jc w:val="right"/>
              <w:rPr>
                <w:rFonts w:ascii="Arial" w:eastAsia="Times New Roman" w:hAnsi="Arial" w:cs="Times New Roman"/>
                <w:color w:val="0000FF"/>
                <w:sz w:val="20"/>
                <w:szCs w:val="20"/>
              </w:rPr>
            </w:pPr>
          </w:p>
        </w:tc>
        <w:tc>
          <w:tcPr>
            <w:tcW w:w="625" w:type="dxa"/>
            <w:vAlign w:val="bottom"/>
          </w:tcPr>
          <w:p w14:paraId="669A811D" w14:textId="77777777" w:rsidR="00EA4E09" w:rsidRPr="00EA4E09" w:rsidRDefault="00EA4E09" w:rsidP="00EA4E09">
            <w:pPr>
              <w:spacing w:after="0" w:line="240" w:lineRule="atLeast"/>
              <w:jc w:val="right"/>
              <w:rPr>
                <w:rFonts w:ascii="Arial" w:eastAsia="Times New Roman" w:hAnsi="Arial" w:cs="Times New Roman"/>
                <w:color w:val="0000FF"/>
                <w:sz w:val="20"/>
                <w:szCs w:val="20"/>
              </w:rPr>
            </w:pPr>
          </w:p>
        </w:tc>
        <w:tc>
          <w:tcPr>
            <w:tcW w:w="235" w:type="dxa"/>
            <w:vAlign w:val="bottom"/>
          </w:tcPr>
          <w:p w14:paraId="5058163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E583BC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47C9C028" w14:textId="77777777" w:rsidTr="00134CEA">
        <w:trPr>
          <w:cantSplit/>
        </w:trPr>
        <w:tc>
          <w:tcPr>
            <w:tcW w:w="265" w:type="dxa"/>
            <w:hideMark/>
          </w:tcPr>
          <w:p w14:paraId="0C290AEE"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w:t>
            </w:r>
          </w:p>
        </w:tc>
        <w:tc>
          <w:tcPr>
            <w:tcW w:w="534" w:type="dxa"/>
          </w:tcPr>
          <w:p w14:paraId="1D950ABB"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803" w:type="dxa"/>
            <w:hideMark/>
          </w:tcPr>
          <w:p w14:paraId="79C9593C"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 xml:space="preserve">542850 </w:t>
            </w:r>
          </w:p>
        </w:tc>
        <w:tc>
          <w:tcPr>
            <w:tcW w:w="724" w:type="dxa"/>
            <w:hideMark/>
          </w:tcPr>
          <w:p w14:paraId="3C714091"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542861</w:t>
            </w:r>
          </w:p>
        </w:tc>
        <w:tc>
          <w:tcPr>
            <w:tcW w:w="5212" w:type="dxa"/>
            <w:hideMark/>
          </w:tcPr>
          <w:p w14:paraId="5FC6D88F" w14:textId="77777777" w:rsidR="00EA4E09" w:rsidRPr="00EA4E09" w:rsidRDefault="00EA4E09" w:rsidP="00EA4E09">
            <w:pPr>
              <w:tabs>
                <w:tab w:val="left" w:leader="dot" w:pos="4257"/>
              </w:tabs>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de l’antigène prostatique spécifique (P.S.A.) par méthode non-isotopique effectué dans le cadre du dépistage individuel, à partir de 40 ans, chez l’homme présentant des antécédents familiaux de cancer de la prostate diagnostiqué avant l’âge de 65 ans</w:t>
            </w:r>
          </w:p>
        </w:tc>
        <w:tc>
          <w:tcPr>
            <w:tcW w:w="266" w:type="dxa"/>
            <w:vAlign w:val="bottom"/>
            <w:hideMark/>
          </w:tcPr>
          <w:p w14:paraId="6A6ED6A4" w14:textId="77777777" w:rsidR="00EA4E09" w:rsidRPr="00EA4E09" w:rsidRDefault="00EA4E09" w:rsidP="00EA4E09">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92D329C" w14:textId="77777777" w:rsidR="00EA4E09" w:rsidRPr="00EA4E09" w:rsidRDefault="00EA4E09" w:rsidP="00EA4E09">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15FB6D2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996586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7C27EB1" w14:textId="77777777" w:rsidTr="00134CEA">
        <w:trPr>
          <w:cantSplit/>
        </w:trPr>
        <w:tc>
          <w:tcPr>
            <w:tcW w:w="265" w:type="dxa"/>
          </w:tcPr>
          <w:p w14:paraId="21DD917B"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534" w:type="dxa"/>
          </w:tcPr>
          <w:p w14:paraId="4C22D215"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803" w:type="dxa"/>
          </w:tcPr>
          <w:p w14:paraId="6EE24485"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724" w:type="dxa"/>
          </w:tcPr>
          <w:p w14:paraId="796B9ACC"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5212" w:type="dxa"/>
            <w:hideMark/>
          </w:tcPr>
          <w:p w14:paraId="301E874F"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 xml:space="preserve">(Maximum 1) (Règle de cumul 338) (Règle diagnostique 97)" </w:t>
            </w:r>
          </w:p>
        </w:tc>
        <w:tc>
          <w:tcPr>
            <w:tcW w:w="266" w:type="dxa"/>
            <w:vAlign w:val="bottom"/>
          </w:tcPr>
          <w:p w14:paraId="1E39BDA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82CEB2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E47432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EE87AF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2CB56AE" w14:textId="77777777" w:rsidTr="00134CEA">
        <w:trPr>
          <w:cantSplit/>
        </w:trPr>
        <w:tc>
          <w:tcPr>
            <w:tcW w:w="265" w:type="dxa"/>
          </w:tcPr>
          <w:p w14:paraId="2B833D38"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534" w:type="dxa"/>
          </w:tcPr>
          <w:p w14:paraId="64D05CEA"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803" w:type="dxa"/>
          </w:tcPr>
          <w:p w14:paraId="28897977"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724" w:type="dxa"/>
          </w:tcPr>
          <w:p w14:paraId="3D0598C1"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5212" w:type="dxa"/>
          </w:tcPr>
          <w:p w14:paraId="1AC20BBE"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149338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04A315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95376A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1FC9AC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A2C59CD" w14:textId="77777777" w:rsidTr="00134CEA">
        <w:trPr>
          <w:cantSplit/>
        </w:trPr>
        <w:tc>
          <w:tcPr>
            <w:tcW w:w="265" w:type="dxa"/>
          </w:tcPr>
          <w:p w14:paraId="3DC9317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6A7C984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48EA85A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68172C4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C0B090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29.4.1999" (en vigueur 1.7.1999) + </w:t>
            </w:r>
            <w:r w:rsidRPr="00EA4E09">
              <w:rPr>
                <w:rFonts w:ascii="Arial" w:eastAsia="Times New Roman" w:hAnsi="Arial" w:cs="Times New Roman"/>
                <w:i/>
                <w:color w:val="0000FF"/>
                <w:sz w:val="18"/>
                <w:szCs w:val="20"/>
                <w:lang w:val="fr-FR"/>
              </w:rPr>
              <w:t xml:space="preserve">"A.R. 26.8.2010" (en vigueur 1.10.2010)  </w:t>
            </w:r>
          </w:p>
        </w:tc>
        <w:tc>
          <w:tcPr>
            <w:tcW w:w="362" w:type="dxa"/>
            <w:vAlign w:val="bottom"/>
          </w:tcPr>
          <w:p w14:paraId="2E66D5F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1BA5A5CF" w14:textId="77777777" w:rsidTr="00134CEA">
        <w:trPr>
          <w:cantSplit/>
        </w:trPr>
        <w:tc>
          <w:tcPr>
            <w:tcW w:w="265" w:type="dxa"/>
            <w:hideMark/>
          </w:tcPr>
          <w:p w14:paraId="527DCFD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F9C023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F0DC2E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542371</w:t>
            </w:r>
          </w:p>
        </w:tc>
        <w:tc>
          <w:tcPr>
            <w:tcW w:w="724" w:type="dxa"/>
            <w:hideMark/>
          </w:tcPr>
          <w:p w14:paraId="2DFB30B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542382</w:t>
            </w:r>
          </w:p>
        </w:tc>
        <w:tc>
          <w:tcPr>
            <w:tcW w:w="5212" w:type="dxa"/>
            <w:hideMark/>
          </w:tcPr>
          <w:p w14:paraId="18880484"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Test d'absorption du D-Xylose, dosage du D-Xylose</w:t>
            </w:r>
          </w:p>
        </w:tc>
        <w:tc>
          <w:tcPr>
            <w:tcW w:w="266" w:type="dxa"/>
            <w:vAlign w:val="bottom"/>
            <w:hideMark/>
          </w:tcPr>
          <w:p w14:paraId="35220C5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640AEB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2A7B6A0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B9FC71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1DF9EEE" w14:textId="77777777" w:rsidTr="00134CEA">
        <w:trPr>
          <w:cantSplit/>
        </w:trPr>
        <w:tc>
          <w:tcPr>
            <w:tcW w:w="265" w:type="dxa"/>
          </w:tcPr>
          <w:p w14:paraId="3CD6B19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368D5D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37DF571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0E1DE97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C929D0D"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0F9FCA4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01EBA8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5E6157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6D198C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74D4E717" w14:textId="77777777" w:rsidTr="00134CEA">
        <w:trPr>
          <w:cantSplit/>
        </w:trPr>
        <w:tc>
          <w:tcPr>
            <w:tcW w:w="265" w:type="dxa"/>
          </w:tcPr>
          <w:p w14:paraId="3AE0DB9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F55F6F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7FF149C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6A78F5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4533AE3D"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AB030A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4465B7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A30C3C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BD4267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907CEB9" w14:textId="77777777" w:rsidTr="00134CEA">
        <w:trPr>
          <w:cantSplit/>
        </w:trPr>
        <w:tc>
          <w:tcPr>
            <w:tcW w:w="265" w:type="dxa"/>
          </w:tcPr>
          <w:p w14:paraId="26B2563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22A2555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48B1EBB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6CAD7D6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56B1177C"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29.4.1999" (en vigueur 1.7.1999) + </w:t>
            </w:r>
            <w:r w:rsidRPr="00EA4E09">
              <w:rPr>
                <w:rFonts w:ascii="Arial" w:eastAsia="Times New Roman" w:hAnsi="Arial" w:cs="Times New Roman"/>
                <w:i/>
                <w:color w:val="0000FF"/>
                <w:sz w:val="18"/>
                <w:szCs w:val="20"/>
                <w:lang w:val="fr-FR"/>
              </w:rPr>
              <w:t>"A.R. 26.8.2010" (en vigueur 1.10.2010) + "A.R. 3.2.2019" (en vigueur 1.4.2019)</w:t>
            </w:r>
          </w:p>
        </w:tc>
        <w:tc>
          <w:tcPr>
            <w:tcW w:w="362" w:type="dxa"/>
            <w:vAlign w:val="bottom"/>
          </w:tcPr>
          <w:p w14:paraId="62DED11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1BC4AE6F" w14:textId="77777777" w:rsidTr="00134CEA">
        <w:trPr>
          <w:cantSplit/>
        </w:trPr>
        <w:tc>
          <w:tcPr>
            <w:tcW w:w="265" w:type="dxa"/>
            <w:hideMark/>
          </w:tcPr>
          <w:p w14:paraId="5B925C9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en-US"/>
              </w:rPr>
              <w:t>"</w:t>
            </w:r>
          </w:p>
        </w:tc>
        <w:tc>
          <w:tcPr>
            <w:tcW w:w="534" w:type="dxa"/>
          </w:tcPr>
          <w:p w14:paraId="18F7988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hideMark/>
          </w:tcPr>
          <w:p w14:paraId="6DA2397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542393</w:t>
            </w:r>
          </w:p>
        </w:tc>
        <w:tc>
          <w:tcPr>
            <w:tcW w:w="724" w:type="dxa"/>
            <w:hideMark/>
          </w:tcPr>
          <w:p w14:paraId="0382A72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542404</w:t>
            </w:r>
          </w:p>
        </w:tc>
        <w:tc>
          <w:tcPr>
            <w:tcW w:w="5212" w:type="dxa"/>
            <w:hideMark/>
          </w:tcPr>
          <w:p w14:paraId="46543E64"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séparé de la carnitine libre et des fractions de l'acylcarnitine</w:t>
            </w:r>
          </w:p>
        </w:tc>
        <w:tc>
          <w:tcPr>
            <w:tcW w:w="266" w:type="dxa"/>
            <w:vAlign w:val="bottom"/>
            <w:hideMark/>
          </w:tcPr>
          <w:p w14:paraId="28EA626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2CD448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57CBFE8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7F1A14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D8F05C8" w14:textId="77777777" w:rsidTr="00134CEA">
        <w:trPr>
          <w:cantSplit/>
        </w:trPr>
        <w:tc>
          <w:tcPr>
            <w:tcW w:w="265" w:type="dxa"/>
          </w:tcPr>
          <w:p w14:paraId="63648E0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23AA454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5630128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0D4484B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8A32922"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40)</w:t>
            </w:r>
          </w:p>
        </w:tc>
        <w:tc>
          <w:tcPr>
            <w:tcW w:w="266" w:type="dxa"/>
            <w:vAlign w:val="bottom"/>
          </w:tcPr>
          <w:p w14:paraId="466DC4F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C2AC3E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FAA2BE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E63967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7EC4A816" w14:textId="77777777" w:rsidTr="00134CEA">
        <w:trPr>
          <w:cantSplit/>
        </w:trPr>
        <w:tc>
          <w:tcPr>
            <w:tcW w:w="265" w:type="dxa"/>
          </w:tcPr>
          <w:p w14:paraId="12DD7AE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5C016E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453B7DD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1657D72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42E6E863"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F6DEE4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75B5BE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6E2AB8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0DA38D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7E97E71" w14:textId="77777777" w:rsidTr="00134CEA">
        <w:trPr>
          <w:cantSplit/>
        </w:trPr>
        <w:tc>
          <w:tcPr>
            <w:tcW w:w="265" w:type="dxa"/>
          </w:tcPr>
          <w:p w14:paraId="5971558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6BEB919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73CE40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542415</w:t>
            </w:r>
          </w:p>
        </w:tc>
        <w:tc>
          <w:tcPr>
            <w:tcW w:w="724" w:type="dxa"/>
            <w:hideMark/>
          </w:tcPr>
          <w:p w14:paraId="0604FE1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542426</w:t>
            </w:r>
          </w:p>
        </w:tc>
        <w:tc>
          <w:tcPr>
            <w:tcW w:w="5212" w:type="dxa"/>
            <w:hideMark/>
          </w:tcPr>
          <w:p w14:paraId="08959E5E"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Détermination spécifique des acides gras C</w:t>
            </w:r>
            <w:r w:rsidRPr="00EA4E09">
              <w:rPr>
                <w:rFonts w:ascii="Arial" w:eastAsia="Times New Roman" w:hAnsi="Arial" w:cs="Times New Roman"/>
                <w:color w:val="0000FF"/>
                <w:sz w:val="20"/>
                <w:szCs w:val="20"/>
                <w:vertAlign w:val="subscript"/>
                <w:lang w:val="fr-FR"/>
              </w:rPr>
              <w:t>22</w:t>
            </w:r>
            <w:r w:rsidRPr="00EA4E09">
              <w:rPr>
                <w:rFonts w:ascii="Arial" w:eastAsia="Times New Roman" w:hAnsi="Arial" w:cs="Times New Roman"/>
                <w:color w:val="0000FF"/>
                <w:sz w:val="20"/>
                <w:szCs w:val="20"/>
                <w:lang w:val="fr-FR"/>
              </w:rPr>
              <w:t>-C</w:t>
            </w:r>
            <w:r w:rsidRPr="00EA4E09">
              <w:rPr>
                <w:rFonts w:ascii="Arial" w:eastAsia="Times New Roman" w:hAnsi="Arial" w:cs="Times New Roman"/>
                <w:color w:val="0000FF"/>
                <w:sz w:val="20"/>
                <w:szCs w:val="20"/>
                <w:vertAlign w:val="subscript"/>
                <w:lang w:val="fr-FR"/>
              </w:rPr>
              <w:t>26</w:t>
            </w:r>
            <w:r w:rsidRPr="00EA4E09">
              <w:rPr>
                <w:rFonts w:ascii="Arial" w:eastAsia="Times New Roman" w:hAnsi="Arial" w:cs="Times New Roman"/>
                <w:color w:val="0000FF"/>
                <w:sz w:val="20"/>
                <w:szCs w:val="20"/>
                <w:lang w:val="fr-FR"/>
              </w:rPr>
              <w:t>, acide phytanique et acide pristanique avec identification au moyen d'un spectromètre de masse</w:t>
            </w:r>
          </w:p>
        </w:tc>
        <w:tc>
          <w:tcPr>
            <w:tcW w:w="266" w:type="dxa"/>
            <w:vAlign w:val="bottom"/>
            <w:hideMark/>
          </w:tcPr>
          <w:p w14:paraId="6EE92AF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222A6D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3000</w:t>
            </w:r>
          </w:p>
        </w:tc>
        <w:tc>
          <w:tcPr>
            <w:tcW w:w="235" w:type="dxa"/>
            <w:vAlign w:val="bottom"/>
          </w:tcPr>
          <w:p w14:paraId="06666C4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254BD2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6EBBD54" w14:textId="77777777" w:rsidTr="00134CEA">
        <w:trPr>
          <w:cantSplit/>
        </w:trPr>
        <w:tc>
          <w:tcPr>
            <w:tcW w:w="265" w:type="dxa"/>
          </w:tcPr>
          <w:p w14:paraId="43A4744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70CB07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5CDB05C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597A35E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072D41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40)</w:t>
            </w:r>
            <w:r w:rsidRPr="00EA4E09">
              <w:rPr>
                <w:rFonts w:ascii="Arial" w:eastAsia="Times New Roman" w:hAnsi="Arial" w:cs="Times New Roman"/>
                <w:color w:val="0000FF"/>
                <w:sz w:val="20"/>
                <w:szCs w:val="20"/>
                <w:lang w:val="en-US"/>
              </w:rPr>
              <w:t>"</w:t>
            </w:r>
          </w:p>
        </w:tc>
        <w:tc>
          <w:tcPr>
            <w:tcW w:w="266" w:type="dxa"/>
            <w:vAlign w:val="bottom"/>
          </w:tcPr>
          <w:p w14:paraId="103FECF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F71D14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C76C16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2E644D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7142C952" w14:textId="77777777" w:rsidTr="00134CEA">
        <w:trPr>
          <w:cantSplit/>
        </w:trPr>
        <w:tc>
          <w:tcPr>
            <w:tcW w:w="265" w:type="dxa"/>
          </w:tcPr>
          <w:p w14:paraId="2CCB157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0603277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420D9A4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1EE5844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66100E0D"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0F7F16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2F4A66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E9FA64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DBB308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594BF1D" w14:textId="77777777" w:rsidTr="00134CEA">
        <w:trPr>
          <w:cantSplit/>
        </w:trPr>
        <w:tc>
          <w:tcPr>
            <w:tcW w:w="265" w:type="dxa"/>
          </w:tcPr>
          <w:p w14:paraId="2A3233C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62F9C6E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34FF1F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542430</w:t>
            </w:r>
          </w:p>
        </w:tc>
        <w:tc>
          <w:tcPr>
            <w:tcW w:w="724" w:type="dxa"/>
            <w:hideMark/>
          </w:tcPr>
          <w:p w14:paraId="4D037CF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542441</w:t>
            </w:r>
          </w:p>
        </w:tc>
        <w:tc>
          <w:tcPr>
            <w:tcW w:w="6700" w:type="dxa"/>
            <w:gridSpan w:val="5"/>
            <w:hideMark/>
          </w:tcPr>
          <w:p w14:paraId="19DD9B1F"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Supprimée par A.R. 3.2.2019 (en vigueur 1.4.2019) + Erratum M.B. 7.3.2019</w:t>
            </w:r>
          </w:p>
        </w:tc>
      </w:tr>
      <w:tr w:rsidR="00EA4E09" w:rsidRPr="00EA4E09" w14:paraId="14DD1F35" w14:textId="77777777" w:rsidTr="00134CEA">
        <w:trPr>
          <w:cantSplit/>
        </w:trPr>
        <w:tc>
          <w:tcPr>
            <w:tcW w:w="265" w:type="dxa"/>
          </w:tcPr>
          <w:p w14:paraId="1674A6F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1436D72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16E8E98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0054C62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212" w:type="dxa"/>
          </w:tcPr>
          <w:p w14:paraId="4F4195C9"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p>
        </w:tc>
        <w:tc>
          <w:tcPr>
            <w:tcW w:w="266" w:type="dxa"/>
            <w:vAlign w:val="bottom"/>
          </w:tcPr>
          <w:p w14:paraId="221C29E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D80114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524B26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BDC134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610E8D78" w14:textId="77777777" w:rsidTr="00134CEA">
        <w:trPr>
          <w:cantSplit/>
        </w:trPr>
        <w:tc>
          <w:tcPr>
            <w:tcW w:w="265" w:type="dxa"/>
          </w:tcPr>
          <w:p w14:paraId="0202EA8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534" w:type="dxa"/>
          </w:tcPr>
          <w:p w14:paraId="44EB1DD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803" w:type="dxa"/>
          </w:tcPr>
          <w:p w14:paraId="0AE3DBA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724" w:type="dxa"/>
          </w:tcPr>
          <w:p w14:paraId="626E88C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45815451"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 xml:space="preserve">"A.R. 29.4.1999" (en vigueur 1.7.1999)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D8C791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093E6E9A" w14:textId="77777777" w:rsidTr="00134CEA">
        <w:trPr>
          <w:cantSplit/>
        </w:trPr>
        <w:tc>
          <w:tcPr>
            <w:tcW w:w="265" w:type="dxa"/>
            <w:hideMark/>
          </w:tcPr>
          <w:p w14:paraId="0656293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3276BBD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10107FF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542452</w:t>
            </w:r>
          </w:p>
        </w:tc>
        <w:tc>
          <w:tcPr>
            <w:tcW w:w="724" w:type="dxa"/>
            <w:hideMark/>
          </w:tcPr>
          <w:p w14:paraId="640B142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542463</w:t>
            </w:r>
          </w:p>
        </w:tc>
        <w:tc>
          <w:tcPr>
            <w:tcW w:w="5212" w:type="dxa"/>
            <w:hideMark/>
          </w:tcPr>
          <w:p w14:paraId="1811170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Détermination spécifique des acides biliaires, avec identification au moyen d'un spectromètre de masse</w:t>
            </w:r>
          </w:p>
        </w:tc>
        <w:tc>
          <w:tcPr>
            <w:tcW w:w="266" w:type="dxa"/>
            <w:vAlign w:val="bottom"/>
            <w:hideMark/>
          </w:tcPr>
          <w:p w14:paraId="62AE235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D8F983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3000</w:t>
            </w:r>
          </w:p>
        </w:tc>
        <w:tc>
          <w:tcPr>
            <w:tcW w:w="235" w:type="dxa"/>
            <w:vAlign w:val="bottom"/>
          </w:tcPr>
          <w:p w14:paraId="18CFC31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57AF60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0D04EDF4" w14:textId="77777777" w:rsidTr="00134CEA">
        <w:trPr>
          <w:cantSplit/>
        </w:trPr>
        <w:tc>
          <w:tcPr>
            <w:tcW w:w="265" w:type="dxa"/>
          </w:tcPr>
          <w:p w14:paraId="3B25B2A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042BC8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B47726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EFD318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26142BC"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59, 60)</w:t>
            </w:r>
          </w:p>
        </w:tc>
        <w:tc>
          <w:tcPr>
            <w:tcW w:w="266" w:type="dxa"/>
            <w:vAlign w:val="bottom"/>
          </w:tcPr>
          <w:p w14:paraId="4849FF7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9DA318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2ABC65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2E4C27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0440A788" w14:textId="77777777" w:rsidTr="00134CEA">
        <w:trPr>
          <w:cantSplit/>
        </w:trPr>
        <w:tc>
          <w:tcPr>
            <w:tcW w:w="265" w:type="dxa"/>
          </w:tcPr>
          <w:p w14:paraId="11296F4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7D9DBA4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26FFE8F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2994E5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0E5EDD5C"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85EDB0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A0575C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E8361A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145224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6A3911C" w14:textId="77777777" w:rsidTr="00134CEA">
        <w:trPr>
          <w:cantSplit/>
        </w:trPr>
        <w:tc>
          <w:tcPr>
            <w:tcW w:w="265" w:type="dxa"/>
          </w:tcPr>
          <w:p w14:paraId="3F67C6A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B3BC72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F53497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542474</w:t>
            </w:r>
          </w:p>
        </w:tc>
        <w:tc>
          <w:tcPr>
            <w:tcW w:w="724" w:type="dxa"/>
            <w:hideMark/>
          </w:tcPr>
          <w:p w14:paraId="0936BD4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542485</w:t>
            </w:r>
          </w:p>
        </w:tc>
        <w:tc>
          <w:tcPr>
            <w:tcW w:w="5212" w:type="dxa"/>
            <w:hideMark/>
          </w:tcPr>
          <w:p w14:paraId="14079B6B"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d'une enzyme lysosomiale</w:t>
            </w:r>
          </w:p>
        </w:tc>
        <w:tc>
          <w:tcPr>
            <w:tcW w:w="266" w:type="dxa"/>
            <w:vAlign w:val="bottom"/>
            <w:hideMark/>
          </w:tcPr>
          <w:p w14:paraId="02E216D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691F33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182C740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C6C025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4928F7B" w14:textId="77777777" w:rsidTr="00134CEA">
        <w:trPr>
          <w:cantSplit/>
        </w:trPr>
        <w:tc>
          <w:tcPr>
            <w:tcW w:w="265" w:type="dxa"/>
          </w:tcPr>
          <w:p w14:paraId="5C02CB9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724959B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3029C1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162BE30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CB11288"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40)</w:t>
            </w:r>
          </w:p>
        </w:tc>
        <w:tc>
          <w:tcPr>
            <w:tcW w:w="266" w:type="dxa"/>
            <w:vAlign w:val="bottom"/>
          </w:tcPr>
          <w:p w14:paraId="2020C27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3D1785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602A06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DCFB65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057A370" w14:textId="77777777" w:rsidTr="00134CEA">
        <w:trPr>
          <w:cantSplit/>
        </w:trPr>
        <w:tc>
          <w:tcPr>
            <w:tcW w:w="265" w:type="dxa"/>
          </w:tcPr>
          <w:p w14:paraId="459728C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304B5A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76BACE6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778DC28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146C7F00"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150E14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6DEC55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B4694E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DCBD92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76322B94" w14:textId="77777777" w:rsidTr="00134CEA">
        <w:trPr>
          <w:cantSplit/>
        </w:trPr>
        <w:tc>
          <w:tcPr>
            <w:tcW w:w="265" w:type="dxa"/>
          </w:tcPr>
          <w:p w14:paraId="0D25BE8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7C0C104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5D91A3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542496</w:t>
            </w:r>
          </w:p>
        </w:tc>
        <w:tc>
          <w:tcPr>
            <w:tcW w:w="724" w:type="dxa"/>
            <w:hideMark/>
          </w:tcPr>
          <w:p w14:paraId="24D02A5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542500</w:t>
            </w:r>
          </w:p>
        </w:tc>
        <w:tc>
          <w:tcPr>
            <w:tcW w:w="5212" w:type="dxa"/>
            <w:hideMark/>
          </w:tcPr>
          <w:p w14:paraId="60F43A05"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l'acétoacétate et du 3 - hydroxybutyrate</w:t>
            </w:r>
          </w:p>
        </w:tc>
        <w:tc>
          <w:tcPr>
            <w:tcW w:w="266" w:type="dxa"/>
            <w:vAlign w:val="bottom"/>
            <w:hideMark/>
          </w:tcPr>
          <w:p w14:paraId="1462AE6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8CA78E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7A8DA9B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7B56D6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184C5DC" w14:textId="77777777" w:rsidTr="00134CEA">
        <w:trPr>
          <w:cantSplit/>
        </w:trPr>
        <w:tc>
          <w:tcPr>
            <w:tcW w:w="265" w:type="dxa"/>
          </w:tcPr>
          <w:p w14:paraId="7DBECAF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B7C7B4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1191689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126766D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3E12019"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40)</w:t>
            </w:r>
          </w:p>
        </w:tc>
        <w:tc>
          <w:tcPr>
            <w:tcW w:w="266" w:type="dxa"/>
            <w:vAlign w:val="bottom"/>
          </w:tcPr>
          <w:p w14:paraId="0E99185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2471FA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D968BB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37B700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3147C0C9" w14:textId="77777777" w:rsidTr="00134CEA">
        <w:trPr>
          <w:cantSplit/>
        </w:trPr>
        <w:tc>
          <w:tcPr>
            <w:tcW w:w="265" w:type="dxa"/>
          </w:tcPr>
          <w:p w14:paraId="7DA7472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562D41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B6FD75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5CA5F68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65EFA0E3"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4FC0A5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426933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6E9668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30E93C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E1D5008" w14:textId="77777777" w:rsidTr="00134CEA">
        <w:trPr>
          <w:cantSplit/>
        </w:trPr>
        <w:tc>
          <w:tcPr>
            <w:tcW w:w="265" w:type="dxa"/>
          </w:tcPr>
          <w:p w14:paraId="28BBBF2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5A116B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FF1DC6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542511</w:t>
            </w:r>
          </w:p>
        </w:tc>
        <w:tc>
          <w:tcPr>
            <w:tcW w:w="724" w:type="dxa"/>
            <w:hideMark/>
          </w:tcPr>
          <w:p w14:paraId="0CA208E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542522</w:t>
            </w:r>
          </w:p>
        </w:tc>
        <w:tc>
          <w:tcPr>
            <w:tcW w:w="5212" w:type="dxa"/>
            <w:hideMark/>
          </w:tcPr>
          <w:p w14:paraId="3F3D694E"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d'acides gras libres</w:t>
            </w:r>
          </w:p>
        </w:tc>
        <w:tc>
          <w:tcPr>
            <w:tcW w:w="266" w:type="dxa"/>
            <w:vAlign w:val="bottom"/>
            <w:hideMark/>
          </w:tcPr>
          <w:p w14:paraId="31FD9CD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975E2B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6A86F8F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70B0DC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67681EA9" w14:textId="77777777" w:rsidTr="0010796C">
        <w:trPr>
          <w:cantSplit/>
        </w:trPr>
        <w:tc>
          <w:tcPr>
            <w:tcW w:w="265" w:type="dxa"/>
          </w:tcPr>
          <w:p w14:paraId="764FE64E" w14:textId="77777777" w:rsidR="00540B4F" w:rsidRPr="00EA4E09" w:rsidRDefault="00540B4F" w:rsidP="0010796C">
            <w:pPr>
              <w:spacing w:after="0" w:line="240" w:lineRule="atLeast"/>
              <w:rPr>
                <w:rFonts w:ascii="Times New Roman" w:eastAsia="Times New Roman" w:hAnsi="Times New Roman" w:cs="Times New Roman"/>
                <w:color w:val="0000FF"/>
                <w:sz w:val="20"/>
                <w:szCs w:val="20"/>
                <w:lang w:val="en-US"/>
              </w:rPr>
            </w:pPr>
          </w:p>
        </w:tc>
        <w:tc>
          <w:tcPr>
            <w:tcW w:w="534" w:type="dxa"/>
          </w:tcPr>
          <w:p w14:paraId="72432FED" w14:textId="77777777" w:rsidR="00540B4F" w:rsidRPr="00EA4E09" w:rsidRDefault="00540B4F" w:rsidP="0010796C">
            <w:pPr>
              <w:spacing w:after="0" w:line="240" w:lineRule="atLeast"/>
              <w:rPr>
                <w:rFonts w:ascii="Times New Roman" w:eastAsia="Times New Roman" w:hAnsi="Times New Roman" w:cs="Times New Roman"/>
                <w:color w:val="0000FF"/>
                <w:sz w:val="20"/>
                <w:szCs w:val="20"/>
                <w:lang w:val="en-US"/>
              </w:rPr>
            </w:pPr>
          </w:p>
        </w:tc>
        <w:tc>
          <w:tcPr>
            <w:tcW w:w="803" w:type="dxa"/>
          </w:tcPr>
          <w:p w14:paraId="16927F07" w14:textId="77777777" w:rsidR="00540B4F" w:rsidRPr="00EA4E09" w:rsidRDefault="00540B4F" w:rsidP="0010796C">
            <w:pPr>
              <w:spacing w:after="0" w:line="240" w:lineRule="atLeast"/>
              <w:rPr>
                <w:rFonts w:ascii="Times New Roman" w:eastAsia="Times New Roman" w:hAnsi="Times New Roman" w:cs="Times New Roman"/>
                <w:color w:val="0000FF"/>
                <w:sz w:val="20"/>
                <w:szCs w:val="20"/>
                <w:lang w:val="en-US"/>
              </w:rPr>
            </w:pPr>
          </w:p>
        </w:tc>
        <w:tc>
          <w:tcPr>
            <w:tcW w:w="724" w:type="dxa"/>
          </w:tcPr>
          <w:p w14:paraId="0D1FE0A0" w14:textId="77777777" w:rsidR="00540B4F" w:rsidRPr="00EA4E09" w:rsidRDefault="00540B4F" w:rsidP="0010796C">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AF90CA1" w14:textId="77777777" w:rsidR="00540B4F" w:rsidRPr="00EA4E09" w:rsidRDefault="00540B4F" w:rsidP="0010796C">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40)</w:t>
            </w:r>
          </w:p>
        </w:tc>
        <w:tc>
          <w:tcPr>
            <w:tcW w:w="266" w:type="dxa"/>
            <w:vAlign w:val="bottom"/>
          </w:tcPr>
          <w:p w14:paraId="5F66404C" w14:textId="77777777" w:rsidR="00540B4F" w:rsidRPr="00EA4E09" w:rsidRDefault="00540B4F" w:rsidP="0010796C">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0BD8C35" w14:textId="77777777" w:rsidR="00540B4F" w:rsidRPr="00EA4E09" w:rsidRDefault="00540B4F" w:rsidP="0010796C">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2B8BCF9" w14:textId="77777777" w:rsidR="00540B4F" w:rsidRPr="00EA4E09" w:rsidRDefault="00540B4F" w:rsidP="0010796C">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4366FB3" w14:textId="77777777" w:rsidR="00540B4F" w:rsidRPr="00EA4E09" w:rsidRDefault="00540B4F" w:rsidP="0010796C">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464F9690" w14:textId="77777777" w:rsidTr="00134CEA">
        <w:trPr>
          <w:cantSplit/>
        </w:trPr>
        <w:tc>
          <w:tcPr>
            <w:tcW w:w="265" w:type="dxa"/>
          </w:tcPr>
          <w:p w14:paraId="32AC38BE" w14:textId="77777777" w:rsidR="00540B4F" w:rsidRPr="00EA4E09" w:rsidRDefault="00540B4F"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40997E9" w14:textId="77777777" w:rsidR="00540B4F" w:rsidRPr="00EA4E09" w:rsidRDefault="00540B4F"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4F1572AD" w14:textId="77777777" w:rsidR="00540B4F" w:rsidRPr="00EA4E09" w:rsidRDefault="00540B4F" w:rsidP="00EA4E09">
            <w:pPr>
              <w:spacing w:after="0" w:line="240" w:lineRule="atLeast"/>
              <w:rPr>
                <w:rFonts w:ascii="Arial" w:eastAsia="Times New Roman" w:hAnsi="Arial" w:cs="Times New Roman"/>
                <w:color w:val="0000FF"/>
                <w:sz w:val="20"/>
                <w:szCs w:val="20"/>
                <w:lang w:val="en-US"/>
              </w:rPr>
            </w:pPr>
          </w:p>
        </w:tc>
        <w:tc>
          <w:tcPr>
            <w:tcW w:w="724" w:type="dxa"/>
          </w:tcPr>
          <w:p w14:paraId="04DD370F" w14:textId="77777777" w:rsidR="00540B4F" w:rsidRPr="00EA4E09" w:rsidRDefault="00540B4F" w:rsidP="00EA4E09">
            <w:pPr>
              <w:spacing w:after="0" w:line="240" w:lineRule="atLeast"/>
              <w:rPr>
                <w:rFonts w:ascii="Arial" w:eastAsia="Times New Roman" w:hAnsi="Arial" w:cs="Times New Roman"/>
                <w:color w:val="0000FF"/>
                <w:sz w:val="20"/>
                <w:szCs w:val="20"/>
                <w:lang w:val="en-US"/>
              </w:rPr>
            </w:pPr>
          </w:p>
        </w:tc>
        <w:tc>
          <w:tcPr>
            <w:tcW w:w="5212" w:type="dxa"/>
          </w:tcPr>
          <w:p w14:paraId="3595F69E" w14:textId="77777777" w:rsidR="00540B4F" w:rsidRPr="00EA4E09" w:rsidRDefault="00540B4F"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522DFC4" w14:textId="77777777" w:rsidR="00540B4F" w:rsidRPr="00EA4E09" w:rsidRDefault="00540B4F" w:rsidP="00EA4E09">
            <w:pPr>
              <w:spacing w:after="0" w:line="240" w:lineRule="atLeast"/>
              <w:jc w:val="right"/>
              <w:rPr>
                <w:rFonts w:ascii="Arial" w:eastAsia="Times New Roman" w:hAnsi="Arial" w:cs="Times New Roman"/>
                <w:color w:val="0000FF"/>
                <w:sz w:val="20"/>
                <w:szCs w:val="20"/>
                <w:lang w:val="en-US"/>
              </w:rPr>
            </w:pPr>
          </w:p>
        </w:tc>
        <w:tc>
          <w:tcPr>
            <w:tcW w:w="625" w:type="dxa"/>
            <w:vAlign w:val="bottom"/>
          </w:tcPr>
          <w:p w14:paraId="35EF5046" w14:textId="77777777" w:rsidR="00540B4F" w:rsidRPr="00EA4E09" w:rsidRDefault="00540B4F" w:rsidP="00EA4E09">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38E760C0" w14:textId="77777777" w:rsidR="00540B4F" w:rsidRPr="00EA4E09" w:rsidRDefault="00540B4F"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F777EFE" w14:textId="77777777" w:rsidR="00540B4F" w:rsidRPr="00EA4E09" w:rsidRDefault="00540B4F"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74767D00" w14:textId="77777777" w:rsidTr="00134CEA">
        <w:trPr>
          <w:cantSplit/>
        </w:trPr>
        <w:tc>
          <w:tcPr>
            <w:tcW w:w="265" w:type="dxa"/>
          </w:tcPr>
          <w:p w14:paraId="0A3CF38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5F58296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4397C0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542533</w:t>
            </w:r>
          </w:p>
        </w:tc>
        <w:tc>
          <w:tcPr>
            <w:tcW w:w="724" w:type="dxa"/>
            <w:hideMark/>
          </w:tcPr>
          <w:p w14:paraId="3C58256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542544</w:t>
            </w:r>
          </w:p>
        </w:tc>
        <w:tc>
          <w:tcPr>
            <w:tcW w:w="5212" w:type="dxa"/>
            <w:hideMark/>
          </w:tcPr>
          <w:p w14:paraId="1C9FF33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beta 2 microglobuline par méthode immunologique</w:t>
            </w:r>
          </w:p>
        </w:tc>
        <w:tc>
          <w:tcPr>
            <w:tcW w:w="266" w:type="dxa"/>
            <w:vAlign w:val="bottom"/>
            <w:hideMark/>
          </w:tcPr>
          <w:p w14:paraId="3F41E55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E08E19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15C388F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96B4D0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22C4ADEE" w14:textId="77777777" w:rsidTr="00134CEA">
        <w:trPr>
          <w:cantSplit/>
        </w:trPr>
        <w:tc>
          <w:tcPr>
            <w:tcW w:w="265" w:type="dxa"/>
          </w:tcPr>
          <w:p w14:paraId="00A64E1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070E307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4665AE2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5D6F59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2991EF6"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2745B38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805656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20F5FE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2DF120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180AF7E0" w14:textId="77777777" w:rsidTr="00134CEA">
        <w:trPr>
          <w:cantSplit/>
        </w:trPr>
        <w:tc>
          <w:tcPr>
            <w:tcW w:w="265" w:type="dxa"/>
          </w:tcPr>
          <w:p w14:paraId="6E514D3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400B207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05E8B8E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C0ABA6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tcPr>
          <w:p w14:paraId="529CFF1E"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BF4009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AC82AE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C23A03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DC70B5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6866C9EA" w14:textId="77777777" w:rsidTr="00134CEA">
        <w:trPr>
          <w:cantSplit/>
        </w:trPr>
        <w:tc>
          <w:tcPr>
            <w:tcW w:w="265" w:type="dxa"/>
          </w:tcPr>
          <w:p w14:paraId="77D41C1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F46CF1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7A8451E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4146872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9BC79D3"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"A.R. 10.2.2006" (en vigueur 1.5.2006)</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E9A817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1F41074" w14:textId="77777777" w:rsidTr="00134CEA">
        <w:trPr>
          <w:cantSplit/>
        </w:trPr>
        <w:tc>
          <w:tcPr>
            <w:tcW w:w="265" w:type="dxa"/>
            <w:hideMark/>
          </w:tcPr>
          <w:p w14:paraId="4A5CFB9C" w14:textId="77777777" w:rsidR="00EA4E09" w:rsidRPr="00EA4E09" w:rsidRDefault="00EA4E09" w:rsidP="00EA4E09">
            <w:pPr>
              <w:spacing w:after="0" w:line="240" w:lineRule="atLeast"/>
              <w:rPr>
                <w:rFonts w:ascii="Arial" w:eastAsia="Times New Roman" w:hAnsi="Arial" w:cs="Arial"/>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6C2D753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6F6041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542776</w:t>
            </w:r>
          </w:p>
        </w:tc>
        <w:tc>
          <w:tcPr>
            <w:tcW w:w="724" w:type="dxa"/>
            <w:hideMark/>
          </w:tcPr>
          <w:p w14:paraId="4707A2D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542780</w:t>
            </w:r>
          </w:p>
        </w:tc>
        <w:tc>
          <w:tcPr>
            <w:tcW w:w="5212" w:type="dxa"/>
            <w:hideMark/>
          </w:tcPr>
          <w:p w14:paraId="0AFE4289"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Détermination du facteur de risque du syndrome de Down au cours du 1</w:t>
            </w:r>
            <w:r w:rsidRPr="00EA4E09">
              <w:rPr>
                <w:rFonts w:ascii="Arial (W1)" w:eastAsia="Times New Roman" w:hAnsi="Arial (W1)" w:cs="Times New Roman" w:hint="cs"/>
                <w:color w:val="0000FF"/>
                <w:sz w:val="20"/>
                <w:szCs w:val="20"/>
                <w:vertAlign w:val="superscript"/>
                <w:lang w:val="fr-FR"/>
              </w:rPr>
              <w:t>er</w:t>
            </w:r>
            <w:r w:rsidRPr="00EA4E09">
              <w:rPr>
                <w:rFonts w:ascii="Arial" w:eastAsia="Times New Roman" w:hAnsi="Arial" w:cs="Times New Roman"/>
                <w:color w:val="0000FF"/>
                <w:sz w:val="20"/>
                <w:szCs w:val="20"/>
                <w:lang w:val="fr-FR"/>
              </w:rPr>
              <w:t xml:space="preserve"> trimestre de la grossesse, comprenant le dosage spécifique de la sous-unité bèta libre de la choriogonadotrophine humaine (bèta HCG libre) et de la protéine placentaire A de la grossesse (PAPP-A), en tenant compte de la mesure de paramètres cliniques (évaluation de l'épaisseur du pli de la nuque par la mesure échographique de la transparence nucale foetale) et statistiques adéquats</w:t>
            </w:r>
          </w:p>
        </w:tc>
        <w:tc>
          <w:tcPr>
            <w:tcW w:w="266" w:type="dxa"/>
            <w:vAlign w:val="bottom"/>
            <w:hideMark/>
          </w:tcPr>
          <w:p w14:paraId="574B38FE" w14:textId="77777777" w:rsidR="00EA4E09" w:rsidRPr="00EA4E09" w:rsidRDefault="00EA4E09" w:rsidP="00EA4E09">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BD63D17" w14:textId="77777777" w:rsidR="00EA4E09" w:rsidRPr="00EA4E09" w:rsidRDefault="00EA4E09" w:rsidP="00EA4E09">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2500</w:t>
            </w:r>
          </w:p>
        </w:tc>
        <w:tc>
          <w:tcPr>
            <w:tcW w:w="235" w:type="dxa"/>
            <w:vAlign w:val="bottom"/>
          </w:tcPr>
          <w:p w14:paraId="64F28CD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813280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0EC76B0" w14:textId="77777777" w:rsidTr="00134CEA">
        <w:trPr>
          <w:cantSplit/>
        </w:trPr>
        <w:tc>
          <w:tcPr>
            <w:tcW w:w="265" w:type="dxa"/>
          </w:tcPr>
          <w:p w14:paraId="2B27FF8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3883435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1EBA9A1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77B68DD7"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en-US"/>
              </w:rPr>
            </w:pPr>
          </w:p>
        </w:tc>
        <w:tc>
          <w:tcPr>
            <w:tcW w:w="5212" w:type="dxa"/>
            <w:hideMark/>
          </w:tcPr>
          <w:p w14:paraId="316C6C5D"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124, 125)"</w:t>
            </w:r>
          </w:p>
        </w:tc>
        <w:tc>
          <w:tcPr>
            <w:tcW w:w="266" w:type="dxa"/>
            <w:vAlign w:val="bottom"/>
          </w:tcPr>
          <w:p w14:paraId="2785FDF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A6D69F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287E6A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2A8630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7F9382B3" w14:textId="77777777" w:rsidTr="00134CEA">
        <w:trPr>
          <w:cantSplit/>
        </w:trPr>
        <w:tc>
          <w:tcPr>
            <w:tcW w:w="265" w:type="dxa"/>
          </w:tcPr>
          <w:p w14:paraId="7A9201A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4E57051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7B6C1D7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7DB29E8A"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5212" w:type="dxa"/>
          </w:tcPr>
          <w:p w14:paraId="48790559"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5CF12D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413282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DF7929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DC0915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FA89FCE" w14:textId="77777777" w:rsidTr="00134CEA">
        <w:trPr>
          <w:cantSplit/>
        </w:trPr>
        <w:tc>
          <w:tcPr>
            <w:tcW w:w="265" w:type="dxa"/>
          </w:tcPr>
          <w:p w14:paraId="590A08A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70FB0A2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69C1039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2CB44D5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C06E782"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 xml:space="preserve">"A.R. 29.4.1999" (en vigueur 1.7.1999) </w:t>
            </w:r>
            <w:r w:rsidRPr="00EA4E09">
              <w:rPr>
                <w:rFonts w:ascii="Arial" w:eastAsia="Times New Roman" w:hAnsi="Arial" w:cs="Times New Roman"/>
                <w:i/>
                <w:color w:val="0000FF"/>
                <w:sz w:val="18"/>
                <w:szCs w:val="20"/>
              </w:rPr>
              <w:t xml:space="preserve">+ Erratum M.B. 27.5.1999 </w:t>
            </w:r>
            <w:r w:rsidRPr="00EA4E09">
              <w:rPr>
                <w:rFonts w:ascii="Arial" w:eastAsia="Times New Roman" w:hAnsi="Arial" w:cs="Times New Roman"/>
                <w:i/>
                <w:color w:val="0000FF"/>
                <w:sz w:val="18"/>
                <w:szCs w:val="20"/>
                <w:lang w:val="fr-FR"/>
              </w:rPr>
              <w:t>+ "A.R. 10.2.2006" (en vigueur 1.5.2006)</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FEC19D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31D34BD6" w14:textId="77777777" w:rsidTr="00134CEA">
        <w:trPr>
          <w:cantSplit/>
        </w:trPr>
        <w:tc>
          <w:tcPr>
            <w:tcW w:w="265" w:type="dxa"/>
            <w:hideMark/>
          </w:tcPr>
          <w:p w14:paraId="730772F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7FD2FC8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C2E658A"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542555</w:t>
            </w:r>
          </w:p>
        </w:tc>
        <w:tc>
          <w:tcPr>
            <w:tcW w:w="724" w:type="dxa"/>
            <w:hideMark/>
          </w:tcPr>
          <w:p w14:paraId="7AFA364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542566</w:t>
            </w:r>
          </w:p>
        </w:tc>
        <w:tc>
          <w:tcPr>
            <w:tcW w:w="5212" w:type="dxa"/>
            <w:hideMark/>
          </w:tcPr>
          <w:p w14:paraId="6C00FEC8"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Détermination du facteur de risque du syndrome de Down et de la malformation du tube neural au cours du 2</w:t>
            </w:r>
            <w:r w:rsidRPr="00EA4E09">
              <w:rPr>
                <w:rFonts w:ascii="Arial" w:eastAsia="Times New Roman" w:hAnsi="Arial" w:cs="Times New Roman"/>
                <w:color w:val="0000FF"/>
                <w:sz w:val="20"/>
                <w:szCs w:val="20"/>
                <w:vertAlign w:val="superscript"/>
                <w:lang w:val="fr-FR"/>
              </w:rPr>
              <w:t>ème</w:t>
            </w:r>
            <w:r w:rsidRPr="00EA4E09">
              <w:rPr>
                <w:rFonts w:ascii="Arial" w:eastAsia="Times New Roman" w:hAnsi="Arial" w:cs="Times New Roman"/>
                <w:color w:val="0000FF"/>
                <w:sz w:val="20"/>
                <w:szCs w:val="20"/>
                <w:lang w:val="fr-FR"/>
              </w:rPr>
              <w:t xml:space="preserve"> trimestre de la grossesse, comprenant le dosage de l'alpha foetoprotéine, de l'H.C.G. et d'oestriol libre ainsi que le calcul, en tenant compte des paramètres cliniques et statistiques adéquats</w:t>
            </w:r>
          </w:p>
        </w:tc>
        <w:tc>
          <w:tcPr>
            <w:tcW w:w="266" w:type="dxa"/>
            <w:vAlign w:val="bottom"/>
            <w:hideMark/>
          </w:tcPr>
          <w:p w14:paraId="7D3B397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41858F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1400</w:t>
            </w:r>
          </w:p>
        </w:tc>
        <w:tc>
          <w:tcPr>
            <w:tcW w:w="235" w:type="dxa"/>
            <w:vAlign w:val="bottom"/>
          </w:tcPr>
          <w:p w14:paraId="151A6B6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198110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ECB17A4" w14:textId="77777777" w:rsidTr="00134CEA">
        <w:trPr>
          <w:cantSplit/>
        </w:trPr>
        <w:tc>
          <w:tcPr>
            <w:tcW w:w="265" w:type="dxa"/>
          </w:tcPr>
          <w:p w14:paraId="12110CF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332BFAE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39449A0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17D6B86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36DB697"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64, 124, 125)"</w:t>
            </w:r>
          </w:p>
        </w:tc>
        <w:tc>
          <w:tcPr>
            <w:tcW w:w="266" w:type="dxa"/>
            <w:vAlign w:val="bottom"/>
          </w:tcPr>
          <w:p w14:paraId="430290E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47DC3C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7CCD60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83AB1F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4343E755" w14:textId="77777777" w:rsidTr="00134CEA">
        <w:trPr>
          <w:cantSplit/>
        </w:trPr>
        <w:tc>
          <w:tcPr>
            <w:tcW w:w="265" w:type="dxa"/>
          </w:tcPr>
          <w:p w14:paraId="6056DB8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7F30819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02E7620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01A7A16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16E78227"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A78D03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7D830E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BD86A4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87107C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A55CE17" w14:textId="77777777" w:rsidTr="00134CEA">
        <w:trPr>
          <w:cantSplit/>
        </w:trPr>
        <w:tc>
          <w:tcPr>
            <w:tcW w:w="265" w:type="dxa"/>
          </w:tcPr>
          <w:p w14:paraId="1F0E8EC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0C876B0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4221375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0F54077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5AFA020"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D9EA61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1BD9CA7D" w14:textId="77777777" w:rsidTr="00134CEA">
        <w:trPr>
          <w:cantSplit/>
        </w:trPr>
        <w:tc>
          <w:tcPr>
            <w:tcW w:w="265" w:type="dxa"/>
            <w:hideMark/>
          </w:tcPr>
          <w:p w14:paraId="38D0221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23B9C9F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985E63E"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542710</w:t>
            </w:r>
          </w:p>
        </w:tc>
        <w:tc>
          <w:tcPr>
            <w:tcW w:w="724" w:type="dxa"/>
            <w:hideMark/>
          </w:tcPr>
          <w:p w14:paraId="10DEA66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542721</w:t>
            </w:r>
          </w:p>
        </w:tc>
        <w:tc>
          <w:tcPr>
            <w:tcW w:w="5212" w:type="dxa"/>
            <w:hideMark/>
          </w:tcPr>
          <w:p w14:paraId="48A18026"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trypsine</w:t>
            </w:r>
          </w:p>
        </w:tc>
        <w:tc>
          <w:tcPr>
            <w:tcW w:w="266" w:type="dxa"/>
            <w:vAlign w:val="bottom"/>
            <w:hideMark/>
          </w:tcPr>
          <w:p w14:paraId="76BE1262"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4D43EF9"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0D80BC9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ECF902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5B9D0221" w14:textId="77777777" w:rsidTr="00134CEA">
        <w:trPr>
          <w:cantSplit/>
        </w:trPr>
        <w:tc>
          <w:tcPr>
            <w:tcW w:w="265" w:type="dxa"/>
          </w:tcPr>
          <w:p w14:paraId="0D39D83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7F29197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66C2AF6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55CF5BF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F087F0F"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79)</w:t>
            </w:r>
          </w:p>
        </w:tc>
        <w:tc>
          <w:tcPr>
            <w:tcW w:w="266" w:type="dxa"/>
            <w:vAlign w:val="bottom"/>
          </w:tcPr>
          <w:p w14:paraId="53FF11E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B5DBDC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64566DC"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F87E65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01D3D65A" w14:textId="77777777" w:rsidTr="00134CEA">
        <w:trPr>
          <w:cantSplit/>
        </w:trPr>
        <w:tc>
          <w:tcPr>
            <w:tcW w:w="265" w:type="dxa"/>
          </w:tcPr>
          <w:p w14:paraId="31679A5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6E99844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12737A5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732A505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395A3FC1"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64C90A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257143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1AF53E0"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E31A6A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458C9DBA" w14:textId="77777777" w:rsidTr="00134CEA">
        <w:trPr>
          <w:cantSplit/>
        </w:trPr>
        <w:tc>
          <w:tcPr>
            <w:tcW w:w="265" w:type="dxa"/>
          </w:tcPr>
          <w:p w14:paraId="36D2E14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531975E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12CCFB3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542732</w:t>
            </w:r>
          </w:p>
        </w:tc>
        <w:tc>
          <w:tcPr>
            <w:tcW w:w="724" w:type="dxa"/>
            <w:hideMark/>
          </w:tcPr>
          <w:p w14:paraId="5CCED7E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542743</w:t>
            </w:r>
          </w:p>
        </w:tc>
        <w:tc>
          <w:tcPr>
            <w:tcW w:w="5212" w:type="dxa"/>
            <w:hideMark/>
          </w:tcPr>
          <w:p w14:paraId="063CBD97"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l'immunoglobuline thyréostimulante (TSI) dans l'évolution d'un traitement médicamenteux</w:t>
            </w:r>
          </w:p>
        </w:tc>
        <w:tc>
          <w:tcPr>
            <w:tcW w:w="266" w:type="dxa"/>
            <w:vAlign w:val="bottom"/>
            <w:hideMark/>
          </w:tcPr>
          <w:p w14:paraId="6341FE1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5BD364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900</w:t>
            </w:r>
          </w:p>
        </w:tc>
        <w:tc>
          <w:tcPr>
            <w:tcW w:w="235" w:type="dxa"/>
            <w:vAlign w:val="bottom"/>
          </w:tcPr>
          <w:p w14:paraId="76D7588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E6BB85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en-US"/>
              </w:rPr>
            </w:pPr>
          </w:p>
        </w:tc>
      </w:tr>
      <w:tr w:rsidR="00EA4E09" w:rsidRPr="00EA4E09" w14:paraId="414E614B" w14:textId="77777777" w:rsidTr="00134CEA">
        <w:trPr>
          <w:cantSplit/>
        </w:trPr>
        <w:tc>
          <w:tcPr>
            <w:tcW w:w="265" w:type="dxa"/>
          </w:tcPr>
          <w:p w14:paraId="3E8BCF86"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34" w:type="dxa"/>
          </w:tcPr>
          <w:p w14:paraId="14A5113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803" w:type="dxa"/>
          </w:tcPr>
          <w:p w14:paraId="1B91192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724" w:type="dxa"/>
          </w:tcPr>
          <w:p w14:paraId="287FE32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D397EFF"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80)"</w:t>
            </w:r>
          </w:p>
        </w:tc>
        <w:tc>
          <w:tcPr>
            <w:tcW w:w="266" w:type="dxa"/>
            <w:vAlign w:val="bottom"/>
          </w:tcPr>
          <w:p w14:paraId="31C9C8D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52AAF8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19CBC8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4FAB71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7AFE48E9" w14:textId="77777777" w:rsidTr="00134CEA">
        <w:trPr>
          <w:cantSplit/>
        </w:trPr>
        <w:tc>
          <w:tcPr>
            <w:tcW w:w="265" w:type="dxa"/>
          </w:tcPr>
          <w:p w14:paraId="76F74AB7"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07FA51D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29221BE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1C94C68F"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12920F6E"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8669A4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3392274"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1EBB0B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9E7C1A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46BD5B1F" w14:textId="77777777" w:rsidTr="00134CEA">
        <w:trPr>
          <w:cantSplit/>
        </w:trPr>
        <w:tc>
          <w:tcPr>
            <w:tcW w:w="265" w:type="dxa"/>
          </w:tcPr>
          <w:p w14:paraId="084019E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1E2E146D"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68D24FD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542754</w:t>
            </w:r>
          </w:p>
        </w:tc>
        <w:tc>
          <w:tcPr>
            <w:tcW w:w="724" w:type="dxa"/>
            <w:hideMark/>
          </w:tcPr>
          <w:p w14:paraId="674DFEC9"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542765</w:t>
            </w:r>
          </w:p>
        </w:tc>
        <w:tc>
          <w:tcPr>
            <w:tcW w:w="5212" w:type="dxa"/>
            <w:hideMark/>
          </w:tcPr>
          <w:p w14:paraId="363465BF" w14:textId="77777777" w:rsidR="00EA4E09" w:rsidRPr="00EA4E09" w:rsidRDefault="00EA4E09" w:rsidP="00EA4E0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23.9.2018 (en vigueur 1.12.2018)</w:t>
            </w:r>
          </w:p>
        </w:tc>
        <w:tc>
          <w:tcPr>
            <w:tcW w:w="266" w:type="dxa"/>
            <w:vAlign w:val="bottom"/>
          </w:tcPr>
          <w:p w14:paraId="13302C7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A2700D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558EF2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FDAC4D1"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648D52C0" w14:textId="77777777" w:rsidTr="00134CEA">
        <w:trPr>
          <w:cantSplit/>
        </w:trPr>
        <w:tc>
          <w:tcPr>
            <w:tcW w:w="265" w:type="dxa"/>
          </w:tcPr>
          <w:p w14:paraId="695D7BE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4266CC8B"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7CC1CDDA" w14:textId="77777777" w:rsidR="00EA4E09" w:rsidRPr="00EA4E09" w:rsidRDefault="00EA4E09" w:rsidP="00EA4E09">
            <w:pPr>
              <w:spacing w:after="0" w:line="240" w:lineRule="atLeast"/>
              <w:rPr>
                <w:rFonts w:ascii="Arial" w:eastAsia="Times New Roman" w:hAnsi="Arial" w:cs="Times New Roman"/>
                <w:color w:val="0000FF"/>
                <w:sz w:val="20"/>
                <w:szCs w:val="20"/>
              </w:rPr>
            </w:pPr>
          </w:p>
        </w:tc>
        <w:tc>
          <w:tcPr>
            <w:tcW w:w="724" w:type="dxa"/>
          </w:tcPr>
          <w:p w14:paraId="320330D6" w14:textId="77777777" w:rsidR="00EA4E09" w:rsidRPr="00EA4E09" w:rsidRDefault="00EA4E09" w:rsidP="00EA4E09">
            <w:pPr>
              <w:spacing w:after="0" w:line="240" w:lineRule="atLeast"/>
              <w:rPr>
                <w:rFonts w:ascii="Arial" w:eastAsia="Times New Roman" w:hAnsi="Arial" w:cs="Times New Roman"/>
                <w:color w:val="0000FF"/>
                <w:sz w:val="20"/>
                <w:szCs w:val="20"/>
              </w:rPr>
            </w:pPr>
          </w:p>
        </w:tc>
        <w:tc>
          <w:tcPr>
            <w:tcW w:w="5212" w:type="dxa"/>
          </w:tcPr>
          <w:p w14:paraId="3F755955" w14:textId="77777777" w:rsidR="00EA4E09" w:rsidRPr="00EA4E09" w:rsidRDefault="00EA4E09" w:rsidP="00EA4E09">
            <w:pPr>
              <w:spacing w:after="0" w:line="240" w:lineRule="atLeast"/>
              <w:jc w:val="both"/>
              <w:rPr>
                <w:rFonts w:ascii="Arial" w:eastAsia="Times New Roman" w:hAnsi="Arial" w:cs="Times New Roman"/>
                <w:i/>
                <w:color w:val="0000FF"/>
                <w:sz w:val="18"/>
                <w:szCs w:val="20"/>
                <w:lang w:val="fr-FR"/>
              </w:rPr>
            </w:pPr>
          </w:p>
        </w:tc>
        <w:tc>
          <w:tcPr>
            <w:tcW w:w="266" w:type="dxa"/>
            <w:vAlign w:val="bottom"/>
          </w:tcPr>
          <w:p w14:paraId="13F0F8A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1E810D25"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7E2076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543C947"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144FA467" w14:textId="77777777" w:rsidTr="00134CEA">
        <w:trPr>
          <w:cantSplit/>
        </w:trPr>
        <w:tc>
          <w:tcPr>
            <w:tcW w:w="265" w:type="dxa"/>
          </w:tcPr>
          <w:p w14:paraId="0C73240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3839600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0C25DDB0" w14:textId="77777777" w:rsidR="00EA4E09" w:rsidRPr="00EA4E09" w:rsidRDefault="00EA4E09" w:rsidP="00EA4E09">
            <w:pPr>
              <w:spacing w:after="0" w:line="240" w:lineRule="atLeast"/>
              <w:rPr>
                <w:rFonts w:ascii="Arial" w:eastAsia="Times New Roman" w:hAnsi="Arial" w:cs="Times New Roman"/>
                <w:color w:val="0000FF"/>
                <w:sz w:val="20"/>
                <w:szCs w:val="20"/>
              </w:rPr>
            </w:pPr>
          </w:p>
        </w:tc>
        <w:tc>
          <w:tcPr>
            <w:tcW w:w="724" w:type="dxa"/>
          </w:tcPr>
          <w:p w14:paraId="23B6670E" w14:textId="77777777" w:rsidR="00EA4E09" w:rsidRPr="00EA4E09" w:rsidRDefault="00EA4E09" w:rsidP="00EA4E09">
            <w:pPr>
              <w:spacing w:after="0" w:line="240" w:lineRule="atLeast"/>
              <w:rPr>
                <w:rFonts w:ascii="Arial" w:eastAsia="Times New Roman" w:hAnsi="Arial" w:cs="Times New Roman"/>
                <w:color w:val="0000FF"/>
                <w:sz w:val="20"/>
                <w:szCs w:val="20"/>
              </w:rPr>
            </w:pPr>
          </w:p>
        </w:tc>
        <w:tc>
          <w:tcPr>
            <w:tcW w:w="5212" w:type="dxa"/>
            <w:hideMark/>
          </w:tcPr>
          <w:p w14:paraId="279C4DD1" w14:textId="77777777" w:rsidR="00EA4E09" w:rsidRPr="00EA4E09" w:rsidRDefault="00EA4E09" w:rsidP="00EA4E0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3.2.2019" (en vigueur 1.4.2019)</w:t>
            </w:r>
          </w:p>
        </w:tc>
        <w:tc>
          <w:tcPr>
            <w:tcW w:w="266" w:type="dxa"/>
            <w:vAlign w:val="bottom"/>
          </w:tcPr>
          <w:p w14:paraId="32621A9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8A25676"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6DBDDA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BD277ED"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rPr>
            </w:pPr>
          </w:p>
        </w:tc>
      </w:tr>
      <w:tr w:rsidR="00EA4E09" w:rsidRPr="00EA4E09" w14:paraId="0BA50738" w14:textId="77777777" w:rsidTr="00134CEA">
        <w:trPr>
          <w:cantSplit/>
        </w:trPr>
        <w:tc>
          <w:tcPr>
            <w:tcW w:w="265" w:type="dxa"/>
            <w:hideMark/>
          </w:tcPr>
          <w:p w14:paraId="4E62CD1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3F621A9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1A2A750" w14:textId="77777777" w:rsidR="00EA4E09" w:rsidRPr="00EA4E09" w:rsidRDefault="00EA4E09" w:rsidP="00EA4E09">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544331</w:t>
            </w:r>
          </w:p>
        </w:tc>
        <w:tc>
          <w:tcPr>
            <w:tcW w:w="724" w:type="dxa"/>
            <w:hideMark/>
          </w:tcPr>
          <w:p w14:paraId="47F97217" w14:textId="77777777" w:rsidR="00EA4E09" w:rsidRPr="00EA4E09" w:rsidRDefault="00EA4E09" w:rsidP="00EA4E09">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544342</w:t>
            </w:r>
          </w:p>
        </w:tc>
        <w:tc>
          <w:tcPr>
            <w:tcW w:w="5212" w:type="dxa"/>
            <w:hideMark/>
          </w:tcPr>
          <w:p w14:paraId="479AC7E1"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de l'acide méthylmalonique et de la succinylacétone</w:t>
            </w:r>
          </w:p>
        </w:tc>
        <w:tc>
          <w:tcPr>
            <w:tcW w:w="266" w:type="dxa"/>
            <w:vAlign w:val="bottom"/>
            <w:hideMark/>
          </w:tcPr>
          <w:p w14:paraId="17F2CF51" w14:textId="77777777" w:rsidR="00EA4E09" w:rsidRPr="00EA4E09" w:rsidRDefault="00EA4E09" w:rsidP="00EA4E09">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9082254" w14:textId="77777777" w:rsidR="00EA4E09" w:rsidRPr="00EA4E09" w:rsidRDefault="00EA4E09" w:rsidP="00EA4E09">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2819CA6E" w14:textId="77777777" w:rsidR="00EA4E09" w:rsidRPr="00EA4E09" w:rsidRDefault="00EA4E09" w:rsidP="00EA4E09">
            <w:pPr>
              <w:spacing w:after="0" w:line="240" w:lineRule="atLeast"/>
              <w:jc w:val="right"/>
              <w:rPr>
                <w:rFonts w:ascii="Arial" w:eastAsia="Times New Roman" w:hAnsi="Arial" w:cs="Arial"/>
                <w:color w:val="0000FF"/>
                <w:sz w:val="20"/>
                <w:szCs w:val="20"/>
              </w:rPr>
            </w:pPr>
          </w:p>
        </w:tc>
        <w:tc>
          <w:tcPr>
            <w:tcW w:w="362" w:type="dxa"/>
            <w:vAlign w:val="bottom"/>
          </w:tcPr>
          <w:p w14:paraId="0077B69B" w14:textId="77777777" w:rsidR="00EA4E09" w:rsidRPr="00EA4E09" w:rsidRDefault="00EA4E09" w:rsidP="00EA4E09">
            <w:pPr>
              <w:spacing w:after="0" w:line="240" w:lineRule="atLeast"/>
              <w:jc w:val="right"/>
              <w:rPr>
                <w:rFonts w:ascii="Arial" w:eastAsia="Times New Roman" w:hAnsi="Arial" w:cs="Arial"/>
                <w:color w:val="0000FF"/>
                <w:sz w:val="20"/>
                <w:szCs w:val="20"/>
              </w:rPr>
            </w:pPr>
          </w:p>
        </w:tc>
      </w:tr>
      <w:tr w:rsidR="00EA4E09" w:rsidRPr="00EA4E09" w14:paraId="4D451A6C" w14:textId="77777777" w:rsidTr="00134CEA">
        <w:trPr>
          <w:cantSplit/>
        </w:trPr>
        <w:tc>
          <w:tcPr>
            <w:tcW w:w="265" w:type="dxa"/>
          </w:tcPr>
          <w:p w14:paraId="55129795"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454E02DC"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5CD09E44"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4A54899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6103" w:type="dxa"/>
            <w:gridSpan w:val="3"/>
            <w:hideMark/>
          </w:tcPr>
          <w:p w14:paraId="282E6AFA"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345) (Règle diagnostique 40, 130)</w:t>
            </w:r>
          </w:p>
        </w:tc>
        <w:tc>
          <w:tcPr>
            <w:tcW w:w="235" w:type="dxa"/>
            <w:vAlign w:val="bottom"/>
          </w:tcPr>
          <w:p w14:paraId="17CAB07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5E1AA0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2CF4BF1E" w14:textId="77777777" w:rsidTr="00134CEA">
        <w:trPr>
          <w:cantSplit/>
        </w:trPr>
        <w:tc>
          <w:tcPr>
            <w:tcW w:w="265" w:type="dxa"/>
          </w:tcPr>
          <w:p w14:paraId="6F13847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5ACCA968"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tcPr>
          <w:p w14:paraId="788BEA32"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724" w:type="dxa"/>
          </w:tcPr>
          <w:p w14:paraId="2AA48430"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212" w:type="dxa"/>
          </w:tcPr>
          <w:p w14:paraId="04700161"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7F194D8"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9E7FB8E"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3AA75AB"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D70D6FF"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EA4E09" w:rsidRPr="00EA4E09" w14:paraId="158F24F4" w14:textId="77777777" w:rsidTr="00134CEA">
        <w:trPr>
          <w:cantSplit/>
        </w:trPr>
        <w:tc>
          <w:tcPr>
            <w:tcW w:w="265" w:type="dxa"/>
          </w:tcPr>
          <w:p w14:paraId="4454AA81"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534" w:type="dxa"/>
          </w:tcPr>
          <w:p w14:paraId="7F1DF113" w14:textId="77777777" w:rsidR="00EA4E09" w:rsidRPr="00EA4E09" w:rsidRDefault="00EA4E09" w:rsidP="00EA4E0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AB65A6B" w14:textId="77777777" w:rsidR="00EA4E09" w:rsidRPr="00EA4E09" w:rsidRDefault="00EA4E09" w:rsidP="00EA4E09">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544353</w:t>
            </w:r>
          </w:p>
        </w:tc>
        <w:tc>
          <w:tcPr>
            <w:tcW w:w="724" w:type="dxa"/>
            <w:hideMark/>
          </w:tcPr>
          <w:p w14:paraId="00B77FBC" w14:textId="77777777" w:rsidR="00EA4E09" w:rsidRPr="00EA4E09" w:rsidRDefault="00EA4E09" w:rsidP="00EA4E09">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544364</w:t>
            </w:r>
          </w:p>
        </w:tc>
        <w:tc>
          <w:tcPr>
            <w:tcW w:w="5212" w:type="dxa"/>
            <w:hideMark/>
          </w:tcPr>
          <w:p w14:paraId="1AAC0001" w14:textId="77777777" w:rsidR="00EA4E09" w:rsidRPr="00EA4E09" w:rsidRDefault="00EA4E09" w:rsidP="00EA4E09">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des acides organiques dans le sérum ou dans le plasma</w:t>
            </w:r>
          </w:p>
        </w:tc>
        <w:tc>
          <w:tcPr>
            <w:tcW w:w="266" w:type="dxa"/>
            <w:vAlign w:val="bottom"/>
            <w:hideMark/>
          </w:tcPr>
          <w:p w14:paraId="5388DC63" w14:textId="77777777" w:rsidR="00EA4E09" w:rsidRPr="00EA4E09" w:rsidRDefault="00EA4E09" w:rsidP="00EA4E09">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47BA5E2" w14:textId="77777777" w:rsidR="00EA4E09" w:rsidRPr="00EA4E09" w:rsidRDefault="00EA4E09" w:rsidP="00EA4E09">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3000</w:t>
            </w:r>
          </w:p>
        </w:tc>
        <w:tc>
          <w:tcPr>
            <w:tcW w:w="235" w:type="dxa"/>
            <w:vAlign w:val="bottom"/>
          </w:tcPr>
          <w:p w14:paraId="56979E13"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19829FA" w14:textId="77777777" w:rsidR="00EA4E09" w:rsidRPr="00EA4E09" w:rsidRDefault="00EA4E09" w:rsidP="00EA4E09">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240190E7" w14:textId="77777777" w:rsidTr="00134CEA">
        <w:trPr>
          <w:cantSplit/>
        </w:trPr>
        <w:tc>
          <w:tcPr>
            <w:tcW w:w="265" w:type="dxa"/>
          </w:tcPr>
          <w:p w14:paraId="4F2E749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443B7EA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39759BB0"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724" w:type="dxa"/>
          </w:tcPr>
          <w:p w14:paraId="6FE2876D"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5212" w:type="dxa"/>
          </w:tcPr>
          <w:p w14:paraId="60724E4B" w14:textId="4473D0A5"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345) (Règle diagnostique 40, 130)</w:t>
            </w:r>
          </w:p>
        </w:tc>
        <w:tc>
          <w:tcPr>
            <w:tcW w:w="266" w:type="dxa"/>
            <w:vAlign w:val="bottom"/>
          </w:tcPr>
          <w:p w14:paraId="1C326A17" w14:textId="77777777" w:rsidR="00540B4F" w:rsidRPr="00A7421E" w:rsidRDefault="00540B4F" w:rsidP="00540B4F">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551CBBD6" w14:textId="77777777" w:rsidR="00540B4F" w:rsidRPr="00A7421E" w:rsidRDefault="00540B4F" w:rsidP="00540B4F">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4A5EE58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59804E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093A8067" w14:textId="77777777" w:rsidTr="00134CEA">
        <w:trPr>
          <w:cantSplit/>
        </w:trPr>
        <w:tc>
          <w:tcPr>
            <w:tcW w:w="265" w:type="dxa"/>
          </w:tcPr>
          <w:p w14:paraId="31C5D22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0D1ADAF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5A4DDD5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7831164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0E30095F"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3E42CE5"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c>
          <w:tcPr>
            <w:tcW w:w="625" w:type="dxa"/>
            <w:vAlign w:val="bottom"/>
          </w:tcPr>
          <w:p w14:paraId="439B2D8D"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c>
          <w:tcPr>
            <w:tcW w:w="235" w:type="dxa"/>
            <w:vAlign w:val="bottom"/>
          </w:tcPr>
          <w:p w14:paraId="332F445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75D16A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3E414498" w14:textId="77777777" w:rsidTr="00134CEA">
        <w:trPr>
          <w:cantSplit/>
        </w:trPr>
        <w:tc>
          <w:tcPr>
            <w:tcW w:w="265" w:type="dxa"/>
          </w:tcPr>
          <w:p w14:paraId="245C955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0ED9B44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0E5A577" w14:textId="77777777" w:rsidR="00540B4F" w:rsidRPr="00EA4E09" w:rsidRDefault="00540B4F" w:rsidP="00540B4F">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544390</w:t>
            </w:r>
          </w:p>
        </w:tc>
        <w:tc>
          <w:tcPr>
            <w:tcW w:w="724" w:type="dxa"/>
            <w:hideMark/>
          </w:tcPr>
          <w:p w14:paraId="15099D60" w14:textId="77777777" w:rsidR="00540B4F" w:rsidRPr="00EA4E09" w:rsidRDefault="00540B4F" w:rsidP="00540B4F">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544401</w:t>
            </w:r>
          </w:p>
        </w:tc>
        <w:tc>
          <w:tcPr>
            <w:tcW w:w="5212" w:type="dxa"/>
            <w:hideMark/>
          </w:tcPr>
          <w:p w14:paraId="2CE728DE"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de l'acide pipécolique</w:t>
            </w:r>
          </w:p>
        </w:tc>
        <w:tc>
          <w:tcPr>
            <w:tcW w:w="266" w:type="dxa"/>
            <w:vAlign w:val="bottom"/>
            <w:hideMark/>
          </w:tcPr>
          <w:p w14:paraId="3B17A0F2"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48624A8"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2000</w:t>
            </w:r>
          </w:p>
        </w:tc>
        <w:tc>
          <w:tcPr>
            <w:tcW w:w="235" w:type="dxa"/>
            <w:vAlign w:val="bottom"/>
          </w:tcPr>
          <w:p w14:paraId="7938F21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8ACF50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645B4D00" w14:textId="77777777" w:rsidTr="00134CEA">
        <w:trPr>
          <w:cantSplit/>
        </w:trPr>
        <w:tc>
          <w:tcPr>
            <w:tcW w:w="265" w:type="dxa"/>
          </w:tcPr>
          <w:p w14:paraId="344CCF2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01B465F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00B850D5"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724" w:type="dxa"/>
          </w:tcPr>
          <w:p w14:paraId="3A01B347"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5212" w:type="dxa"/>
          </w:tcPr>
          <w:p w14:paraId="6E478898" w14:textId="22C37911"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346) (Règle diagnostique 40, 131)</w:t>
            </w:r>
          </w:p>
        </w:tc>
        <w:tc>
          <w:tcPr>
            <w:tcW w:w="266" w:type="dxa"/>
            <w:vAlign w:val="bottom"/>
          </w:tcPr>
          <w:p w14:paraId="49502C33" w14:textId="77777777" w:rsidR="00540B4F" w:rsidRPr="00A7421E" w:rsidRDefault="00540B4F" w:rsidP="00540B4F">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23BC7978" w14:textId="77777777" w:rsidR="00540B4F" w:rsidRPr="00A7421E" w:rsidRDefault="00540B4F" w:rsidP="00540B4F">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108CBB6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1FD0FF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7FD8B232" w14:textId="77777777" w:rsidTr="00134CEA">
        <w:trPr>
          <w:cantSplit/>
        </w:trPr>
        <w:tc>
          <w:tcPr>
            <w:tcW w:w="265" w:type="dxa"/>
          </w:tcPr>
          <w:p w14:paraId="29FD1EF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6E98BBA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7464913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5123119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4966B362"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3FC952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BF3289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A6871B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3DF129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545247E1" w14:textId="77777777" w:rsidTr="00134CEA">
        <w:trPr>
          <w:cantSplit/>
        </w:trPr>
        <w:tc>
          <w:tcPr>
            <w:tcW w:w="265" w:type="dxa"/>
          </w:tcPr>
          <w:p w14:paraId="373920B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25A93D1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689953B3" w14:textId="77777777" w:rsidR="00540B4F" w:rsidRPr="00EA4E09" w:rsidRDefault="00540B4F" w:rsidP="00540B4F">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544412</w:t>
            </w:r>
          </w:p>
        </w:tc>
        <w:tc>
          <w:tcPr>
            <w:tcW w:w="724" w:type="dxa"/>
            <w:hideMark/>
          </w:tcPr>
          <w:p w14:paraId="5D2CEAA5" w14:textId="77777777" w:rsidR="00540B4F" w:rsidRPr="00EA4E09" w:rsidRDefault="00540B4F" w:rsidP="00540B4F">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544423</w:t>
            </w:r>
          </w:p>
        </w:tc>
        <w:tc>
          <w:tcPr>
            <w:tcW w:w="5212" w:type="dxa"/>
            <w:hideMark/>
          </w:tcPr>
          <w:p w14:paraId="1F329602"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du guanidinoacétate et de la créatine</w:t>
            </w:r>
          </w:p>
        </w:tc>
        <w:tc>
          <w:tcPr>
            <w:tcW w:w="266" w:type="dxa"/>
            <w:vAlign w:val="bottom"/>
            <w:hideMark/>
          </w:tcPr>
          <w:p w14:paraId="72B18AF0"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02C0C94"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2000</w:t>
            </w:r>
          </w:p>
        </w:tc>
        <w:tc>
          <w:tcPr>
            <w:tcW w:w="235" w:type="dxa"/>
            <w:vAlign w:val="bottom"/>
          </w:tcPr>
          <w:p w14:paraId="54EB591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3C6951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554B2B88" w14:textId="77777777" w:rsidTr="00134CEA">
        <w:trPr>
          <w:cantSplit/>
        </w:trPr>
        <w:tc>
          <w:tcPr>
            <w:tcW w:w="265" w:type="dxa"/>
          </w:tcPr>
          <w:p w14:paraId="1D6B5DA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3AF3C0A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3431C3D8"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724" w:type="dxa"/>
          </w:tcPr>
          <w:p w14:paraId="743309C3"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5212" w:type="dxa"/>
          </w:tcPr>
          <w:p w14:paraId="650A64F0" w14:textId="483DEBDC"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347) (Règle diagnostique 40, 132)</w:t>
            </w:r>
          </w:p>
        </w:tc>
        <w:tc>
          <w:tcPr>
            <w:tcW w:w="266" w:type="dxa"/>
            <w:vAlign w:val="bottom"/>
          </w:tcPr>
          <w:p w14:paraId="5ACF48FE" w14:textId="77777777" w:rsidR="00540B4F" w:rsidRPr="00A7421E" w:rsidRDefault="00540B4F" w:rsidP="00540B4F">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5D301123" w14:textId="77777777" w:rsidR="00540B4F" w:rsidRPr="00A7421E" w:rsidRDefault="00540B4F" w:rsidP="00540B4F">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180E55E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901CE1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5AA8312F" w14:textId="77777777" w:rsidTr="00134CEA">
        <w:trPr>
          <w:cantSplit/>
        </w:trPr>
        <w:tc>
          <w:tcPr>
            <w:tcW w:w="265" w:type="dxa"/>
          </w:tcPr>
          <w:p w14:paraId="3D5A517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4CF5123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70C8675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5332ABD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59F70230"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41BD64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AF8891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BB0C1E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70A8BF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168461CC" w14:textId="77777777" w:rsidTr="00134CEA">
        <w:trPr>
          <w:cantSplit/>
        </w:trPr>
        <w:tc>
          <w:tcPr>
            <w:tcW w:w="265" w:type="dxa"/>
          </w:tcPr>
          <w:p w14:paraId="0173C99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520986D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285B50D" w14:textId="77777777" w:rsidR="00540B4F" w:rsidRPr="00EA4E09" w:rsidRDefault="00540B4F" w:rsidP="00540B4F">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544471</w:t>
            </w:r>
          </w:p>
        </w:tc>
        <w:tc>
          <w:tcPr>
            <w:tcW w:w="724" w:type="dxa"/>
            <w:hideMark/>
          </w:tcPr>
          <w:p w14:paraId="6E7F90B5" w14:textId="77777777" w:rsidR="00540B4F" w:rsidRPr="00EA4E09" w:rsidRDefault="00540B4F" w:rsidP="00540B4F">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544482</w:t>
            </w:r>
          </w:p>
        </w:tc>
        <w:tc>
          <w:tcPr>
            <w:tcW w:w="5212" w:type="dxa"/>
            <w:hideMark/>
          </w:tcPr>
          <w:p w14:paraId="2EDF598E"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du galactose-1-phosphate dans les érythrocytes</w:t>
            </w:r>
          </w:p>
        </w:tc>
        <w:tc>
          <w:tcPr>
            <w:tcW w:w="266" w:type="dxa"/>
            <w:vAlign w:val="bottom"/>
            <w:hideMark/>
          </w:tcPr>
          <w:p w14:paraId="497B6258"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D78A7EE"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38CF26C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E0EBD6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6060A633" w14:textId="77777777" w:rsidTr="00134CEA">
        <w:trPr>
          <w:cantSplit/>
        </w:trPr>
        <w:tc>
          <w:tcPr>
            <w:tcW w:w="265" w:type="dxa"/>
          </w:tcPr>
          <w:p w14:paraId="6FA8991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3204DF5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7FF9E9F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3192B51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643A7BC9"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40)</w:t>
            </w:r>
          </w:p>
        </w:tc>
        <w:tc>
          <w:tcPr>
            <w:tcW w:w="266" w:type="dxa"/>
            <w:vAlign w:val="bottom"/>
          </w:tcPr>
          <w:p w14:paraId="32ABC9F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36F59C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1D2F8D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5A1EF2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23FD8E8C" w14:textId="77777777" w:rsidTr="00134CEA">
        <w:trPr>
          <w:cantSplit/>
        </w:trPr>
        <w:tc>
          <w:tcPr>
            <w:tcW w:w="265" w:type="dxa"/>
          </w:tcPr>
          <w:p w14:paraId="76D4D64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5E2C72B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6A3B026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74D7C3F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1484D9EF"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7A9502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575006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49E0CA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E58E95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7A09A713" w14:textId="77777777" w:rsidTr="00134CEA">
        <w:trPr>
          <w:cantSplit/>
        </w:trPr>
        <w:tc>
          <w:tcPr>
            <w:tcW w:w="265" w:type="dxa"/>
          </w:tcPr>
          <w:p w14:paraId="51524AB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5D08BDE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36ADB1B" w14:textId="77777777" w:rsidR="00540B4F" w:rsidRPr="00EA4E09" w:rsidRDefault="00540B4F" w:rsidP="00540B4F">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544493</w:t>
            </w:r>
          </w:p>
        </w:tc>
        <w:tc>
          <w:tcPr>
            <w:tcW w:w="724" w:type="dxa"/>
            <w:hideMark/>
          </w:tcPr>
          <w:p w14:paraId="25646284" w14:textId="77777777" w:rsidR="00540B4F" w:rsidRPr="00EA4E09" w:rsidRDefault="00540B4F" w:rsidP="00540B4F">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544504</w:t>
            </w:r>
          </w:p>
        </w:tc>
        <w:tc>
          <w:tcPr>
            <w:tcW w:w="5212" w:type="dxa"/>
            <w:hideMark/>
          </w:tcPr>
          <w:p w14:paraId="17243547"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séparé du cholestanol, 7- et 8- dehydrocholesterol</w:t>
            </w:r>
          </w:p>
        </w:tc>
        <w:tc>
          <w:tcPr>
            <w:tcW w:w="266" w:type="dxa"/>
            <w:vAlign w:val="bottom"/>
            <w:hideMark/>
          </w:tcPr>
          <w:p w14:paraId="631C97AB"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AF361C6"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2000</w:t>
            </w:r>
          </w:p>
        </w:tc>
        <w:tc>
          <w:tcPr>
            <w:tcW w:w="235" w:type="dxa"/>
            <w:vAlign w:val="bottom"/>
          </w:tcPr>
          <w:p w14:paraId="45FABCE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F2E9B5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6A0B4DC4" w14:textId="77777777" w:rsidTr="00134CEA">
        <w:trPr>
          <w:cantSplit/>
        </w:trPr>
        <w:tc>
          <w:tcPr>
            <w:tcW w:w="265" w:type="dxa"/>
          </w:tcPr>
          <w:p w14:paraId="5F5B81A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5488F5E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254E4E6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4823653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10EEE2F9"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348) (Règle diagnostique 40)</w:t>
            </w:r>
          </w:p>
        </w:tc>
        <w:tc>
          <w:tcPr>
            <w:tcW w:w="266" w:type="dxa"/>
            <w:vAlign w:val="bottom"/>
          </w:tcPr>
          <w:p w14:paraId="378624D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03F9F9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3DA8E7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2985BE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31AC6D01" w14:textId="77777777" w:rsidTr="00134CEA">
        <w:trPr>
          <w:cantSplit/>
        </w:trPr>
        <w:tc>
          <w:tcPr>
            <w:tcW w:w="265" w:type="dxa"/>
          </w:tcPr>
          <w:p w14:paraId="4EB33AA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4CDE32C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034F87F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1D1ED52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42E3561E"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66B826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577A56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A1057E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008EE5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64A5FF8D" w14:textId="77777777" w:rsidTr="00134CEA">
        <w:trPr>
          <w:cantSplit/>
        </w:trPr>
        <w:tc>
          <w:tcPr>
            <w:tcW w:w="265" w:type="dxa"/>
          </w:tcPr>
          <w:p w14:paraId="3EDE7A5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7807E6D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622FCFBF" w14:textId="77777777" w:rsidR="00540B4F" w:rsidRPr="00EA4E09" w:rsidRDefault="00540B4F" w:rsidP="00540B4F">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544773</w:t>
            </w:r>
          </w:p>
        </w:tc>
        <w:tc>
          <w:tcPr>
            <w:tcW w:w="724" w:type="dxa"/>
            <w:hideMark/>
          </w:tcPr>
          <w:p w14:paraId="5F41C626" w14:textId="77777777" w:rsidR="00540B4F" w:rsidRPr="00EA4E09" w:rsidRDefault="00540B4F" w:rsidP="00540B4F">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544784</w:t>
            </w:r>
          </w:p>
        </w:tc>
        <w:tc>
          <w:tcPr>
            <w:tcW w:w="5212" w:type="dxa"/>
            <w:hideMark/>
          </w:tcPr>
          <w:p w14:paraId="795B91FE"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séparé du desmostérol, lathostérol, campestérol, sitostérol et 27-Hydroxycholestérol</w:t>
            </w:r>
          </w:p>
        </w:tc>
        <w:tc>
          <w:tcPr>
            <w:tcW w:w="266" w:type="dxa"/>
            <w:vAlign w:val="bottom"/>
            <w:hideMark/>
          </w:tcPr>
          <w:p w14:paraId="48FCB695"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1F54EF8"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2000</w:t>
            </w:r>
          </w:p>
        </w:tc>
        <w:tc>
          <w:tcPr>
            <w:tcW w:w="235" w:type="dxa"/>
            <w:vAlign w:val="bottom"/>
          </w:tcPr>
          <w:p w14:paraId="5AE3359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98BD63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30A91998" w14:textId="77777777" w:rsidTr="00134CEA">
        <w:trPr>
          <w:cantSplit/>
        </w:trPr>
        <w:tc>
          <w:tcPr>
            <w:tcW w:w="265" w:type="dxa"/>
          </w:tcPr>
          <w:p w14:paraId="4F49C2E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5BC7DDD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1D96F9A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43F3F5A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0124B34F"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348) (Règle diagnostique 40)"</w:t>
            </w:r>
          </w:p>
        </w:tc>
        <w:tc>
          <w:tcPr>
            <w:tcW w:w="266" w:type="dxa"/>
            <w:vAlign w:val="bottom"/>
          </w:tcPr>
          <w:p w14:paraId="77FF9FC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4A1C3C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CE1767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08BDCF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2367307C" w14:textId="77777777" w:rsidTr="00134CEA">
        <w:trPr>
          <w:cantSplit/>
        </w:trPr>
        <w:tc>
          <w:tcPr>
            <w:tcW w:w="265" w:type="dxa"/>
          </w:tcPr>
          <w:p w14:paraId="6247AD9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72DB5DB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64A7D40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157D1AF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7B80E93E"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B80FC7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E622E5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798493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83CE69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007813A6" w14:textId="77777777" w:rsidTr="00134CEA">
        <w:trPr>
          <w:cantSplit/>
        </w:trPr>
        <w:tc>
          <w:tcPr>
            <w:tcW w:w="265" w:type="dxa"/>
          </w:tcPr>
          <w:p w14:paraId="48BBC1A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66016E9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5FFBD2B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5AD0BEF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6700" w:type="dxa"/>
            <w:gridSpan w:val="5"/>
            <w:hideMark/>
          </w:tcPr>
          <w:p w14:paraId="153A811E"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"A.R. 3.2.2019" (en vigueur 1.4.2019) + Erratum M.B. 7.3.2019</w:t>
            </w:r>
          </w:p>
        </w:tc>
      </w:tr>
      <w:tr w:rsidR="00540B4F" w:rsidRPr="00EA4E09" w14:paraId="7F591A55" w14:textId="77777777" w:rsidTr="00134CEA">
        <w:trPr>
          <w:cantSplit/>
        </w:trPr>
        <w:tc>
          <w:tcPr>
            <w:tcW w:w="265" w:type="dxa"/>
            <w:hideMark/>
          </w:tcPr>
          <w:p w14:paraId="1996802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3DC0130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CA66F8A" w14:textId="77777777" w:rsidR="00540B4F" w:rsidRPr="00EA4E09" w:rsidRDefault="00540B4F" w:rsidP="00540B4F">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544795</w:t>
            </w:r>
          </w:p>
        </w:tc>
        <w:tc>
          <w:tcPr>
            <w:tcW w:w="724" w:type="dxa"/>
            <w:hideMark/>
          </w:tcPr>
          <w:p w14:paraId="6811AC4A" w14:textId="77777777" w:rsidR="00540B4F" w:rsidRPr="00EA4E09" w:rsidRDefault="00540B4F" w:rsidP="00540B4F">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544806</w:t>
            </w:r>
          </w:p>
        </w:tc>
        <w:tc>
          <w:tcPr>
            <w:tcW w:w="5212" w:type="dxa"/>
            <w:hideMark/>
          </w:tcPr>
          <w:p w14:paraId="090B84B4"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séparé du cholestanol, 7- et 8-dehydrocholestérol, desmostérol, lathostérol, campestérol, sitostérol et 27-hydroxycholestérol</w:t>
            </w:r>
          </w:p>
        </w:tc>
        <w:tc>
          <w:tcPr>
            <w:tcW w:w="266" w:type="dxa"/>
            <w:vAlign w:val="bottom"/>
            <w:hideMark/>
          </w:tcPr>
          <w:p w14:paraId="19EE9D7F"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21CDC23"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3000</w:t>
            </w:r>
          </w:p>
        </w:tc>
        <w:tc>
          <w:tcPr>
            <w:tcW w:w="235" w:type="dxa"/>
            <w:vAlign w:val="bottom"/>
          </w:tcPr>
          <w:p w14:paraId="5836241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013B6D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6C0D6949" w14:textId="77777777" w:rsidTr="00134CEA">
        <w:trPr>
          <w:cantSplit/>
        </w:trPr>
        <w:tc>
          <w:tcPr>
            <w:tcW w:w="265" w:type="dxa"/>
          </w:tcPr>
          <w:p w14:paraId="185427B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6F85570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69695BF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09F9450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3ADA0FE2"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348) (Règle diagnostique 40)"</w:t>
            </w:r>
          </w:p>
        </w:tc>
        <w:tc>
          <w:tcPr>
            <w:tcW w:w="266" w:type="dxa"/>
            <w:vAlign w:val="bottom"/>
          </w:tcPr>
          <w:p w14:paraId="5AA031F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EAA651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9F412D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382CD5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4D99F954" w14:textId="77777777" w:rsidTr="00134CEA">
        <w:trPr>
          <w:cantSplit/>
        </w:trPr>
        <w:tc>
          <w:tcPr>
            <w:tcW w:w="265" w:type="dxa"/>
          </w:tcPr>
          <w:p w14:paraId="598D031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11BB6C3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5E33F11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09B5018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00079F43"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F75884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AFB16A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DA168A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439846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42F26B1F" w14:textId="77777777" w:rsidTr="00134CEA">
        <w:trPr>
          <w:cantSplit/>
        </w:trPr>
        <w:tc>
          <w:tcPr>
            <w:tcW w:w="265" w:type="dxa"/>
          </w:tcPr>
          <w:p w14:paraId="26FEDA0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19FF994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7DA75AD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18547FC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7CB62258"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3.2.2019" (en vigueur 1.4.2019)</w:t>
            </w:r>
          </w:p>
        </w:tc>
        <w:tc>
          <w:tcPr>
            <w:tcW w:w="266" w:type="dxa"/>
            <w:vAlign w:val="bottom"/>
          </w:tcPr>
          <w:p w14:paraId="7250873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66170B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32D63C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F58F66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324C8A9F" w14:textId="77777777" w:rsidTr="00134CEA">
        <w:trPr>
          <w:cantSplit/>
        </w:trPr>
        <w:tc>
          <w:tcPr>
            <w:tcW w:w="265" w:type="dxa"/>
            <w:hideMark/>
          </w:tcPr>
          <w:p w14:paraId="69044EA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654AB7C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E786BCF" w14:textId="77777777" w:rsidR="00540B4F" w:rsidRPr="00EA4E09" w:rsidRDefault="00540B4F" w:rsidP="00540B4F">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544832</w:t>
            </w:r>
          </w:p>
        </w:tc>
        <w:tc>
          <w:tcPr>
            <w:tcW w:w="724" w:type="dxa"/>
            <w:hideMark/>
          </w:tcPr>
          <w:p w14:paraId="6CCCD856" w14:textId="77777777" w:rsidR="00540B4F" w:rsidRPr="00EA4E09" w:rsidRDefault="00540B4F" w:rsidP="00540B4F">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544843</w:t>
            </w:r>
          </w:p>
        </w:tc>
        <w:tc>
          <w:tcPr>
            <w:tcW w:w="5212" w:type="dxa"/>
            <w:hideMark/>
          </w:tcPr>
          <w:p w14:paraId="09944A11"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Identification de l'asialotransferrine, de la monosialotransferrine, et de la disialotransferrine</w:t>
            </w:r>
          </w:p>
        </w:tc>
        <w:tc>
          <w:tcPr>
            <w:tcW w:w="266" w:type="dxa"/>
            <w:vAlign w:val="bottom"/>
            <w:hideMark/>
          </w:tcPr>
          <w:p w14:paraId="18EA142B"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7146C9E"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1597CFA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C06F75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2974E4BF" w14:textId="77777777" w:rsidTr="00134CEA">
        <w:trPr>
          <w:cantSplit/>
        </w:trPr>
        <w:tc>
          <w:tcPr>
            <w:tcW w:w="265" w:type="dxa"/>
          </w:tcPr>
          <w:p w14:paraId="3D6EB58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5B36C59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5F484CD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73B8930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0AEDFD04"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40, 131)"</w:t>
            </w:r>
          </w:p>
        </w:tc>
        <w:tc>
          <w:tcPr>
            <w:tcW w:w="266" w:type="dxa"/>
            <w:vAlign w:val="bottom"/>
          </w:tcPr>
          <w:p w14:paraId="67104B3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722186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20F13B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77332E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231856FE" w14:textId="77777777" w:rsidTr="00134CEA">
        <w:trPr>
          <w:cantSplit/>
        </w:trPr>
        <w:tc>
          <w:tcPr>
            <w:tcW w:w="265" w:type="dxa"/>
          </w:tcPr>
          <w:p w14:paraId="04782D8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1177927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333A09A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549187F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6E19D3F6"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FE57E4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22A31A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7BF8EA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ACFDB2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34C99A9E" w14:textId="77777777" w:rsidTr="00134CEA">
        <w:trPr>
          <w:cantSplit/>
        </w:trPr>
        <w:tc>
          <w:tcPr>
            <w:tcW w:w="265" w:type="dxa"/>
          </w:tcPr>
          <w:p w14:paraId="77CE1B9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3905A7C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290360F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01AC3A2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4740A4A4"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3.2.2019" (en vigueur 1.4.2019) + Erratum M.B. 7.3.2019</w:t>
            </w:r>
          </w:p>
        </w:tc>
        <w:tc>
          <w:tcPr>
            <w:tcW w:w="266" w:type="dxa"/>
            <w:vAlign w:val="bottom"/>
          </w:tcPr>
          <w:p w14:paraId="15F90EA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EB517A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45957D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28B4B0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45285297" w14:textId="77777777" w:rsidTr="00134CEA">
        <w:trPr>
          <w:cantSplit/>
        </w:trPr>
        <w:tc>
          <w:tcPr>
            <w:tcW w:w="265" w:type="dxa"/>
            <w:hideMark/>
          </w:tcPr>
          <w:p w14:paraId="353D61C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0EDD4A5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A78C749" w14:textId="77777777" w:rsidR="00540B4F" w:rsidRPr="00EA4E09" w:rsidRDefault="00540B4F" w:rsidP="00540B4F">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544854</w:t>
            </w:r>
          </w:p>
        </w:tc>
        <w:tc>
          <w:tcPr>
            <w:tcW w:w="724" w:type="dxa"/>
            <w:hideMark/>
          </w:tcPr>
          <w:p w14:paraId="66822EC2" w14:textId="77777777" w:rsidR="00540B4F" w:rsidRPr="00EA4E09" w:rsidRDefault="00540B4F" w:rsidP="00540B4F">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544865</w:t>
            </w:r>
          </w:p>
        </w:tc>
        <w:tc>
          <w:tcPr>
            <w:tcW w:w="5212" w:type="dxa"/>
            <w:hideMark/>
          </w:tcPr>
          <w:p w14:paraId="2B48B041"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 xml:space="preserve">Détermination du phénotype de l'inhibiteur de </w:t>
            </w:r>
            <w:r w:rsidRPr="00EA4E09">
              <w:rPr>
                <w:rFonts w:ascii="Arial" w:eastAsia="Times New Roman" w:hAnsi="Arial" w:cs="Times New Roman"/>
                <w:color w:val="0000FF"/>
                <w:sz w:val="20"/>
                <w:szCs w:val="20"/>
                <w:lang w:val="fr-FR"/>
              </w:rPr>
              <w:br/>
              <w:t>l'alpha1-protéinase (alpha1-antitrypsine)</w:t>
            </w:r>
          </w:p>
        </w:tc>
        <w:tc>
          <w:tcPr>
            <w:tcW w:w="266" w:type="dxa"/>
            <w:vAlign w:val="bottom"/>
            <w:hideMark/>
          </w:tcPr>
          <w:p w14:paraId="1E9E770C"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4049BB23"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600</w:t>
            </w:r>
          </w:p>
        </w:tc>
        <w:tc>
          <w:tcPr>
            <w:tcW w:w="235" w:type="dxa"/>
            <w:vAlign w:val="bottom"/>
          </w:tcPr>
          <w:p w14:paraId="679CF4E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B6BE47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47A9F066" w14:textId="77777777" w:rsidTr="00134CEA">
        <w:trPr>
          <w:cantSplit/>
        </w:trPr>
        <w:tc>
          <w:tcPr>
            <w:tcW w:w="265" w:type="dxa"/>
          </w:tcPr>
          <w:p w14:paraId="36F54EE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7BE020B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605527C3"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724" w:type="dxa"/>
          </w:tcPr>
          <w:p w14:paraId="3DE33EBA"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5212" w:type="dxa"/>
            <w:hideMark/>
          </w:tcPr>
          <w:p w14:paraId="51EA4C12"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131, 133)"</w:t>
            </w:r>
          </w:p>
        </w:tc>
        <w:tc>
          <w:tcPr>
            <w:tcW w:w="266" w:type="dxa"/>
            <w:vAlign w:val="bottom"/>
          </w:tcPr>
          <w:p w14:paraId="24753AF6"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c>
          <w:tcPr>
            <w:tcW w:w="625" w:type="dxa"/>
            <w:vAlign w:val="bottom"/>
          </w:tcPr>
          <w:p w14:paraId="4063C2D6"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c>
          <w:tcPr>
            <w:tcW w:w="235" w:type="dxa"/>
            <w:vAlign w:val="bottom"/>
          </w:tcPr>
          <w:p w14:paraId="4E3672E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9E37FC9"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r>
      <w:tr w:rsidR="00540B4F" w:rsidRPr="00EA4E09" w14:paraId="008B276B" w14:textId="77777777" w:rsidTr="00134CEA">
        <w:trPr>
          <w:cantSplit/>
        </w:trPr>
        <w:tc>
          <w:tcPr>
            <w:tcW w:w="265" w:type="dxa"/>
          </w:tcPr>
          <w:p w14:paraId="5D78639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6E91F00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6FB1F14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18829F4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6625BA04"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05E070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23FFCF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BD7973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8D222B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338386DB" w14:textId="77777777" w:rsidTr="00134CEA">
        <w:trPr>
          <w:cantSplit/>
        </w:trPr>
        <w:tc>
          <w:tcPr>
            <w:tcW w:w="265" w:type="dxa"/>
          </w:tcPr>
          <w:p w14:paraId="7573F24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7C22C01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5C31565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6BC9B21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33C26444"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 xml:space="preserve">"A.R. 18.3.2021" (en vigueur 1.6.2021) </w:t>
            </w:r>
          </w:p>
        </w:tc>
        <w:tc>
          <w:tcPr>
            <w:tcW w:w="266" w:type="dxa"/>
            <w:vAlign w:val="bottom"/>
          </w:tcPr>
          <w:p w14:paraId="438D4FD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F3D658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16C547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3F0449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6C957A08" w14:textId="77777777" w:rsidTr="00134CEA">
        <w:trPr>
          <w:cantSplit/>
        </w:trPr>
        <w:tc>
          <w:tcPr>
            <w:tcW w:w="265" w:type="dxa"/>
            <w:hideMark/>
          </w:tcPr>
          <w:p w14:paraId="57D9560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rPr>
              <w:t>"</w:t>
            </w:r>
          </w:p>
        </w:tc>
        <w:tc>
          <w:tcPr>
            <w:tcW w:w="534" w:type="dxa"/>
          </w:tcPr>
          <w:p w14:paraId="47C6158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15356EE2" w14:textId="77777777" w:rsidR="00540B4F" w:rsidRPr="00EA4E09" w:rsidRDefault="00540B4F" w:rsidP="00540B4F">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542931</w:t>
            </w:r>
          </w:p>
        </w:tc>
        <w:tc>
          <w:tcPr>
            <w:tcW w:w="724" w:type="dxa"/>
            <w:hideMark/>
          </w:tcPr>
          <w:p w14:paraId="3DEB9178" w14:textId="77777777" w:rsidR="00540B4F" w:rsidRPr="00EA4E09" w:rsidRDefault="00540B4F" w:rsidP="00540B4F">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542942</w:t>
            </w:r>
          </w:p>
        </w:tc>
        <w:tc>
          <w:tcPr>
            <w:tcW w:w="5212" w:type="dxa"/>
            <w:hideMark/>
          </w:tcPr>
          <w:p w14:paraId="1138795F"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des autoanticorps (GAD65) anti glutamate décarboxylase</w:t>
            </w:r>
          </w:p>
        </w:tc>
        <w:tc>
          <w:tcPr>
            <w:tcW w:w="266" w:type="dxa"/>
            <w:vAlign w:val="bottom"/>
            <w:hideMark/>
          </w:tcPr>
          <w:p w14:paraId="3E94DDA5"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7007DC41"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600</w:t>
            </w:r>
          </w:p>
        </w:tc>
        <w:tc>
          <w:tcPr>
            <w:tcW w:w="235" w:type="dxa"/>
            <w:vAlign w:val="bottom"/>
          </w:tcPr>
          <w:p w14:paraId="7899973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74BA8B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74171B57" w14:textId="77777777" w:rsidTr="00134CEA">
        <w:trPr>
          <w:cantSplit/>
        </w:trPr>
        <w:tc>
          <w:tcPr>
            <w:tcW w:w="265" w:type="dxa"/>
          </w:tcPr>
          <w:p w14:paraId="3D776C2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297D201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4043BE02"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724" w:type="dxa"/>
          </w:tcPr>
          <w:p w14:paraId="01DD3569"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5212" w:type="dxa"/>
            <w:hideMark/>
          </w:tcPr>
          <w:p w14:paraId="1E56B917"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63)"</w:t>
            </w:r>
          </w:p>
        </w:tc>
        <w:tc>
          <w:tcPr>
            <w:tcW w:w="266" w:type="dxa"/>
            <w:vAlign w:val="bottom"/>
          </w:tcPr>
          <w:p w14:paraId="000766D4"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c>
          <w:tcPr>
            <w:tcW w:w="625" w:type="dxa"/>
            <w:vAlign w:val="bottom"/>
          </w:tcPr>
          <w:p w14:paraId="3700715D"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c>
          <w:tcPr>
            <w:tcW w:w="235" w:type="dxa"/>
            <w:vAlign w:val="bottom"/>
          </w:tcPr>
          <w:p w14:paraId="2709C5E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CFA9446"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r>
      <w:tr w:rsidR="00540B4F" w:rsidRPr="00EA4E09" w14:paraId="09150BBA" w14:textId="77777777" w:rsidTr="00134CEA">
        <w:trPr>
          <w:cantSplit/>
        </w:trPr>
        <w:tc>
          <w:tcPr>
            <w:tcW w:w="265" w:type="dxa"/>
          </w:tcPr>
          <w:p w14:paraId="3580D79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2ADC510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611CDC05"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724" w:type="dxa"/>
          </w:tcPr>
          <w:p w14:paraId="2B31964B"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5212" w:type="dxa"/>
          </w:tcPr>
          <w:p w14:paraId="285F72FF"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0CB5981"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c>
          <w:tcPr>
            <w:tcW w:w="625" w:type="dxa"/>
            <w:vAlign w:val="bottom"/>
          </w:tcPr>
          <w:p w14:paraId="4435A4E5"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c>
          <w:tcPr>
            <w:tcW w:w="235" w:type="dxa"/>
            <w:vAlign w:val="bottom"/>
          </w:tcPr>
          <w:p w14:paraId="5903C8E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13FD683"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r>
      <w:tr w:rsidR="001B557A" w:rsidRPr="00EA4E09" w14:paraId="4A373198" w14:textId="77777777" w:rsidTr="00134CEA">
        <w:trPr>
          <w:cantSplit/>
        </w:trPr>
        <w:tc>
          <w:tcPr>
            <w:tcW w:w="265" w:type="dxa"/>
          </w:tcPr>
          <w:p w14:paraId="52DF38D6" w14:textId="77777777" w:rsidR="001B557A" w:rsidRDefault="001B557A" w:rsidP="00540B4F">
            <w:pPr>
              <w:spacing w:after="0" w:line="240" w:lineRule="atLeast"/>
              <w:rPr>
                <w:rFonts w:ascii="Times New Roman" w:eastAsia="Times New Roman" w:hAnsi="Times New Roman" w:cs="Times New Roman"/>
                <w:color w:val="0000FF"/>
                <w:sz w:val="20"/>
                <w:szCs w:val="20"/>
                <w:lang w:val="fr-FR"/>
              </w:rPr>
            </w:pPr>
          </w:p>
          <w:p w14:paraId="41D24FF3" w14:textId="77777777" w:rsidR="001B557A" w:rsidRPr="00EA4E09" w:rsidRDefault="001B557A"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3C51E86F" w14:textId="77777777" w:rsidR="001B557A" w:rsidRPr="00EA4E09" w:rsidRDefault="001B557A"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2D4EB062" w14:textId="77777777" w:rsidR="001B557A" w:rsidRPr="00EA4E09" w:rsidRDefault="001B557A" w:rsidP="00540B4F">
            <w:pPr>
              <w:spacing w:after="0" w:line="240" w:lineRule="atLeast"/>
              <w:rPr>
                <w:rFonts w:ascii="Arial" w:eastAsia="Times New Roman" w:hAnsi="Arial" w:cs="Times New Roman"/>
                <w:color w:val="0000FF"/>
                <w:sz w:val="20"/>
                <w:szCs w:val="20"/>
              </w:rPr>
            </w:pPr>
          </w:p>
        </w:tc>
        <w:tc>
          <w:tcPr>
            <w:tcW w:w="724" w:type="dxa"/>
          </w:tcPr>
          <w:p w14:paraId="3ED17312" w14:textId="77777777" w:rsidR="001B557A" w:rsidRPr="00EA4E09" w:rsidRDefault="001B557A" w:rsidP="00540B4F">
            <w:pPr>
              <w:spacing w:after="0" w:line="240" w:lineRule="atLeast"/>
              <w:rPr>
                <w:rFonts w:ascii="Arial" w:eastAsia="Times New Roman" w:hAnsi="Arial" w:cs="Times New Roman"/>
                <w:color w:val="0000FF"/>
                <w:sz w:val="20"/>
                <w:szCs w:val="20"/>
              </w:rPr>
            </w:pPr>
          </w:p>
        </w:tc>
        <w:tc>
          <w:tcPr>
            <w:tcW w:w="5212" w:type="dxa"/>
          </w:tcPr>
          <w:p w14:paraId="043860B8" w14:textId="77777777" w:rsidR="001B557A" w:rsidRPr="00EA4E09" w:rsidRDefault="001B557A"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1E32AE5" w14:textId="77777777" w:rsidR="001B557A" w:rsidRPr="00EA4E09" w:rsidRDefault="001B557A" w:rsidP="00540B4F">
            <w:pPr>
              <w:spacing w:after="0" w:line="240" w:lineRule="atLeast"/>
              <w:jc w:val="right"/>
              <w:rPr>
                <w:rFonts w:ascii="Arial" w:eastAsia="Times New Roman" w:hAnsi="Arial" w:cs="Times New Roman"/>
                <w:color w:val="0000FF"/>
                <w:sz w:val="20"/>
                <w:szCs w:val="20"/>
              </w:rPr>
            </w:pPr>
          </w:p>
        </w:tc>
        <w:tc>
          <w:tcPr>
            <w:tcW w:w="625" w:type="dxa"/>
            <w:vAlign w:val="bottom"/>
          </w:tcPr>
          <w:p w14:paraId="02F14193" w14:textId="77777777" w:rsidR="001B557A" w:rsidRPr="00EA4E09" w:rsidRDefault="001B557A" w:rsidP="00540B4F">
            <w:pPr>
              <w:spacing w:after="0" w:line="240" w:lineRule="atLeast"/>
              <w:jc w:val="right"/>
              <w:rPr>
                <w:rFonts w:ascii="Arial" w:eastAsia="Times New Roman" w:hAnsi="Arial" w:cs="Times New Roman"/>
                <w:color w:val="0000FF"/>
                <w:sz w:val="20"/>
                <w:szCs w:val="20"/>
              </w:rPr>
            </w:pPr>
          </w:p>
        </w:tc>
        <w:tc>
          <w:tcPr>
            <w:tcW w:w="235" w:type="dxa"/>
            <w:vAlign w:val="bottom"/>
          </w:tcPr>
          <w:p w14:paraId="7C6D6896" w14:textId="77777777" w:rsidR="001B557A" w:rsidRPr="00EA4E09" w:rsidRDefault="001B557A"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C523E92" w14:textId="77777777" w:rsidR="001B557A" w:rsidRPr="00EA4E09" w:rsidRDefault="001B557A" w:rsidP="00540B4F">
            <w:pPr>
              <w:spacing w:after="0" w:line="240" w:lineRule="atLeast"/>
              <w:jc w:val="right"/>
              <w:rPr>
                <w:rFonts w:ascii="Arial" w:eastAsia="Times New Roman" w:hAnsi="Arial" w:cs="Times New Roman"/>
                <w:color w:val="0000FF"/>
                <w:sz w:val="20"/>
                <w:szCs w:val="20"/>
              </w:rPr>
            </w:pPr>
          </w:p>
        </w:tc>
      </w:tr>
      <w:tr w:rsidR="00540B4F" w:rsidRPr="00EA4E09" w14:paraId="6CFA9718" w14:textId="77777777" w:rsidTr="00134CEA">
        <w:trPr>
          <w:cantSplit/>
        </w:trPr>
        <w:tc>
          <w:tcPr>
            <w:tcW w:w="265" w:type="dxa"/>
          </w:tcPr>
          <w:p w14:paraId="076F918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5E2E947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3C016B3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1D7AC29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0988221B"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 xml:space="preserve">"A.R. 16.12.2022" (en vigueur 1.3.2023) </w:t>
            </w:r>
          </w:p>
        </w:tc>
        <w:tc>
          <w:tcPr>
            <w:tcW w:w="266" w:type="dxa"/>
            <w:vAlign w:val="bottom"/>
          </w:tcPr>
          <w:p w14:paraId="469113F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6B7C06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25BEDF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BC483A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68709077" w14:textId="77777777" w:rsidTr="00134CEA">
        <w:trPr>
          <w:cantSplit/>
        </w:trPr>
        <w:tc>
          <w:tcPr>
            <w:tcW w:w="265" w:type="dxa"/>
            <w:hideMark/>
          </w:tcPr>
          <w:p w14:paraId="64836B3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rPr>
              <w:t>"</w:t>
            </w:r>
          </w:p>
        </w:tc>
        <w:tc>
          <w:tcPr>
            <w:tcW w:w="534" w:type="dxa"/>
          </w:tcPr>
          <w:p w14:paraId="20B5857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6ECEB1B9" w14:textId="77777777" w:rsidR="00540B4F" w:rsidRPr="00EA4E09" w:rsidRDefault="00540B4F" w:rsidP="00540B4F">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545930</w:t>
            </w:r>
          </w:p>
        </w:tc>
        <w:tc>
          <w:tcPr>
            <w:tcW w:w="724" w:type="dxa"/>
            <w:hideMark/>
          </w:tcPr>
          <w:p w14:paraId="0A84F195" w14:textId="77777777" w:rsidR="00540B4F" w:rsidRPr="00EA4E09" w:rsidRDefault="00540B4F" w:rsidP="00540B4F">
            <w:pPr>
              <w:spacing w:after="0" w:line="240" w:lineRule="atLeas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545941</w:t>
            </w:r>
          </w:p>
        </w:tc>
        <w:tc>
          <w:tcPr>
            <w:tcW w:w="5212" w:type="dxa"/>
            <w:hideMark/>
          </w:tcPr>
          <w:p w14:paraId="29349FD8"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du facteur de croissance placentaire (PlGF) et soluble fms-like tyrosine kinase-1 (sFlt-1) avec calcul du ratio sFlt-1/PlGF</w:t>
            </w:r>
          </w:p>
        </w:tc>
        <w:tc>
          <w:tcPr>
            <w:tcW w:w="266" w:type="dxa"/>
            <w:vAlign w:val="bottom"/>
            <w:hideMark/>
          </w:tcPr>
          <w:p w14:paraId="62E4FC94"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05BAB52D"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2000</w:t>
            </w:r>
          </w:p>
        </w:tc>
        <w:tc>
          <w:tcPr>
            <w:tcW w:w="235" w:type="dxa"/>
            <w:vAlign w:val="bottom"/>
          </w:tcPr>
          <w:p w14:paraId="66C5390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72A2F9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13693C13" w14:textId="77777777" w:rsidTr="00134CEA">
        <w:trPr>
          <w:cantSplit/>
        </w:trPr>
        <w:tc>
          <w:tcPr>
            <w:tcW w:w="265" w:type="dxa"/>
          </w:tcPr>
          <w:p w14:paraId="4163128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10CB859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6AD0A794"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724" w:type="dxa"/>
          </w:tcPr>
          <w:p w14:paraId="61B9BBAB"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5212" w:type="dxa"/>
            <w:hideMark/>
          </w:tcPr>
          <w:p w14:paraId="2D618655"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153, 167)"</w:t>
            </w:r>
          </w:p>
        </w:tc>
        <w:tc>
          <w:tcPr>
            <w:tcW w:w="266" w:type="dxa"/>
            <w:vAlign w:val="bottom"/>
          </w:tcPr>
          <w:p w14:paraId="116B4459"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c>
          <w:tcPr>
            <w:tcW w:w="625" w:type="dxa"/>
            <w:vAlign w:val="bottom"/>
          </w:tcPr>
          <w:p w14:paraId="5B29B929"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c>
          <w:tcPr>
            <w:tcW w:w="235" w:type="dxa"/>
            <w:vAlign w:val="bottom"/>
          </w:tcPr>
          <w:p w14:paraId="6AB147E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E1FC22E"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r>
      <w:tr w:rsidR="00540B4F" w:rsidRPr="00EA4E09" w14:paraId="3FB36B1D" w14:textId="77777777" w:rsidTr="00134CEA">
        <w:trPr>
          <w:cantSplit/>
        </w:trPr>
        <w:tc>
          <w:tcPr>
            <w:tcW w:w="265" w:type="dxa"/>
          </w:tcPr>
          <w:p w14:paraId="473264D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73527D7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3EA337E2"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724" w:type="dxa"/>
          </w:tcPr>
          <w:p w14:paraId="16A3BF3B"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5212" w:type="dxa"/>
          </w:tcPr>
          <w:p w14:paraId="22EC0404"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362CF2A"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c>
          <w:tcPr>
            <w:tcW w:w="625" w:type="dxa"/>
            <w:vAlign w:val="bottom"/>
          </w:tcPr>
          <w:p w14:paraId="10B26390"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c>
          <w:tcPr>
            <w:tcW w:w="235" w:type="dxa"/>
            <w:vAlign w:val="bottom"/>
          </w:tcPr>
          <w:p w14:paraId="26A254F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CA276C6"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r>
      <w:tr w:rsidR="00540B4F" w:rsidRPr="00EA4E09" w14:paraId="26B0FAD2" w14:textId="77777777" w:rsidTr="00330B16">
        <w:trPr>
          <w:cantSplit/>
        </w:trPr>
        <w:tc>
          <w:tcPr>
            <w:tcW w:w="265" w:type="dxa"/>
          </w:tcPr>
          <w:p w14:paraId="655488D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7713630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3DCB984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469CC7C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07AA3402" w14:textId="7DDFDA56"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 xml:space="preserve">"A.R. </w:t>
            </w:r>
            <w:r>
              <w:rPr>
                <w:rFonts w:ascii="Arial" w:eastAsia="Times New Roman" w:hAnsi="Arial" w:cs="Times New Roman"/>
                <w:i/>
                <w:color w:val="0000FF"/>
                <w:sz w:val="18"/>
                <w:szCs w:val="20"/>
                <w:lang w:val="fr-FR"/>
              </w:rPr>
              <w:t>9.7.2023</w:t>
            </w:r>
            <w:r w:rsidRPr="00EA4E09">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9.2023</w:t>
            </w:r>
            <w:r w:rsidRPr="00EA4E09">
              <w:rPr>
                <w:rFonts w:ascii="Arial" w:eastAsia="Times New Roman" w:hAnsi="Arial" w:cs="Times New Roman"/>
                <w:i/>
                <w:color w:val="0000FF"/>
                <w:sz w:val="18"/>
                <w:szCs w:val="20"/>
                <w:lang w:val="fr-FR"/>
              </w:rPr>
              <w:t xml:space="preserve">) </w:t>
            </w:r>
          </w:p>
        </w:tc>
        <w:tc>
          <w:tcPr>
            <w:tcW w:w="266" w:type="dxa"/>
            <w:vAlign w:val="bottom"/>
          </w:tcPr>
          <w:p w14:paraId="2799E21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583F42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23B88C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0FA8AF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383613B3" w14:textId="77777777" w:rsidTr="00330B16">
        <w:trPr>
          <w:cantSplit/>
        </w:trPr>
        <w:tc>
          <w:tcPr>
            <w:tcW w:w="265" w:type="dxa"/>
            <w:hideMark/>
          </w:tcPr>
          <w:p w14:paraId="6E9317C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rPr>
              <w:t>"</w:t>
            </w:r>
          </w:p>
        </w:tc>
        <w:tc>
          <w:tcPr>
            <w:tcW w:w="534" w:type="dxa"/>
          </w:tcPr>
          <w:p w14:paraId="1C03988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0FE4416" w14:textId="79435EA0" w:rsidR="00540B4F" w:rsidRPr="00EA4E09" w:rsidRDefault="00540B4F" w:rsidP="00540B4F">
            <w:pPr>
              <w:spacing w:after="0" w:line="240" w:lineRule="atLeast"/>
              <w:rPr>
                <w:rFonts w:ascii="Arial" w:eastAsia="Times New Roman" w:hAnsi="Arial" w:cs="Times New Roman"/>
                <w:color w:val="0000FF"/>
                <w:sz w:val="20"/>
                <w:szCs w:val="20"/>
              </w:rPr>
            </w:pPr>
            <w:r>
              <w:rPr>
                <w:rFonts w:ascii="Arial" w:eastAsia="Times New Roman" w:hAnsi="Arial" w:cs="Times New Roman"/>
                <w:color w:val="0000FF"/>
                <w:sz w:val="20"/>
                <w:szCs w:val="20"/>
              </w:rPr>
              <w:t>545952</w:t>
            </w:r>
          </w:p>
        </w:tc>
        <w:tc>
          <w:tcPr>
            <w:tcW w:w="724" w:type="dxa"/>
            <w:hideMark/>
          </w:tcPr>
          <w:p w14:paraId="4586D4D0" w14:textId="2E3E90C2" w:rsidR="00540B4F" w:rsidRPr="00EA4E09" w:rsidRDefault="00540B4F" w:rsidP="00540B4F">
            <w:pPr>
              <w:spacing w:after="0" w:line="240" w:lineRule="atLeast"/>
              <w:rPr>
                <w:rFonts w:ascii="Arial" w:eastAsia="Times New Roman" w:hAnsi="Arial" w:cs="Times New Roman"/>
                <w:color w:val="0000FF"/>
                <w:sz w:val="20"/>
                <w:szCs w:val="20"/>
              </w:rPr>
            </w:pPr>
            <w:r>
              <w:rPr>
                <w:rFonts w:ascii="Arial" w:eastAsia="Times New Roman" w:hAnsi="Arial" w:cs="Times New Roman"/>
                <w:color w:val="0000FF"/>
                <w:sz w:val="20"/>
                <w:szCs w:val="20"/>
              </w:rPr>
              <w:t>545963</w:t>
            </w:r>
          </w:p>
        </w:tc>
        <w:tc>
          <w:tcPr>
            <w:tcW w:w="5212" w:type="dxa"/>
            <w:hideMark/>
          </w:tcPr>
          <w:p w14:paraId="609EFAB7" w14:textId="5F568D1C"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134CEA">
              <w:rPr>
                <w:rFonts w:ascii="Arial" w:eastAsia="Times New Roman" w:hAnsi="Arial" w:cs="Times New Roman"/>
                <w:color w:val="0000FF"/>
                <w:sz w:val="20"/>
                <w:szCs w:val="20"/>
                <w:lang w:val="fr-FR"/>
              </w:rPr>
              <w:t>Détermination d’un produit de contraste iodé (iohexol) avec détermination précise du taux de filtration glomérulaire</w:t>
            </w:r>
          </w:p>
        </w:tc>
        <w:tc>
          <w:tcPr>
            <w:tcW w:w="266" w:type="dxa"/>
            <w:vAlign w:val="bottom"/>
            <w:hideMark/>
          </w:tcPr>
          <w:p w14:paraId="4E051F70"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3593E72D"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2000</w:t>
            </w:r>
          </w:p>
        </w:tc>
        <w:tc>
          <w:tcPr>
            <w:tcW w:w="235" w:type="dxa"/>
            <w:vAlign w:val="bottom"/>
          </w:tcPr>
          <w:p w14:paraId="06187AE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42E887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3719CAF8" w14:textId="77777777" w:rsidTr="00330B16">
        <w:trPr>
          <w:cantSplit/>
        </w:trPr>
        <w:tc>
          <w:tcPr>
            <w:tcW w:w="265" w:type="dxa"/>
          </w:tcPr>
          <w:p w14:paraId="0D9E852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156816A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553A799C"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724" w:type="dxa"/>
          </w:tcPr>
          <w:p w14:paraId="3F582732"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5212" w:type="dxa"/>
            <w:hideMark/>
          </w:tcPr>
          <w:p w14:paraId="33E4749E" w14:textId="1FA5209B"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 xml:space="preserve">(Maximum 1) (Règle diagnostique </w:t>
            </w:r>
            <w:r>
              <w:rPr>
                <w:rFonts w:ascii="Arial" w:eastAsia="Times New Roman" w:hAnsi="Arial" w:cs="Times New Roman"/>
                <w:color w:val="0000FF"/>
                <w:sz w:val="20"/>
                <w:szCs w:val="20"/>
                <w:lang w:val="fr-FR"/>
              </w:rPr>
              <w:t>170</w:t>
            </w:r>
            <w:r w:rsidRPr="00EA4E09">
              <w:rPr>
                <w:rFonts w:ascii="Arial" w:eastAsia="Times New Roman" w:hAnsi="Arial" w:cs="Times New Roman"/>
                <w:color w:val="0000FF"/>
                <w:sz w:val="20"/>
                <w:szCs w:val="20"/>
                <w:lang w:val="fr-FR"/>
              </w:rPr>
              <w:t>)"</w:t>
            </w:r>
          </w:p>
        </w:tc>
        <w:tc>
          <w:tcPr>
            <w:tcW w:w="266" w:type="dxa"/>
            <w:vAlign w:val="bottom"/>
          </w:tcPr>
          <w:p w14:paraId="5E5AA7DD"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c>
          <w:tcPr>
            <w:tcW w:w="625" w:type="dxa"/>
            <w:vAlign w:val="bottom"/>
          </w:tcPr>
          <w:p w14:paraId="56E6BAA7"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c>
          <w:tcPr>
            <w:tcW w:w="235" w:type="dxa"/>
            <w:vAlign w:val="bottom"/>
          </w:tcPr>
          <w:p w14:paraId="6C936BB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E9722AA"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r>
      <w:tr w:rsidR="00540B4F" w:rsidRPr="00EA4E09" w14:paraId="10BD9937" w14:textId="77777777" w:rsidTr="00330B16">
        <w:trPr>
          <w:cantSplit/>
        </w:trPr>
        <w:tc>
          <w:tcPr>
            <w:tcW w:w="265" w:type="dxa"/>
          </w:tcPr>
          <w:p w14:paraId="738C65A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6C23D40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3589611D"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724" w:type="dxa"/>
          </w:tcPr>
          <w:p w14:paraId="725F7045"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5212" w:type="dxa"/>
          </w:tcPr>
          <w:p w14:paraId="526305FF"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BE9D616"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c>
          <w:tcPr>
            <w:tcW w:w="625" w:type="dxa"/>
            <w:vAlign w:val="bottom"/>
          </w:tcPr>
          <w:p w14:paraId="14C6EAA7"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c>
          <w:tcPr>
            <w:tcW w:w="235" w:type="dxa"/>
            <w:vAlign w:val="bottom"/>
          </w:tcPr>
          <w:p w14:paraId="2E24C84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4245429"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r>
      <w:tr w:rsidR="00540B4F" w:rsidRPr="00EA4E09" w14:paraId="20FBC710" w14:textId="77777777" w:rsidTr="00532843">
        <w:trPr>
          <w:cantSplit/>
        </w:trPr>
        <w:tc>
          <w:tcPr>
            <w:tcW w:w="265" w:type="dxa"/>
          </w:tcPr>
          <w:p w14:paraId="4198030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7FB9B0C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11BEF4AC"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724" w:type="dxa"/>
          </w:tcPr>
          <w:p w14:paraId="65BD1711"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6103" w:type="dxa"/>
            <w:gridSpan w:val="3"/>
          </w:tcPr>
          <w:p w14:paraId="1C9C2EC1" w14:textId="10A68DEE" w:rsidR="00540B4F" w:rsidRPr="00EA4E09" w:rsidRDefault="00540B4F" w:rsidP="00540B4F">
            <w:pPr>
              <w:spacing w:after="0" w:line="240" w:lineRule="atLeast"/>
              <w:jc w:val="both"/>
              <w:rPr>
                <w:rFonts w:ascii="Arial" w:eastAsia="Times New Roman" w:hAnsi="Arial" w:cs="Times New Roman"/>
                <w:color w:val="0000FF"/>
                <w:sz w:val="20"/>
                <w:szCs w:val="20"/>
              </w:rPr>
            </w:pPr>
            <w:r w:rsidRPr="00134CEA">
              <w:rPr>
                <w:rFonts w:ascii="Arial" w:eastAsia="Times New Roman" w:hAnsi="Arial" w:cs="Times New Roman"/>
                <w:color w:val="0000FF"/>
                <w:sz w:val="20"/>
                <w:szCs w:val="20"/>
              </w:rPr>
              <w:t>La prestation 545952-545963 et la prestation 442212-442223 ne</w:t>
            </w:r>
            <w:r>
              <w:rPr>
                <w:rFonts w:ascii="Arial" w:eastAsia="Times New Roman" w:hAnsi="Arial" w:cs="Times New Roman"/>
                <w:color w:val="0000FF"/>
                <w:sz w:val="20"/>
                <w:szCs w:val="20"/>
              </w:rPr>
              <w:t xml:space="preserve"> </w:t>
            </w:r>
            <w:r w:rsidRPr="00134CEA">
              <w:rPr>
                <w:rFonts w:ascii="Arial" w:eastAsia="Times New Roman" w:hAnsi="Arial" w:cs="Times New Roman"/>
                <w:color w:val="0000FF"/>
                <w:sz w:val="20"/>
                <w:szCs w:val="20"/>
              </w:rPr>
              <w:t>peuvent pas être portées en compte le même jour.</w:t>
            </w:r>
          </w:p>
        </w:tc>
        <w:tc>
          <w:tcPr>
            <w:tcW w:w="235" w:type="dxa"/>
            <w:vAlign w:val="bottom"/>
          </w:tcPr>
          <w:p w14:paraId="2EBA589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DE54E5B"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r>
      <w:tr w:rsidR="00540B4F" w:rsidRPr="00EA4E09" w14:paraId="1788FC58" w14:textId="77777777" w:rsidTr="00330B16">
        <w:trPr>
          <w:cantSplit/>
        </w:trPr>
        <w:tc>
          <w:tcPr>
            <w:tcW w:w="265" w:type="dxa"/>
          </w:tcPr>
          <w:p w14:paraId="2B9B979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0B13E0B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149F8F70"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724" w:type="dxa"/>
          </w:tcPr>
          <w:p w14:paraId="484E8AD0"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5212" w:type="dxa"/>
          </w:tcPr>
          <w:p w14:paraId="08302036"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9507881"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c>
          <w:tcPr>
            <w:tcW w:w="625" w:type="dxa"/>
            <w:vAlign w:val="bottom"/>
          </w:tcPr>
          <w:p w14:paraId="5F2BD23D"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c>
          <w:tcPr>
            <w:tcW w:w="235" w:type="dxa"/>
            <w:vAlign w:val="bottom"/>
          </w:tcPr>
          <w:p w14:paraId="2F2D652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B8E275C" w14:textId="77777777" w:rsidR="00540B4F" w:rsidRPr="00EA4E09" w:rsidRDefault="00540B4F" w:rsidP="00540B4F">
            <w:pPr>
              <w:spacing w:after="0" w:line="240" w:lineRule="atLeast"/>
              <w:jc w:val="right"/>
              <w:rPr>
                <w:rFonts w:ascii="Arial" w:eastAsia="Times New Roman" w:hAnsi="Arial" w:cs="Times New Roman"/>
                <w:color w:val="0000FF"/>
                <w:sz w:val="20"/>
                <w:szCs w:val="20"/>
              </w:rPr>
            </w:pPr>
          </w:p>
        </w:tc>
      </w:tr>
      <w:tr w:rsidR="00540B4F" w:rsidRPr="00EA4E09" w14:paraId="79A2AE69" w14:textId="77777777" w:rsidTr="00134CEA">
        <w:trPr>
          <w:cantSplit/>
        </w:trPr>
        <w:tc>
          <w:tcPr>
            <w:tcW w:w="265" w:type="dxa"/>
          </w:tcPr>
          <w:p w14:paraId="6A43D61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477A0A6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2FECD7A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2C1AB04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6EAA3D7"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 + "A.R. 3.2.2019" (en vigueur 1.4.2019)</w:t>
            </w:r>
          </w:p>
        </w:tc>
        <w:tc>
          <w:tcPr>
            <w:tcW w:w="362" w:type="dxa"/>
            <w:vAlign w:val="bottom"/>
          </w:tcPr>
          <w:p w14:paraId="429C1A1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3C1C9FD9" w14:textId="77777777" w:rsidTr="00134CEA">
        <w:trPr>
          <w:cantSplit/>
        </w:trPr>
        <w:tc>
          <w:tcPr>
            <w:tcW w:w="265" w:type="dxa"/>
          </w:tcPr>
          <w:p w14:paraId="7109F73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265DE99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tcPr>
          <w:p w14:paraId="7BD76CB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724" w:type="dxa"/>
          </w:tcPr>
          <w:p w14:paraId="1272BC6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212" w:type="dxa"/>
            <w:hideMark/>
          </w:tcPr>
          <w:p w14:paraId="56B21162" w14:textId="77777777" w:rsidR="00540B4F" w:rsidRPr="00EA4E09" w:rsidRDefault="00540B4F" w:rsidP="00540B4F">
            <w:pPr>
              <w:spacing w:after="0" w:line="240" w:lineRule="atLeast"/>
              <w:jc w:val="both"/>
              <w:rPr>
                <w:rFonts w:ascii="Times New Roman" w:eastAsia="Times New Roman" w:hAnsi="Times New Roman" w:cs="Times New Roman"/>
                <w:b/>
                <w:color w:val="0000FF"/>
                <w:sz w:val="20"/>
                <w:szCs w:val="20"/>
              </w:rPr>
            </w:pPr>
            <w:r w:rsidRPr="00EA4E09">
              <w:rPr>
                <w:rFonts w:ascii="Arial" w:eastAsia="Times New Roman" w:hAnsi="Arial" w:cs="Times New Roman"/>
                <w:b/>
                <w:color w:val="0000FF"/>
                <w:sz w:val="20"/>
                <w:szCs w:val="20"/>
              </w:rPr>
              <w:t>"2/Urine</w:t>
            </w:r>
          </w:p>
        </w:tc>
        <w:tc>
          <w:tcPr>
            <w:tcW w:w="266" w:type="dxa"/>
            <w:vAlign w:val="bottom"/>
          </w:tcPr>
          <w:p w14:paraId="0851BA4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263782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7D04510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9A50E2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71F8DE5D" w14:textId="77777777" w:rsidTr="00134CEA">
        <w:trPr>
          <w:cantSplit/>
        </w:trPr>
        <w:tc>
          <w:tcPr>
            <w:tcW w:w="265" w:type="dxa"/>
          </w:tcPr>
          <w:p w14:paraId="312D0BB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28275B0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hideMark/>
          </w:tcPr>
          <w:p w14:paraId="08DCC6F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543012</w:t>
            </w:r>
          </w:p>
        </w:tc>
        <w:tc>
          <w:tcPr>
            <w:tcW w:w="724" w:type="dxa"/>
            <w:hideMark/>
          </w:tcPr>
          <w:p w14:paraId="18C9788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543023</w:t>
            </w:r>
          </w:p>
        </w:tc>
        <w:tc>
          <w:tcPr>
            <w:tcW w:w="5212" w:type="dxa"/>
            <w:hideMark/>
          </w:tcPr>
          <w:p w14:paraId="04228102"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Supprimée par A.R. 3.2.2019 (en vigueur 1.4.2019)</w:t>
            </w:r>
          </w:p>
        </w:tc>
        <w:tc>
          <w:tcPr>
            <w:tcW w:w="266" w:type="dxa"/>
            <w:vAlign w:val="bottom"/>
          </w:tcPr>
          <w:p w14:paraId="3ABBDDA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543324C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49171A0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64F0ED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3E87A3FD" w14:textId="77777777" w:rsidTr="00134CEA">
        <w:trPr>
          <w:cantSplit/>
        </w:trPr>
        <w:tc>
          <w:tcPr>
            <w:tcW w:w="265" w:type="dxa"/>
          </w:tcPr>
          <w:p w14:paraId="73777F9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4A66634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54FA6C4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261904C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28D96BD0"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809C76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A33A72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A9FD90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156EB2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7B0FA490" w14:textId="77777777" w:rsidTr="00134CEA">
        <w:trPr>
          <w:cantSplit/>
        </w:trPr>
        <w:tc>
          <w:tcPr>
            <w:tcW w:w="265" w:type="dxa"/>
          </w:tcPr>
          <w:p w14:paraId="74AAE79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5B828A8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A0949C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543034</w:t>
            </w:r>
          </w:p>
        </w:tc>
        <w:tc>
          <w:tcPr>
            <w:tcW w:w="724" w:type="dxa"/>
            <w:hideMark/>
          </w:tcPr>
          <w:p w14:paraId="115FAD3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543045</w:t>
            </w:r>
          </w:p>
        </w:tc>
        <w:tc>
          <w:tcPr>
            <w:tcW w:w="5212" w:type="dxa"/>
            <w:hideMark/>
          </w:tcPr>
          <w:p w14:paraId="1E83BAC5"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séparé des acides aminés après fractionnement sur colonne</w:t>
            </w:r>
          </w:p>
        </w:tc>
        <w:tc>
          <w:tcPr>
            <w:tcW w:w="266" w:type="dxa"/>
            <w:vAlign w:val="bottom"/>
            <w:hideMark/>
          </w:tcPr>
          <w:p w14:paraId="3EA0D11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A830C3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2500</w:t>
            </w:r>
          </w:p>
        </w:tc>
        <w:tc>
          <w:tcPr>
            <w:tcW w:w="235" w:type="dxa"/>
            <w:vAlign w:val="bottom"/>
          </w:tcPr>
          <w:p w14:paraId="507798A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7282B3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6FB0B341" w14:textId="77777777" w:rsidTr="00134CEA">
        <w:trPr>
          <w:cantSplit/>
        </w:trPr>
        <w:tc>
          <w:tcPr>
            <w:tcW w:w="265" w:type="dxa"/>
          </w:tcPr>
          <w:p w14:paraId="22292D9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20C798E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2441D0F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0BF9DDD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BC103C3"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346)"</w:t>
            </w:r>
          </w:p>
        </w:tc>
        <w:tc>
          <w:tcPr>
            <w:tcW w:w="266" w:type="dxa"/>
            <w:vAlign w:val="bottom"/>
          </w:tcPr>
          <w:p w14:paraId="06BA043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9408A8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C0FEB2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9BD569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6FC85557" w14:textId="77777777" w:rsidTr="00134CEA">
        <w:trPr>
          <w:cantSplit/>
        </w:trPr>
        <w:tc>
          <w:tcPr>
            <w:tcW w:w="265" w:type="dxa"/>
          </w:tcPr>
          <w:p w14:paraId="68D9A5F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00C00CF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62BDD6E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27E9B20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4B5FD3F8"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6539C9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0AC5D3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F80346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467738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6E790391" w14:textId="77777777" w:rsidTr="00134CEA">
        <w:trPr>
          <w:cantSplit/>
        </w:trPr>
        <w:tc>
          <w:tcPr>
            <w:tcW w:w="265" w:type="dxa"/>
          </w:tcPr>
          <w:p w14:paraId="737ECD2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62908C2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5E5DCFA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4FF3C31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590DEAA"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29.4.1999" (en vigueur 1.7.1999)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1BB034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5559374C" w14:textId="77777777" w:rsidTr="00134CEA">
        <w:trPr>
          <w:cantSplit/>
        </w:trPr>
        <w:tc>
          <w:tcPr>
            <w:tcW w:w="265" w:type="dxa"/>
            <w:hideMark/>
          </w:tcPr>
          <w:p w14:paraId="338AD6E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0630DE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318E9F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543830</w:t>
            </w:r>
          </w:p>
        </w:tc>
        <w:tc>
          <w:tcPr>
            <w:tcW w:w="724" w:type="dxa"/>
            <w:hideMark/>
          </w:tcPr>
          <w:p w14:paraId="0DD3EE8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543841</w:t>
            </w:r>
          </w:p>
        </w:tc>
        <w:tc>
          <w:tcPr>
            <w:tcW w:w="5212" w:type="dxa"/>
            <w:hideMark/>
          </w:tcPr>
          <w:p w14:paraId="1671EC43"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Chromatographie des purines et des pyrimidines</w:t>
            </w:r>
          </w:p>
        </w:tc>
        <w:tc>
          <w:tcPr>
            <w:tcW w:w="266" w:type="dxa"/>
            <w:vAlign w:val="bottom"/>
            <w:hideMark/>
          </w:tcPr>
          <w:p w14:paraId="2B81838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2A0C7C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0D1D44C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6E39F0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2309ABEC" w14:textId="77777777" w:rsidTr="00134CEA">
        <w:trPr>
          <w:cantSplit/>
        </w:trPr>
        <w:tc>
          <w:tcPr>
            <w:tcW w:w="265" w:type="dxa"/>
          </w:tcPr>
          <w:p w14:paraId="5AAB315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749051B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5F9C7A8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11166AB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4097D46"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68) (Règle diagnostique 40)</w:t>
            </w:r>
          </w:p>
        </w:tc>
        <w:tc>
          <w:tcPr>
            <w:tcW w:w="266" w:type="dxa"/>
            <w:vAlign w:val="bottom"/>
          </w:tcPr>
          <w:p w14:paraId="1B17AB2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60D4D3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757CEE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EA88BD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21E66AC8" w14:textId="77777777" w:rsidTr="00134CEA">
        <w:trPr>
          <w:cantSplit/>
        </w:trPr>
        <w:tc>
          <w:tcPr>
            <w:tcW w:w="265" w:type="dxa"/>
          </w:tcPr>
          <w:p w14:paraId="4515371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59EFCD6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5FA7533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31302F5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2093CABC"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0D54A6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193ABB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92FF0C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F343BC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77916D87" w14:textId="77777777" w:rsidTr="00134CEA">
        <w:trPr>
          <w:cantSplit/>
        </w:trPr>
        <w:tc>
          <w:tcPr>
            <w:tcW w:w="265" w:type="dxa"/>
          </w:tcPr>
          <w:p w14:paraId="1F9B4F8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2447A65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6BC55AC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543852</w:t>
            </w:r>
          </w:p>
        </w:tc>
        <w:tc>
          <w:tcPr>
            <w:tcW w:w="724" w:type="dxa"/>
            <w:hideMark/>
          </w:tcPr>
          <w:p w14:paraId="0D396CB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543863</w:t>
            </w:r>
          </w:p>
        </w:tc>
        <w:tc>
          <w:tcPr>
            <w:tcW w:w="5212" w:type="dxa"/>
            <w:hideMark/>
          </w:tcPr>
          <w:p w14:paraId="6F0BDD2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séparé des purines et des pyrimidines après fractionnement sur colonne</w:t>
            </w:r>
          </w:p>
        </w:tc>
        <w:tc>
          <w:tcPr>
            <w:tcW w:w="266" w:type="dxa"/>
            <w:vAlign w:val="bottom"/>
            <w:hideMark/>
          </w:tcPr>
          <w:p w14:paraId="3530F27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1D3C26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2500</w:t>
            </w:r>
          </w:p>
        </w:tc>
        <w:tc>
          <w:tcPr>
            <w:tcW w:w="235" w:type="dxa"/>
            <w:vAlign w:val="bottom"/>
          </w:tcPr>
          <w:p w14:paraId="23D5180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108542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4619AF84" w14:textId="77777777" w:rsidTr="00134CEA">
        <w:trPr>
          <w:cantSplit/>
        </w:trPr>
        <w:tc>
          <w:tcPr>
            <w:tcW w:w="265" w:type="dxa"/>
          </w:tcPr>
          <w:p w14:paraId="2123BC9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7305EF7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45C1DFC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39B202C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D222678"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68) (Règle diagnostique 40)"</w:t>
            </w:r>
          </w:p>
        </w:tc>
        <w:tc>
          <w:tcPr>
            <w:tcW w:w="266" w:type="dxa"/>
            <w:vAlign w:val="bottom"/>
          </w:tcPr>
          <w:p w14:paraId="222ACC0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EE2A4F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7DFE2A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3065C8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2CC8F1C6" w14:textId="77777777" w:rsidTr="00134CEA">
        <w:trPr>
          <w:cantSplit/>
        </w:trPr>
        <w:tc>
          <w:tcPr>
            <w:tcW w:w="265" w:type="dxa"/>
          </w:tcPr>
          <w:p w14:paraId="626F456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61C744B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34A3B2F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0716689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01B6D959"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EBCEE2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109C25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E7232F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E1AFF8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2B551F44" w14:textId="77777777" w:rsidTr="00134CEA">
        <w:trPr>
          <w:cantSplit/>
        </w:trPr>
        <w:tc>
          <w:tcPr>
            <w:tcW w:w="265" w:type="dxa"/>
          </w:tcPr>
          <w:p w14:paraId="33F000B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1958206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64E00AE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020F009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496249B" w14:textId="77777777" w:rsidR="00540B4F" w:rsidRPr="00EA4E09" w:rsidRDefault="00540B4F" w:rsidP="00540B4F">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 xml:space="preserve">"A.R. 26.8.2010" (en vigueur 1.10.2010) </w:t>
            </w:r>
          </w:p>
        </w:tc>
        <w:tc>
          <w:tcPr>
            <w:tcW w:w="362" w:type="dxa"/>
            <w:vAlign w:val="bottom"/>
          </w:tcPr>
          <w:p w14:paraId="5F0704E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2E42B189" w14:textId="77777777" w:rsidTr="00134CEA">
        <w:trPr>
          <w:cantSplit/>
        </w:trPr>
        <w:tc>
          <w:tcPr>
            <w:tcW w:w="265" w:type="dxa"/>
            <w:hideMark/>
          </w:tcPr>
          <w:p w14:paraId="7B9D306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5856717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74C269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543056</w:t>
            </w:r>
          </w:p>
        </w:tc>
        <w:tc>
          <w:tcPr>
            <w:tcW w:w="724" w:type="dxa"/>
            <w:hideMark/>
          </w:tcPr>
          <w:p w14:paraId="0F72585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543060</w:t>
            </w:r>
          </w:p>
        </w:tc>
        <w:tc>
          <w:tcPr>
            <w:tcW w:w="5212" w:type="dxa"/>
            <w:hideMark/>
          </w:tcPr>
          <w:p w14:paraId="30B2B188"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l'acide delta-aminolévulinique</w:t>
            </w:r>
          </w:p>
        </w:tc>
        <w:tc>
          <w:tcPr>
            <w:tcW w:w="266" w:type="dxa"/>
            <w:vAlign w:val="bottom"/>
            <w:hideMark/>
          </w:tcPr>
          <w:p w14:paraId="5251784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A80661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4AD9EEA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5A461A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565A890C" w14:textId="77777777" w:rsidTr="00134CEA">
        <w:trPr>
          <w:cantSplit/>
        </w:trPr>
        <w:tc>
          <w:tcPr>
            <w:tcW w:w="265" w:type="dxa"/>
          </w:tcPr>
          <w:p w14:paraId="4FA1B04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8F3A58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0620EAF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37E2691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3E7222E"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r w:rsidRPr="00EA4E09">
              <w:rPr>
                <w:rFonts w:ascii="Arial" w:eastAsia="Times New Roman" w:hAnsi="Arial" w:cs="Times New Roman"/>
                <w:color w:val="0000FF"/>
                <w:sz w:val="20"/>
                <w:szCs w:val="20"/>
              </w:rPr>
              <w:t>"</w:t>
            </w:r>
          </w:p>
        </w:tc>
        <w:tc>
          <w:tcPr>
            <w:tcW w:w="266" w:type="dxa"/>
            <w:vAlign w:val="bottom"/>
          </w:tcPr>
          <w:p w14:paraId="5516EB5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B5058E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46E808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E44F43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7CDFB5F1" w14:textId="77777777" w:rsidTr="00134CEA">
        <w:trPr>
          <w:cantSplit/>
        </w:trPr>
        <w:tc>
          <w:tcPr>
            <w:tcW w:w="265" w:type="dxa"/>
          </w:tcPr>
          <w:p w14:paraId="6A4876B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7900014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103E121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38486AE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4D39C708"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C9550B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745D83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D84931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20CB74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048A6323" w14:textId="77777777" w:rsidTr="00134CEA">
        <w:trPr>
          <w:cantSplit/>
        </w:trPr>
        <w:tc>
          <w:tcPr>
            <w:tcW w:w="265" w:type="dxa"/>
          </w:tcPr>
          <w:p w14:paraId="2D53E3A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6503B6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4F02D24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3A4ABA8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5FE3803F"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"A.R. 9.12.1994" (en vigueur 1.3.1995) + "A.R. 29.4.1999" (en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 + "A.R. 3.2.2019" (en vigueur 1.4.2019)</w:t>
            </w:r>
          </w:p>
        </w:tc>
        <w:tc>
          <w:tcPr>
            <w:tcW w:w="362" w:type="dxa"/>
            <w:vAlign w:val="bottom"/>
          </w:tcPr>
          <w:p w14:paraId="35BBE69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6890E225" w14:textId="77777777" w:rsidTr="00134CEA">
        <w:trPr>
          <w:cantSplit/>
        </w:trPr>
        <w:tc>
          <w:tcPr>
            <w:tcW w:w="265" w:type="dxa"/>
            <w:hideMark/>
          </w:tcPr>
          <w:p w14:paraId="4C09EA3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rPr>
              <w:t>"</w:t>
            </w:r>
          </w:p>
        </w:tc>
        <w:tc>
          <w:tcPr>
            <w:tcW w:w="534" w:type="dxa"/>
          </w:tcPr>
          <w:p w14:paraId="336C0CA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32E9BD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543071</w:t>
            </w:r>
          </w:p>
        </w:tc>
        <w:tc>
          <w:tcPr>
            <w:tcW w:w="724" w:type="dxa"/>
            <w:hideMark/>
          </w:tcPr>
          <w:p w14:paraId="3E1C746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543082</w:t>
            </w:r>
          </w:p>
        </w:tc>
        <w:tc>
          <w:tcPr>
            <w:tcW w:w="5212" w:type="dxa"/>
            <w:hideMark/>
          </w:tcPr>
          <w:p w14:paraId="64AA2DDE"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Détermination spécifique des acides organiques avec identification au moyen d'un spectromètre de masse</w:t>
            </w:r>
          </w:p>
        </w:tc>
        <w:tc>
          <w:tcPr>
            <w:tcW w:w="266" w:type="dxa"/>
            <w:vAlign w:val="bottom"/>
            <w:hideMark/>
          </w:tcPr>
          <w:p w14:paraId="6FAE7C0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3DA203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3000</w:t>
            </w:r>
          </w:p>
        </w:tc>
        <w:tc>
          <w:tcPr>
            <w:tcW w:w="235" w:type="dxa"/>
            <w:vAlign w:val="bottom"/>
          </w:tcPr>
          <w:p w14:paraId="3211E26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328354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5C13DAAB" w14:textId="77777777" w:rsidTr="00134CEA">
        <w:trPr>
          <w:cantSplit/>
        </w:trPr>
        <w:tc>
          <w:tcPr>
            <w:tcW w:w="265" w:type="dxa"/>
          </w:tcPr>
          <w:p w14:paraId="1940A14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5F78C41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37086EC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598E341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F702201"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 xml:space="preserve">(Maximum 1) </w:t>
            </w:r>
            <w:r w:rsidRPr="00EA4E09">
              <w:rPr>
                <w:rFonts w:ascii="Arial" w:eastAsia="Times New Roman" w:hAnsi="Arial" w:cs="Times New Roman"/>
                <w:color w:val="0000FF"/>
                <w:sz w:val="20"/>
                <w:szCs w:val="20"/>
                <w:lang w:val="fr-FR"/>
              </w:rPr>
              <w:t xml:space="preserve">(Règle de cumul 345) </w:t>
            </w:r>
            <w:r w:rsidRPr="00EA4E09">
              <w:rPr>
                <w:rFonts w:ascii="Arial" w:eastAsia="Times New Roman" w:hAnsi="Arial" w:cs="Times New Roman"/>
                <w:color w:val="0000FF"/>
                <w:sz w:val="20"/>
                <w:szCs w:val="20"/>
              </w:rPr>
              <w:t>(Règle diagnostique 40)"</w:t>
            </w:r>
          </w:p>
        </w:tc>
        <w:tc>
          <w:tcPr>
            <w:tcW w:w="266" w:type="dxa"/>
            <w:vAlign w:val="bottom"/>
          </w:tcPr>
          <w:p w14:paraId="4BD5522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51BEBC6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D4E816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7C718E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3ECC0D42" w14:textId="77777777" w:rsidTr="00134CEA">
        <w:trPr>
          <w:cantSplit/>
        </w:trPr>
        <w:tc>
          <w:tcPr>
            <w:tcW w:w="265" w:type="dxa"/>
          </w:tcPr>
          <w:p w14:paraId="00B8B02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484AC6C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tcPr>
          <w:p w14:paraId="77B958E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724" w:type="dxa"/>
          </w:tcPr>
          <w:p w14:paraId="1C945E3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212" w:type="dxa"/>
          </w:tcPr>
          <w:p w14:paraId="02EF957D" w14:textId="77777777" w:rsidR="00540B4F" w:rsidRPr="00EA4E09" w:rsidRDefault="00540B4F" w:rsidP="00540B4F">
            <w:pPr>
              <w:spacing w:after="0" w:line="240" w:lineRule="atLeast"/>
              <w:jc w:val="both"/>
              <w:rPr>
                <w:rFonts w:ascii="Arial" w:eastAsia="Times New Roman" w:hAnsi="Arial" w:cs="Times New Roman"/>
                <w:color w:val="0000FF"/>
                <w:sz w:val="20"/>
                <w:szCs w:val="20"/>
              </w:rPr>
            </w:pPr>
          </w:p>
        </w:tc>
        <w:tc>
          <w:tcPr>
            <w:tcW w:w="266" w:type="dxa"/>
            <w:vAlign w:val="bottom"/>
          </w:tcPr>
          <w:p w14:paraId="3C469BA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BCE14D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2C0224F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9500B3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1754D2ED" w14:textId="77777777" w:rsidTr="00134CEA">
        <w:trPr>
          <w:cantSplit/>
        </w:trPr>
        <w:tc>
          <w:tcPr>
            <w:tcW w:w="265" w:type="dxa"/>
          </w:tcPr>
          <w:p w14:paraId="35257E9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7A76F42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tcPr>
          <w:p w14:paraId="4081289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724" w:type="dxa"/>
          </w:tcPr>
          <w:p w14:paraId="35FF6AD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22B2C493"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F2C08A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1B14ABE7" w14:textId="77777777" w:rsidTr="00134CEA">
        <w:trPr>
          <w:cantSplit/>
        </w:trPr>
        <w:tc>
          <w:tcPr>
            <w:tcW w:w="265" w:type="dxa"/>
            <w:hideMark/>
          </w:tcPr>
          <w:p w14:paraId="2C2C82E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2A773B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D10425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543093</w:t>
            </w:r>
          </w:p>
        </w:tc>
        <w:tc>
          <w:tcPr>
            <w:tcW w:w="724" w:type="dxa"/>
            <w:hideMark/>
          </w:tcPr>
          <w:p w14:paraId="63CD3F1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543104</w:t>
            </w:r>
          </w:p>
        </w:tc>
        <w:tc>
          <w:tcPr>
            <w:tcW w:w="5212" w:type="dxa"/>
            <w:hideMark/>
          </w:tcPr>
          <w:p w14:paraId="53FB615A"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l'acide urique</w:t>
            </w:r>
          </w:p>
        </w:tc>
        <w:tc>
          <w:tcPr>
            <w:tcW w:w="266" w:type="dxa"/>
            <w:vAlign w:val="bottom"/>
            <w:hideMark/>
          </w:tcPr>
          <w:p w14:paraId="6DD2926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247A26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w:t>
            </w:r>
          </w:p>
        </w:tc>
        <w:tc>
          <w:tcPr>
            <w:tcW w:w="235" w:type="dxa"/>
            <w:vAlign w:val="bottom"/>
          </w:tcPr>
          <w:p w14:paraId="512D542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302521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0144F50A" w14:textId="77777777" w:rsidTr="00134CEA">
        <w:trPr>
          <w:cantSplit/>
        </w:trPr>
        <w:tc>
          <w:tcPr>
            <w:tcW w:w="265" w:type="dxa"/>
          </w:tcPr>
          <w:p w14:paraId="03138B7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FD955A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6FB8AFB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1B3985C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8CDE0AA"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D30842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94B381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5B4B03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FD8F53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46ADFD41" w14:textId="77777777" w:rsidTr="00134CEA">
        <w:trPr>
          <w:cantSplit/>
        </w:trPr>
        <w:tc>
          <w:tcPr>
            <w:tcW w:w="265" w:type="dxa"/>
          </w:tcPr>
          <w:p w14:paraId="4D7925D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3BAEC06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3A18971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5C6965D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52748EB8"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C9409B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645F91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571BD0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76C741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263F1193" w14:textId="77777777" w:rsidTr="00134CEA">
        <w:trPr>
          <w:cantSplit/>
        </w:trPr>
        <w:tc>
          <w:tcPr>
            <w:tcW w:w="265" w:type="dxa"/>
          </w:tcPr>
          <w:p w14:paraId="1BD9863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2FF09D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D29E58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543130</w:t>
            </w:r>
          </w:p>
        </w:tc>
        <w:tc>
          <w:tcPr>
            <w:tcW w:w="724" w:type="dxa"/>
            <w:hideMark/>
          </w:tcPr>
          <w:p w14:paraId="1B577D7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543141</w:t>
            </w:r>
          </w:p>
        </w:tc>
        <w:tc>
          <w:tcPr>
            <w:tcW w:w="5212" w:type="dxa"/>
            <w:hideMark/>
          </w:tcPr>
          <w:p w14:paraId="0675B7D0"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l'ammonium</w:t>
            </w:r>
          </w:p>
        </w:tc>
        <w:tc>
          <w:tcPr>
            <w:tcW w:w="266" w:type="dxa"/>
            <w:vAlign w:val="bottom"/>
            <w:hideMark/>
          </w:tcPr>
          <w:p w14:paraId="6D194C8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E992AA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w:t>
            </w:r>
          </w:p>
        </w:tc>
        <w:tc>
          <w:tcPr>
            <w:tcW w:w="235" w:type="dxa"/>
            <w:vAlign w:val="bottom"/>
          </w:tcPr>
          <w:p w14:paraId="5505F77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0F4B13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090EBF72" w14:textId="77777777" w:rsidTr="00134CEA">
        <w:trPr>
          <w:cantSplit/>
        </w:trPr>
        <w:tc>
          <w:tcPr>
            <w:tcW w:w="265" w:type="dxa"/>
          </w:tcPr>
          <w:p w14:paraId="5C920DA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6A22333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3D14326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4ADF713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906265C"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7BFA952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738CB3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8D8D2E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1208EA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04402957" w14:textId="77777777" w:rsidTr="00134CEA">
        <w:trPr>
          <w:cantSplit/>
        </w:trPr>
        <w:tc>
          <w:tcPr>
            <w:tcW w:w="265" w:type="dxa"/>
          </w:tcPr>
          <w:p w14:paraId="15D3333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62614ED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4A19E02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5DB9EAE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40765200"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634A3E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C8120A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0CE559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6B5B72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48229707" w14:textId="77777777" w:rsidTr="00134CEA">
        <w:trPr>
          <w:cantSplit/>
        </w:trPr>
        <w:tc>
          <w:tcPr>
            <w:tcW w:w="265" w:type="dxa"/>
          </w:tcPr>
          <w:p w14:paraId="2C7EA93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22F54F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CDAD0E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543152</w:t>
            </w:r>
          </w:p>
        </w:tc>
        <w:tc>
          <w:tcPr>
            <w:tcW w:w="724" w:type="dxa"/>
            <w:hideMark/>
          </w:tcPr>
          <w:p w14:paraId="318DB96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543163</w:t>
            </w:r>
          </w:p>
        </w:tc>
        <w:tc>
          <w:tcPr>
            <w:tcW w:w="5212" w:type="dxa"/>
            <w:hideMark/>
          </w:tcPr>
          <w:p w14:paraId="250D6C8C"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des amylases</w:t>
            </w:r>
          </w:p>
        </w:tc>
        <w:tc>
          <w:tcPr>
            <w:tcW w:w="266" w:type="dxa"/>
            <w:vAlign w:val="bottom"/>
            <w:hideMark/>
          </w:tcPr>
          <w:p w14:paraId="0F09F41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BE5661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7A8ACE2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A14B9A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3264B79B" w14:textId="77777777" w:rsidTr="00134CEA">
        <w:trPr>
          <w:cantSplit/>
        </w:trPr>
        <w:tc>
          <w:tcPr>
            <w:tcW w:w="265" w:type="dxa"/>
          </w:tcPr>
          <w:p w14:paraId="7208C83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55F5328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3A9F60F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0F56F4D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5FB962E"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6FBD0D6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2B8B03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24E036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5E662A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28C15226" w14:textId="77777777" w:rsidTr="00134CEA">
        <w:trPr>
          <w:cantSplit/>
        </w:trPr>
        <w:tc>
          <w:tcPr>
            <w:tcW w:w="265" w:type="dxa"/>
          </w:tcPr>
          <w:p w14:paraId="5CE47B9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4466383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20880A4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1DFDF26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3249E36A"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7A62C9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D09FAA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2E1589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A10921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3F9C5503" w14:textId="77777777" w:rsidTr="00134CEA">
        <w:trPr>
          <w:cantSplit/>
        </w:trPr>
        <w:tc>
          <w:tcPr>
            <w:tcW w:w="265" w:type="dxa"/>
          </w:tcPr>
          <w:p w14:paraId="1B7954D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8B7CE0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E680FA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543174</w:t>
            </w:r>
          </w:p>
        </w:tc>
        <w:tc>
          <w:tcPr>
            <w:tcW w:w="724" w:type="dxa"/>
            <w:hideMark/>
          </w:tcPr>
          <w:p w14:paraId="592C5D9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543185</w:t>
            </w:r>
          </w:p>
        </w:tc>
        <w:tc>
          <w:tcPr>
            <w:tcW w:w="5212" w:type="dxa"/>
            <w:hideMark/>
          </w:tcPr>
          <w:p w14:paraId="160F5C59"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l'azote total (Kjeldahl)</w:t>
            </w:r>
          </w:p>
        </w:tc>
        <w:tc>
          <w:tcPr>
            <w:tcW w:w="266" w:type="dxa"/>
            <w:vAlign w:val="bottom"/>
            <w:hideMark/>
          </w:tcPr>
          <w:p w14:paraId="66568AC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11733A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1225B0C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AFBF96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50EC2F30" w14:textId="77777777" w:rsidTr="00134CEA">
        <w:trPr>
          <w:cantSplit/>
        </w:trPr>
        <w:tc>
          <w:tcPr>
            <w:tcW w:w="265" w:type="dxa"/>
          </w:tcPr>
          <w:p w14:paraId="6B76377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3139E4B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1507DAE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6966BAD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51BD1C2"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374AC3A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A410F7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CFB701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507379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09495C12" w14:textId="77777777" w:rsidTr="00134CEA">
        <w:trPr>
          <w:cantSplit/>
        </w:trPr>
        <w:tc>
          <w:tcPr>
            <w:tcW w:w="265" w:type="dxa"/>
          </w:tcPr>
          <w:p w14:paraId="0FDB190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635C248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60F1C94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36C35CC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7FCBB3D4"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4BED54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809225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178499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EACE13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106E2635" w14:textId="77777777" w:rsidTr="00134CEA">
        <w:trPr>
          <w:cantSplit/>
        </w:trPr>
        <w:tc>
          <w:tcPr>
            <w:tcW w:w="265" w:type="dxa"/>
          </w:tcPr>
          <w:p w14:paraId="5E5DC48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4E494C6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D04F1B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543196</w:t>
            </w:r>
          </w:p>
        </w:tc>
        <w:tc>
          <w:tcPr>
            <w:tcW w:w="724" w:type="dxa"/>
            <w:hideMark/>
          </w:tcPr>
          <w:p w14:paraId="71B9112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543200</w:t>
            </w:r>
          </w:p>
        </w:tc>
        <w:tc>
          <w:tcPr>
            <w:tcW w:w="5212" w:type="dxa"/>
            <w:hideMark/>
          </w:tcPr>
          <w:p w14:paraId="63D4F18B"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calcium</w:t>
            </w:r>
          </w:p>
        </w:tc>
        <w:tc>
          <w:tcPr>
            <w:tcW w:w="266" w:type="dxa"/>
            <w:vAlign w:val="bottom"/>
            <w:hideMark/>
          </w:tcPr>
          <w:p w14:paraId="7B43479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F1F8EB4"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60</w:t>
            </w:r>
          </w:p>
        </w:tc>
        <w:tc>
          <w:tcPr>
            <w:tcW w:w="235" w:type="dxa"/>
            <w:vAlign w:val="bottom"/>
          </w:tcPr>
          <w:p w14:paraId="58B2779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1A3B54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1D30D606" w14:textId="77777777" w:rsidTr="00134CEA">
        <w:trPr>
          <w:cantSplit/>
        </w:trPr>
        <w:tc>
          <w:tcPr>
            <w:tcW w:w="265" w:type="dxa"/>
          </w:tcPr>
          <w:p w14:paraId="6CBC88A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7D47BB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4D9AE2B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49F93C8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9941F5E"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428463E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BF9F12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EA4791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6C7771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4BA0A3BA" w14:textId="77777777" w:rsidTr="00134CEA">
        <w:trPr>
          <w:cantSplit/>
        </w:trPr>
        <w:tc>
          <w:tcPr>
            <w:tcW w:w="265" w:type="dxa"/>
          </w:tcPr>
          <w:p w14:paraId="758F52C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667C21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258E84F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678FB49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0F0F31C3"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4F4CED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EAF24F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02A911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C0D0C6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246CE28F" w14:textId="77777777" w:rsidTr="00134CEA">
        <w:trPr>
          <w:cantSplit/>
        </w:trPr>
        <w:tc>
          <w:tcPr>
            <w:tcW w:w="265" w:type="dxa"/>
          </w:tcPr>
          <w:p w14:paraId="6CB6034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DA91D3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BD310E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543211</w:t>
            </w:r>
          </w:p>
        </w:tc>
        <w:tc>
          <w:tcPr>
            <w:tcW w:w="724" w:type="dxa"/>
            <w:hideMark/>
          </w:tcPr>
          <w:p w14:paraId="6B3CA87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543222</w:t>
            </w:r>
          </w:p>
        </w:tc>
        <w:tc>
          <w:tcPr>
            <w:tcW w:w="5212" w:type="dxa"/>
            <w:hideMark/>
          </w:tcPr>
          <w:p w14:paraId="1118A857"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des chlorures</w:t>
            </w:r>
          </w:p>
        </w:tc>
        <w:tc>
          <w:tcPr>
            <w:tcW w:w="266" w:type="dxa"/>
            <w:vAlign w:val="bottom"/>
            <w:hideMark/>
          </w:tcPr>
          <w:p w14:paraId="79FEDED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1B85BD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w:t>
            </w:r>
          </w:p>
        </w:tc>
        <w:tc>
          <w:tcPr>
            <w:tcW w:w="235" w:type="dxa"/>
            <w:vAlign w:val="bottom"/>
          </w:tcPr>
          <w:p w14:paraId="58A715E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D00028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462F33D1" w14:textId="77777777" w:rsidTr="00134CEA">
        <w:trPr>
          <w:cantSplit/>
        </w:trPr>
        <w:tc>
          <w:tcPr>
            <w:tcW w:w="265" w:type="dxa"/>
          </w:tcPr>
          <w:p w14:paraId="003C5DA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26E23B2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5004B67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5FD9C7C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0D20C7D"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535E02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EE5936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854E90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C7D839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0576287B" w14:textId="77777777" w:rsidTr="00134CEA">
        <w:trPr>
          <w:cantSplit/>
        </w:trPr>
        <w:tc>
          <w:tcPr>
            <w:tcW w:w="265" w:type="dxa"/>
          </w:tcPr>
          <w:p w14:paraId="1BE3B69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9E0744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02D9B53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7508D3C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6EB10488"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807CFC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EBA5D8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EA20CC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9D041B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1D92E95D" w14:textId="77777777" w:rsidTr="00134CEA">
        <w:trPr>
          <w:cantSplit/>
        </w:trPr>
        <w:tc>
          <w:tcPr>
            <w:tcW w:w="265" w:type="dxa"/>
          </w:tcPr>
          <w:p w14:paraId="20FBBB1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74455B5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23CDE75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2D31644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5AE1BA6F" w14:textId="77777777" w:rsidR="00540B4F" w:rsidRPr="00EA4E09" w:rsidRDefault="00540B4F" w:rsidP="00540B4F">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0BA13B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542A6F41" w14:textId="77777777" w:rsidTr="00134CEA">
        <w:trPr>
          <w:cantSplit/>
        </w:trPr>
        <w:tc>
          <w:tcPr>
            <w:tcW w:w="265" w:type="dxa"/>
            <w:hideMark/>
          </w:tcPr>
          <w:p w14:paraId="280F49C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D8D816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8AB064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543233</w:t>
            </w:r>
          </w:p>
        </w:tc>
        <w:tc>
          <w:tcPr>
            <w:tcW w:w="724" w:type="dxa"/>
            <w:hideMark/>
          </w:tcPr>
          <w:p w14:paraId="041D410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543244</w:t>
            </w:r>
          </w:p>
        </w:tc>
        <w:tc>
          <w:tcPr>
            <w:tcW w:w="5212" w:type="dxa"/>
            <w:hideMark/>
          </w:tcPr>
          <w:p w14:paraId="7154F5A5"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Fractionnement et dosage des porphyrines par méthode HPLC</w:t>
            </w:r>
          </w:p>
        </w:tc>
        <w:tc>
          <w:tcPr>
            <w:tcW w:w="266" w:type="dxa"/>
            <w:vAlign w:val="bottom"/>
            <w:hideMark/>
          </w:tcPr>
          <w:p w14:paraId="6360B30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FC1DA2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2000</w:t>
            </w:r>
          </w:p>
        </w:tc>
        <w:tc>
          <w:tcPr>
            <w:tcW w:w="235" w:type="dxa"/>
            <w:vAlign w:val="bottom"/>
          </w:tcPr>
          <w:p w14:paraId="1ADB019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ED95F5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51C9E02E" w14:textId="77777777" w:rsidTr="00134CEA">
        <w:trPr>
          <w:cantSplit/>
        </w:trPr>
        <w:tc>
          <w:tcPr>
            <w:tcW w:w="265" w:type="dxa"/>
          </w:tcPr>
          <w:p w14:paraId="7AFAFFB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A31911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2A97BF0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1A89293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AFE23FB"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65)"</w:t>
            </w:r>
          </w:p>
        </w:tc>
        <w:tc>
          <w:tcPr>
            <w:tcW w:w="266" w:type="dxa"/>
            <w:vAlign w:val="bottom"/>
          </w:tcPr>
          <w:p w14:paraId="22B70C3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35D082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30F90E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736864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7626BF50" w14:textId="77777777" w:rsidTr="00134CEA">
        <w:trPr>
          <w:cantSplit/>
        </w:trPr>
        <w:tc>
          <w:tcPr>
            <w:tcW w:w="265" w:type="dxa"/>
          </w:tcPr>
          <w:p w14:paraId="48AA30B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441CFD7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273444D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1B412BE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2E3DB07B"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FA832A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2AD087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329989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DD0966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0366FC4D" w14:textId="77777777" w:rsidTr="00134CEA">
        <w:trPr>
          <w:cantSplit/>
        </w:trPr>
        <w:tc>
          <w:tcPr>
            <w:tcW w:w="265" w:type="dxa"/>
          </w:tcPr>
          <w:p w14:paraId="4786655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9EB59A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24DB56B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0D99F49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6649C782"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 + "A.R. 18.6.2017" (en vigueur 1.9.2017)</w:t>
            </w:r>
          </w:p>
        </w:tc>
        <w:tc>
          <w:tcPr>
            <w:tcW w:w="362" w:type="dxa"/>
            <w:vAlign w:val="bottom"/>
          </w:tcPr>
          <w:p w14:paraId="3777A0F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67A67E6D" w14:textId="77777777" w:rsidTr="00134CEA">
        <w:trPr>
          <w:cantSplit/>
        </w:trPr>
        <w:tc>
          <w:tcPr>
            <w:tcW w:w="265" w:type="dxa"/>
            <w:hideMark/>
          </w:tcPr>
          <w:p w14:paraId="20E9BDE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227665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C8EEC0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543255</w:t>
            </w:r>
          </w:p>
        </w:tc>
        <w:tc>
          <w:tcPr>
            <w:tcW w:w="724" w:type="dxa"/>
            <w:hideMark/>
          </w:tcPr>
          <w:p w14:paraId="1200C3A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543266</w:t>
            </w:r>
          </w:p>
        </w:tc>
        <w:tc>
          <w:tcPr>
            <w:tcW w:w="5212" w:type="dxa"/>
            <w:hideMark/>
          </w:tcPr>
          <w:p w14:paraId="425D7BE9"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 créatinine</w:t>
            </w:r>
          </w:p>
        </w:tc>
        <w:tc>
          <w:tcPr>
            <w:tcW w:w="266" w:type="dxa"/>
            <w:vAlign w:val="bottom"/>
            <w:hideMark/>
          </w:tcPr>
          <w:p w14:paraId="1767689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525607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80</w:t>
            </w:r>
          </w:p>
        </w:tc>
        <w:tc>
          <w:tcPr>
            <w:tcW w:w="235" w:type="dxa"/>
            <w:vAlign w:val="bottom"/>
          </w:tcPr>
          <w:p w14:paraId="35F2CB1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E65EF9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6C9F22D2" w14:textId="77777777" w:rsidTr="00134CEA">
        <w:trPr>
          <w:cantSplit/>
        </w:trPr>
        <w:tc>
          <w:tcPr>
            <w:tcW w:w="265" w:type="dxa"/>
          </w:tcPr>
          <w:p w14:paraId="794D095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B6D38F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482EF8B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4D08DCB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8088749"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8, 343)"</w:t>
            </w:r>
          </w:p>
        </w:tc>
        <w:tc>
          <w:tcPr>
            <w:tcW w:w="266" w:type="dxa"/>
            <w:vAlign w:val="bottom"/>
          </w:tcPr>
          <w:p w14:paraId="2A3AF2C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281A94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3478D2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AFE661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6ABC05CE" w14:textId="77777777" w:rsidTr="00134CEA">
        <w:trPr>
          <w:cantSplit/>
        </w:trPr>
        <w:tc>
          <w:tcPr>
            <w:tcW w:w="265" w:type="dxa"/>
          </w:tcPr>
          <w:p w14:paraId="3007C16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34939B0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1DAE689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46EFC3B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773459A2"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E5F9C5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4FE165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2AAF14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2F7E29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028629A7" w14:textId="77777777" w:rsidTr="00134CEA">
        <w:trPr>
          <w:cantSplit/>
        </w:trPr>
        <w:tc>
          <w:tcPr>
            <w:tcW w:w="265" w:type="dxa"/>
          </w:tcPr>
          <w:p w14:paraId="4A3798F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51F3E92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1543C06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6338FD5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1C5BEF37"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DF4C71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4F99D4C2" w14:textId="77777777" w:rsidTr="00134CEA">
        <w:trPr>
          <w:cantSplit/>
        </w:trPr>
        <w:tc>
          <w:tcPr>
            <w:tcW w:w="265" w:type="dxa"/>
            <w:hideMark/>
          </w:tcPr>
          <w:p w14:paraId="6FF8A7E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r w:rsidRPr="00EA4E09">
              <w:rPr>
                <w:rFonts w:ascii="Times New Roman" w:eastAsia="Times New Roman" w:hAnsi="Times New Roman" w:cs="Times New Roman"/>
                <w:color w:val="0000FF"/>
                <w:sz w:val="20"/>
                <w:szCs w:val="20"/>
              </w:rPr>
              <w:t>"</w:t>
            </w:r>
          </w:p>
        </w:tc>
        <w:tc>
          <w:tcPr>
            <w:tcW w:w="534" w:type="dxa"/>
          </w:tcPr>
          <w:p w14:paraId="314E70F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9514E2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543270</w:t>
            </w:r>
          </w:p>
        </w:tc>
        <w:tc>
          <w:tcPr>
            <w:tcW w:w="724" w:type="dxa"/>
            <w:hideMark/>
          </w:tcPr>
          <w:p w14:paraId="2F2F5F5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543281</w:t>
            </w:r>
          </w:p>
        </w:tc>
        <w:tc>
          <w:tcPr>
            <w:tcW w:w="5212" w:type="dxa"/>
            <w:hideMark/>
          </w:tcPr>
          <w:p w14:paraId="47698983"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Clearance de la créatinine</w:t>
            </w:r>
          </w:p>
        </w:tc>
        <w:tc>
          <w:tcPr>
            <w:tcW w:w="266" w:type="dxa"/>
            <w:vAlign w:val="bottom"/>
            <w:hideMark/>
          </w:tcPr>
          <w:p w14:paraId="36CD389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9FFBB3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62BDEAB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AE2887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4DFEE4F1" w14:textId="77777777" w:rsidTr="00134CEA">
        <w:trPr>
          <w:cantSplit/>
        </w:trPr>
        <w:tc>
          <w:tcPr>
            <w:tcW w:w="265" w:type="dxa"/>
          </w:tcPr>
          <w:p w14:paraId="5B83F1A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6FDAE2C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3B3A7B8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4DA0D8E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EAE1C57"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8)</w:t>
            </w:r>
          </w:p>
        </w:tc>
        <w:tc>
          <w:tcPr>
            <w:tcW w:w="266" w:type="dxa"/>
            <w:vAlign w:val="bottom"/>
          </w:tcPr>
          <w:p w14:paraId="68820A3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FCE232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226E30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8E0AAA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72583654" w14:textId="77777777" w:rsidTr="00134CEA">
        <w:trPr>
          <w:cantSplit/>
        </w:trPr>
        <w:tc>
          <w:tcPr>
            <w:tcW w:w="265" w:type="dxa"/>
          </w:tcPr>
          <w:p w14:paraId="46A1C51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471317D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4287539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5C9E038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34F9EC58"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2ECBC7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F06180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7D4FB2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0B3873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5E29BAA8" w14:textId="77777777" w:rsidTr="00134CEA">
        <w:trPr>
          <w:cantSplit/>
        </w:trPr>
        <w:tc>
          <w:tcPr>
            <w:tcW w:w="265" w:type="dxa"/>
          </w:tcPr>
          <w:p w14:paraId="3D29286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6F00DDC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F49D32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543314</w:t>
            </w:r>
          </w:p>
        </w:tc>
        <w:tc>
          <w:tcPr>
            <w:tcW w:w="724" w:type="dxa"/>
            <w:hideMark/>
          </w:tcPr>
          <w:p w14:paraId="1E360BF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543325</w:t>
            </w:r>
          </w:p>
        </w:tc>
        <w:tc>
          <w:tcPr>
            <w:tcW w:w="5212" w:type="dxa"/>
            <w:hideMark/>
          </w:tcPr>
          <w:p w14:paraId="1A767859"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 cuivre par spectrométrie d'absorption atomique</w:t>
            </w:r>
          </w:p>
        </w:tc>
        <w:tc>
          <w:tcPr>
            <w:tcW w:w="266" w:type="dxa"/>
            <w:vAlign w:val="bottom"/>
            <w:hideMark/>
          </w:tcPr>
          <w:p w14:paraId="4DF3B1D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18FA783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300</w:t>
            </w:r>
          </w:p>
        </w:tc>
        <w:tc>
          <w:tcPr>
            <w:tcW w:w="235" w:type="dxa"/>
            <w:vAlign w:val="bottom"/>
          </w:tcPr>
          <w:p w14:paraId="5BE1F00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05C1280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63AAF6B3" w14:textId="77777777" w:rsidTr="00134CEA">
        <w:trPr>
          <w:cantSplit/>
        </w:trPr>
        <w:tc>
          <w:tcPr>
            <w:tcW w:w="265" w:type="dxa"/>
          </w:tcPr>
          <w:p w14:paraId="01EAB3A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23F9A68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tcPr>
          <w:p w14:paraId="3B75E1E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724" w:type="dxa"/>
          </w:tcPr>
          <w:p w14:paraId="34695F5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212" w:type="dxa"/>
            <w:hideMark/>
          </w:tcPr>
          <w:p w14:paraId="497BA4C9"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(Maximum 1)</w:t>
            </w:r>
          </w:p>
        </w:tc>
        <w:tc>
          <w:tcPr>
            <w:tcW w:w="266" w:type="dxa"/>
            <w:vAlign w:val="bottom"/>
          </w:tcPr>
          <w:p w14:paraId="276D897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0404B6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2D99F48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0646C2C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3DE1F743" w14:textId="77777777" w:rsidTr="00134CEA">
        <w:trPr>
          <w:cantSplit/>
        </w:trPr>
        <w:tc>
          <w:tcPr>
            <w:tcW w:w="265" w:type="dxa"/>
          </w:tcPr>
          <w:p w14:paraId="30C729E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639EC2C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tcPr>
          <w:p w14:paraId="5CA339E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724" w:type="dxa"/>
          </w:tcPr>
          <w:p w14:paraId="7CF195E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212" w:type="dxa"/>
          </w:tcPr>
          <w:p w14:paraId="5B0FCAB4" w14:textId="77777777" w:rsidR="00540B4F" w:rsidRPr="00EA4E09" w:rsidRDefault="00540B4F" w:rsidP="00540B4F">
            <w:pPr>
              <w:spacing w:after="0" w:line="240" w:lineRule="atLeast"/>
              <w:jc w:val="both"/>
              <w:rPr>
                <w:rFonts w:ascii="Arial" w:eastAsia="Times New Roman" w:hAnsi="Arial" w:cs="Times New Roman"/>
                <w:color w:val="0000FF"/>
                <w:sz w:val="20"/>
                <w:szCs w:val="20"/>
              </w:rPr>
            </w:pPr>
          </w:p>
        </w:tc>
        <w:tc>
          <w:tcPr>
            <w:tcW w:w="266" w:type="dxa"/>
            <w:vAlign w:val="bottom"/>
          </w:tcPr>
          <w:p w14:paraId="07E03FE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0FF17B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53EA3A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F19DA8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0B3727ED" w14:textId="77777777" w:rsidTr="00134CEA">
        <w:trPr>
          <w:cantSplit/>
        </w:trPr>
        <w:tc>
          <w:tcPr>
            <w:tcW w:w="265" w:type="dxa"/>
          </w:tcPr>
          <w:p w14:paraId="20D7AD5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0D21C0F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hideMark/>
          </w:tcPr>
          <w:p w14:paraId="62F3AB5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543336</w:t>
            </w:r>
          </w:p>
        </w:tc>
        <w:tc>
          <w:tcPr>
            <w:tcW w:w="724" w:type="dxa"/>
            <w:hideMark/>
          </w:tcPr>
          <w:p w14:paraId="39007DD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543340</w:t>
            </w:r>
          </w:p>
        </w:tc>
        <w:tc>
          <w:tcPr>
            <w:tcW w:w="5212" w:type="dxa"/>
            <w:hideMark/>
          </w:tcPr>
          <w:p w14:paraId="62E7C5FE"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Recherche de la cystine</w:t>
            </w:r>
          </w:p>
        </w:tc>
        <w:tc>
          <w:tcPr>
            <w:tcW w:w="266" w:type="dxa"/>
            <w:vAlign w:val="bottom"/>
            <w:hideMark/>
          </w:tcPr>
          <w:p w14:paraId="70A37FE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B6ED0E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w:t>
            </w:r>
          </w:p>
        </w:tc>
        <w:tc>
          <w:tcPr>
            <w:tcW w:w="235" w:type="dxa"/>
            <w:vAlign w:val="bottom"/>
          </w:tcPr>
          <w:p w14:paraId="755218C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98E17E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26C27C9C" w14:textId="77777777" w:rsidTr="00134CEA">
        <w:trPr>
          <w:cantSplit/>
        </w:trPr>
        <w:tc>
          <w:tcPr>
            <w:tcW w:w="265" w:type="dxa"/>
          </w:tcPr>
          <w:p w14:paraId="5E03550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40E12A7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19279B1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1F754BC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1E8A7EB"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057EDD0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EF23CB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E103D4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00ABB5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5D5DD095" w14:textId="77777777" w:rsidTr="00134CEA">
        <w:trPr>
          <w:cantSplit/>
        </w:trPr>
        <w:tc>
          <w:tcPr>
            <w:tcW w:w="265" w:type="dxa"/>
          </w:tcPr>
          <w:p w14:paraId="0E332B6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5C14501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1250E45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44538AC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53FF0912"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A0BD42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2D6A32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F3CDD1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CF991D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78B20AD0" w14:textId="77777777" w:rsidTr="00134CEA">
        <w:trPr>
          <w:cantSplit/>
        </w:trPr>
        <w:tc>
          <w:tcPr>
            <w:tcW w:w="265" w:type="dxa"/>
          </w:tcPr>
          <w:p w14:paraId="773B3FE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3710926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1CC9C6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543351</w:t>
            </w:r>
          </w:p>
        </w:tc>
        <w:tc>
          <w:tcPr>
            <w:tcW w:w="724" w:type="dxa"/>
            <w:hideMark/>
          </w:tcPr>
          <w:p w14:paraId="719A183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543362</w:t>
            </w:r>
          </w:p>
        </w:tc>
        <w:tc>
          <w:tcPr>
            <w:tcW w:w="5212" w:type="dxa"/>
            <w:hideMark/>
          </w:tcPr>
          <w:p w14:paraId="3F9F607A"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Electrophorèse des protéines</w:t>
            </w:r>
          </w:p>
        </w:tc>
        <w:tc>
          <w:tcPr>
            <w:tcW w:w="266" w:type="dxa"/>
            <w:vAlign w:val="bottom"/>
            <w:hideMark/>
          </w:tcPr>
          <w:p w14:paraId="6044FD3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1B2F91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5A0B374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B54A10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7F77D10B" w14:textId="77777777" w:rsidTr="00134CEA">
        <w:trPr>
          <w:cantSplit/>
        </w:trPr>
        <w:tc>
          <w:tcPr>
            <w:tcW w:w="265" w:type="dxa"/>
          </w:tcPr>
          <w:p w14:paraId="6155D13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3447E40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4502B69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142433A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BDE2AE4"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2520408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1582A6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E5F5D1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B83844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0E3BF782" w14:textId="77777777" w:rsidTr="00134CEA">
        <w:trPr>
          <w:cantSplit/>
        </w:trPr>
        <w:tc>
          <w:tcPr>
            <w:tcW w:w="265" w:type="dxa"/>
          </w:tcPr>
          <w:p w14:paraId="329B871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399323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7728A47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6D3B9CA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22F506D6"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D140FB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5AACBD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45C0A4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A03C8D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5B51CA4F" w14:textId="77777777" w:rsidTr="00134CEA">
        <w:trPr>
          <w:cantSplit/>
        </w:trPr>
        <w:tc>
          <w:tcPr>
            <w:tcW w:w="265" w:type="dxa"/>
          </w:tcPr>
          <w:p w14:paraId="2D92FA3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7A94D39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A86EF2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543373</w:t>
            </w:r>
          </w:p>
        </w:tc>
        <w:tc>
          <w:tcPr>
            <w:tcW w:w="724" w:type="dxa"/>
            <w:hideMark/>
          </w:tcPr>
          <w:p w14:paraId="659158C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543384</w:t>
            </w:r>
          </w:p>
        </w:tc>
        <w:tc>
          <w:tcPr>
            <w:tcW w:w="5212" w:type="dxa"/>
            <w:hideMark/>
          </w:tcPr>
          <w:p w14:paraId="14087BB4"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 fer par spectrométrie d'absorption atomique</w:t>
            </w:r>
          </w:p>
        </w:tc>
        <w:tc>
          <w:tcPr>
            <w:tcW w:w="266" w:type="dxa"/>
            <w:vAlign w:val="bottom"/>
            <w:hideMark/>
          </w:tcPr>
          <w:p w14:paraId="247E69F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0B38D0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233557A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06F5D0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5B50C748" w14:textId="77777777" w:rsidTr="00134CEA">
        <w:trPr>
          <w:cantSplit/>
        </w:trPr>
        <w:tc>
          <w:tcPr>
            <w:tcW w:w="265" w:type="dxa"/>
          </w:tcPr>
          <w:p w14:paraId="6BCB2BF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6C617DF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732A363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356F7CF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11A734A"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3EC5AA0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017FD8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366B02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580051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0934F64A" w14:textId="77777777" w:rsidTr="00134CEA">
        <w:trPr>
          <w:cantSplit/>
        </w:trPr>
        <w:tc>
          <w:tcPr>
            <w:tcW w:w="265" w:type="dxa"/>
          </w:tcPr>
          <w:p w14:paraId="44F9F34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43F656F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5C7209D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1DF0FA2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40B8F9EA"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35860C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08457F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02EF9F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537654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7611BCA9" w14:textId="77777777" w:rsidTr="00134CEA">
        <w:trPr>
          <w:cantSplit/>
        </w:trPr>
        <w:tc>
          <w:tcPr>
            <w:tcW w:w="265" w:type="dxa"/>
          </w:tcPr>
          <w:p w14:paraId="4FD92FC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5A0AB64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8001C4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543955</w:t>
            </w:r>
          </w:p>
        </w:tc>
        <w:tc>
          <w:tcPr>
            <w:tcW w:w="724" w:type="dxa"/>
            <w:hideMark/>
          </w:tcPr>
          <w:p w14:paraId="6749E97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543966</w:t>
            </w:r>
          </w:p>
        </w:tc>
        <w:tc>
          <w:tcPr>
            <w:tcW w:w="5212" w:type="dxa"/>
            <w:hideMark/>
          </w:tcPr>
          <w:p w14:paraId="198E8F57"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23.9.2018 (en vigueur 1.12.2018)</w:t>
            </w:r>
          </w:p>
        </w:tc>
        <w:tc>
          <w:tcPr>
            <w:tcW w:w="266" w:type="dxa"/>
            <w:vAlign w:val="bottom"/>
          </w:tcPr>
          <w:p w14:paraId="0D1DC1E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9A5088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B44C05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793A44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4DBDB997" w14:textId="77777777" w:rsidTr="00134CEA">
        <w:trPr>
          <w:cantSplit/>
        </w:trPr>
        <w:tc>
          <w:tcPr>
            <w:tcW w:w="265" w:type="dxa"/>
          </w:tcPr>
          <w:p w14:paraId="217F984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3700CF0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tcPr>
          <w:p w14:paraId="3512279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724" w:type="dxa"/>
          </w:tcPr>
          <w:p w14:paraId="1485979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212" w:type="dxa"/>
          </w:tcPr>
          <w:p w14:paraId="641607A6"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C304C3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3E7A1F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83D09A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8A7F06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2E3B5E7C" w14:textId="77777777" w:rsidTr="00134CEA">
        <w:trPr>
          <w:cantSplit/>
        </w:trPr>
        <w:tc>
          <w:tcPr>
            <w:tcW w:w="265" w:type="dxa"/>
          </w:tcPr>
          <w:p w14:paraId="0285B57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5E8F676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hideMark/>
          </w:tcPr>
          <w:p w14:paraId="3E7DC33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543410</w:t>
            </w:r>
          </w:p>
        </w:tc>
        <w:tc>
          <w:tcPr>
            <w:tcW w:w="724" w:type="dxa"/>
            <w:hideMark/>
          </w:tcPr>
          <w:p w14:paraId="79B6F0B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543421</w:t>
            </w:r>
          </w:p>
        </w:tc>
        <w:tc>
          <w:tcPr>
            <w:tcW w:w="5212" w:type="dxa"/>
            <w:hideMark/>
          </w:tcPr>
          <w:p w14:paraId="7A3C9CB9"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26.8.2010 (en vigueur 1.10.2010)</w:t>
            </w:r>
          </w:p>
        </w:tc>
        <w:tc>
          <w:tcPr>
            <w:tcW w:w="266" w:type="dxa"/>
            <w:vAlign w:val="bottom"/>
          </w:tcPr>
          <w:p w14:paraId="0255711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2E0AAB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2002182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0B649F2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5BDD8DCB" w14:textId="77777777" w:rsidTr="00134CEA">
        <w:trPr>
          <w:cantSplit/>
        </w:trPr>
        <w:tc>
          <w:tcPr>
            <w:tcW w:w="265" w:type="dxa"/>
          </w:tcPr>
          <w:p w14:paraId="36A48C6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61ABC8C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tcPr>
          <w:p w14:paraId="16414C7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724" w:type="dxa"/>
          </w:tcPr>
          <w:p w14:paraId="621F151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212" w:type="dxa"/>
          </w:tcPr>
          <w:p w14:paraId="5D7A2053"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p>
        </w:tc>
        <w:tc>
          <w:tcPr>
            <w:tcW w:w="266" w:type="dxa"/>
            <w:vAlign w:val="bottom"/>
          </w:tcPr>
          <w:p w14:paraId="3136F6B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4A430F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9F71CB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815800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752BD592" w14:textId="77777777" w:rsidTr="00134CEA">
        <w:trPr>
          <w:cantSplit/>
        </w:trPr>
        <w:tc>
          <w:tcPr>
            <w:tcW w:w="265" w:type="dxa"/>
          </w:tcPr>
          <w:p w14:paraId="5D958B3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4D0BDC4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tcPr>
          <w:p w14:paraId="5B0F962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724" w:type="dxa"/>
          </w:tcPr>
          <w:p w14:paraId="0000D6C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212" w:type="dxa"/>
            <w:hideMark/>
          </w:tcPr>
          <w:p w14:paraId="3B3D2E85"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"A.R. 23.9.2018" (en vigueur 1.12.2018)</w:t>
            </w:r>
          </w:p>
        </w:tc>
        <w:tc>
          <w:tcPr>
            <w:tcW w:w="266" w:type="dxa"/>
            <w:vAlign w:val="bottom"/>
          </w:tcPr>
          <w:p w14:paraId="352E791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2E72CC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9ADE9E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FF3C07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11956365" w14:textId="77777777" w:rsidTr="00134CEA">
        <w:trPr>
          <w:cantSplit/>
        </w:trPr>
        <w:tc>
          <w:tcPr>
            <w:tcW w:w="265" w:type="dxa"/>
            <w:hideMark/>
          </w:tcPr>
          <w:p w14:paraId="2DAD265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en-US"/>
              </w:rPr>
              <w:t>"</w:t>
            </w:r>
          </w:p>
        </w:tc>
        <w:tc>
          <w:tcPr>
            <w:tcW w:w="534" w:type="dxa"/>
          </w:tcPr>
          <w:p w14:paraId="66A5C66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hideMark/>
          </w:tcPr>
          <w:p w14:paraId="00B8561A" w14:textId="77777777" w:rsidR="00540B4F" w:rsidRPr="00EA4E09" w:rsidRDefault="00540B4F" w:rsidP="00540B4F">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542916</w:t>
            </w:r>
          </w:p>
        </w:tc>
        <w:tc>
          <w:tcPr>
            <w:tcW w:w="724" w:type="dxa"/>
            <w:hideMark/>
          </w:tcPr>
          <w:p w14:paraId="3ACBD546" w14:textId="77777777" w:rsidR="00540B4F" w:rsidRPr="00EA4E09" w:rsidRDefault="00540B4F" w:rsidP="00540B4F">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542920</w:t>
            </w:r>
          </w:p>
        </w:tc>
        <w:tc>
          <w:tcPr>
            <w:tcW w:w="5212" w:type="dxa"/>
            <w:hideMark/>
          </w:tcPr>
          <w:p w14:paraId="38C1B041"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de la perte osseuse</w:t>
            </w:r>
          </w:p>
        </w:tc>
        <w:tc>
          <w:tcPr>
            <w:tcW w:w="266" w:type="dxa"/>
            <w:vAlign w:val="bottom"/>
            <w:hideMark/>
          </w:tcPr>
          <w:p w14:paraId="79937A0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B</w:t>
            </w:r>
          </w:p>
        </w:tc>
        <w:tc>
          <w:tcPr>
            <w:tcW w:w="625" w:type="dxa"/>
            <w:vAlign w:val="bottom"/>
            <w:hideMark/>
          </w:tcPr>
          <w:p w14:paraId="29BDB5F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400</w:t>
            </w:r>
          </w:p>
        </w:tc>
        <w:tc>
          <w:tcPr>
            <w:tcW w:w="235" w:type="dxa"/>
            <w:vAlign w:val="bottom"/>
          </w:tcPr>
          <w:p w14:paraId="6DFA809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E244C7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6ED6B334" w14:textId="77777777" w:rsidTr="00134CEA">
        <w:trPr>
          <w:cantSplit/>
        </w:trPr>
        <w:tc>
          <w:tcPr>
            <w:tcW w:w="265" w:type="dxa"/>
          </w:tcPr>
          <w:p w14:paraId="2B12D31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0C38D21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tcPr>
          <w:p w14:paraId="7AE00FF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724" w:type="dxa"/>
          </w:tcPr>
          <w:p w14:paraId="00D2957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212" w:type="dxa"/>
            <w:hideMark/>
          </w:tcPr>
          <w:p w14:paraId="29BC9208"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78) (Règle diagnostique 71)</w:t>
            </w:r>
            <w:r w:rsidRPr="00EA4E09">
              <w:rPr>
                <w:rFonts w:ascii="Arial" w:eastAsia="Times New Roman" w:hAnsi="Arial" w:cs="Times New Roman"/>
                <w:color w:val="0000FF"/>
                <w:sz w:val="20"/>
                <w:szCs w:val="20"/>
              </w:rPr>
              <w:t>"</w:t>
            </w:r>
          </w:p>
        </w:tc>
        <w:tc>
          <w:tcPr>
            <w:tcW w:w="266" w:type="dxa"/>
            <w:vAlign w:val="bottom"/>
          </w:tcPr>
          <w:p w14:paraId="423AFF4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C60C30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727303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572C40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7643475F" w14:textId="77777777" w:rsidTr="00134CEA">
        <w:trPr>
          <w:cantSplit/>
        </w:trPr>
        <w:tc>
          <w:tcPr>
            <w:tcW w:w="265" w:type="dxa"/>
          </w:tcPr>
          <w:p w14:paraId="3DA5C55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1B910A7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tcPr>
          <w:p w14:paraId="264AC82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724" w:type="dxa"/>
          </w:tcPr>
          <w:p w14:paraId="1DEE3D7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212" w:type="dxa"/>
          </w:tcPr>
          <w:p w14:paraId="57B9C7C4"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D317E8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ECEB53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B0BBC9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C4F38D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5C61A8DE" w14:textId="77777777" w:rsidTr="00134CEA">
        <w:trPr>
          <w:cantSplit/>
        </w:trPr>
        <w:tc>
          <w:tcPr>
            <w:tcW w:w="265" w:type="dxa"/>
          </w:tcPr>
          <w:p w14:paraId="0E15F01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7AA951E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4CB76B0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3390AA7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FE7FA9B" w14:textId="77777777" w:rsidR="00540B4F" w:rsidRPr="00EA4E09" w:rsidRDefault="00540B4F" w:rsidP="00540B4F">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185FDA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3256269D" w14:textId="77777777" w:rsidTr="00134CEA">
        <w:trPr>
          <w:cantSplit/>
        </w:trPr>
        <w:tc>
          <w:tcPr>
            <w:tcW w:w="265" w:type="dxa"/>
            <w:hideMark/>
          </w:tcPr>
          <w:p w14:paraId="2998306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E84CA0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746A79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543432</w:t>
            </w:r>
          </w:p>
        </w:tc>
        <w:tc>
          <w:tcPr>
            <w:tcW w:w="724" w:type="dxa"/>
            <w:hideMark/>
          </w:tcPr>
          <w:p w14:paraId="4C97FEC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543443</w:t>
            </w:r>
          </w:p>
        </w:tc>
        <w:tc>
          <w:tcPr>
            <w:tcW w:w="5212" w:type="dxa"/>
            <w:hideMark/>
          </w:tcPr>
          <w:p w14:paraId="7E171274"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Immunoélectrophorèse comportant l'utilisation d'un minimum de deux immunsérums antihumains</w:t>
            </w:r>
          </w:p>
        </w:tc>
        <w:tc>
          <w:tcPr>
            <w:tcW w:w="266" w:type="dxa"/>
            <w:vAlign w:val="bottom"/>
            <w:hideMark/>
          </w:tcPr>
          <w:p w14:paraId="562BE26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C986EF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2EE6D24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81CC24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6E23C810" w14:textId="77777777" w:rsidTr="00134CEA">
        <w:trPr>
          <w:cantSplit/>
        </w:trPr>
        <w:tc>
          <w:tcPr>
            <w:tcW w:w="265" w:type="dxa"/>
          </w:tcPr>
          <w:p w14:paraId="2E14227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5579EE8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41C010E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0055245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D5F0C51"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51)"</w:t>
            </w:r>
          </w:p>
        </w:tc>
        <w:tc>
          <w:tcPr>
            <w:tcW w:w="266" w:type="dxa"/>
            <w:vAlign w:val="bottom"/>
          </w:tcPr>
          <w:p w14:paraId="226877E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CCD10D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20CEBB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4BBA7D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18FB80FB" w14:textId="77777777" w:rsidTr="00134CEA">
        <w:trPr>
          <w:cantSplit/>
        </w:trPr>
        <w:tc>
          <w:tcPr>
            <w:tcW w:w="265" w:type="dxa"/>
          </w:tcPr>
          <w:p w14:paraId="6DBF0B8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552AA58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601D9B7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6AE0FEA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5495A315"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B9E3DD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0B61E9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5C0726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2F0BFD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5571D5C9" w14:textId="77777777" w:rsidTr="00134CEA">
        <w:trPr>
          <w:cantSplit/>
        </w:trPr>
        <w:tc>
          <w:tcPr>
            <w:tcW w:w="265" w:type="dxa"/>
          </w:tcPr>
          <w:p w14:paraId="038FDEC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41611CC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4598EA0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16563D0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56FD10C"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29.11.1996" (en vigueur 1.4.1997)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DB35FE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404DB02D" w14:textId="77777777" w:rsidTr="00134CEA">
        <w:trPr>
          <w:cantSplit/>
        </w:trPr>
        <w:tc>
          <w:tcPr>
            <w:tcW w:w="265" w:type="dxa"/>
            <w:hideMark/>
          </w:tcPr>
          <w:p w14:paraId="0B236FD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98558B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BA8B89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543815</w:t>
            </w:r>
          </w:p>
        </w:tc>
        <w:tc>
          <w:tcPr>
            <w:tcW w:w="724" w:type="dxa"/>
            <w:hideMark/>
          </w:tcPr>
          <w:p w14:paraId="52BDA84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543826</w:t>
            </w:r>
          </w:p>
        </w:tc>
        <w:tc>
          <w:tcPr>
            <w:tcW w:w="5212" w:type="dxa"/>
            <w:hideMark/>
          </w:tcPr>
          <w:p w14:paraId="50EEAE6C"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Immunofixation comportant l'utilisation d'un minimum de deux immunsérums antihumains</w:t>
            </w:r>
          </w:p>
        </w:tc>
        <w:tc>
          <w:tcPr>
            <w:tcW w:w="266" w:type="dxa"/>
            <w:vAlign w:val="bottom"/>
            <w:hideMark/>
          </w:tcPr>
          <w:p w14:paraId="6FA6494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9557BF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3F825B1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6ECAA4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6B51CE95" w14:textId="77777777" w:rsidTr="00134CEA">
        <w:trPr>
          <w:cantSplit/>
        </w:trPr>
        <w:tc>
          <w:tcPr>
            <w:tcW w:w="265" w:type="dxa"/>
          </w:tcPr>
          <w:p w14:paraId="7F6C794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7F7564D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55AA9A6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0CF1EC2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7FCAD38"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51)"</w:t>
            </w:r>
          </w:p>
        </w:tc>
        <w:tc>
          <w:tcPr>
            <w:tcW w:w="266" w:type="dxa"/>
            <w:vAlign w:val="bottom"/>
          </w:tcPr>
          <w:p w14:paraId="738E012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9CF1DC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9B5D7E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0294BE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3126CA24" w14:textId="77777777" w:rsidTr="00134CEA">
        <w:trPr>
          <w:cantSplit/>
        </w:trPr>
        <w:tc>
          <w:tcPr>
            <w:tcW w:w="265" w:type="dxa"/>
          </w:tcPr>
          <w:p w14:paraId="3C6F190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0D1FCE6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183EFDD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439E186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231BBADB"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9DC324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F82D6D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979D84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26B805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1D937B17" w14:textId="77777777" w:rsidTr="00134CEA">
        <w:trPr>
          <w:cantSplit/>
        </w:trPr>
        <w:tc>
          <w:tcPr>
            <w:tcW w:w="265" w:type="dxa"/>
          </w:tcPr>
          <w:p w14:paraId="3825A6B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17787F1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04B03DF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784617C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40C02F8"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BDAA25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05576CD6" w14:textId="77777777" w:rsidTr="00134CEA">
        <w:trPr>
          <w:cantSplit/>
        </w:trPr>
        <w:tc>
          <w:tcPr>
            <w:tcW w:w="265" w:type="dxa"/>
            <w:hideMark/>
          </w:tcPr>
          <w:p w14:paraId="3DE5E8C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81F5EA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67EF00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543454</w:t>
            </w:r>
          </w:p>
        </w:tc>
        <w:tc>
          <w:tcPr>
            <w:tcW w:w="724" w:type="dxa"/>
            <w:hideMark/>
          </w:tcPr>
          <w:p w14:paraId="6ECB21B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543465</w:t>
            </w:r>
          </w:p>
        </w:tc>
        <w:tc>
          <w:tcPr>
            <w:tcW w:w="5212" w:type="dxa"/>
            <w:hideMark/>
          </w:tcPr>
          <w:p w14:paraId="01D88BC0"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l'iode</w:t>
            </w:r>
          </w:p>
        </w:tc>
        <w:tc>
          <w:tcPr>
            <w:tcW w:w="266" w:type="dxa"/>
            <w:vAlign w:val="bottom"/>
            <w:hideMark/>
          </w:tcPr>
          <w:p w14:paraId="6B75EF6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66D6A0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4E888C6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77EC4F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4094526A" w14:textId="77777777" w:rsidTr="00134CEA">
        <w:trPr>
          <w:cantSplit/>
        </w:trPr>
        <w:tc>
          <w:tcPr>
            <w:tcW w:w="265" w:type="dxa"/>
          </w:tcPr>
          <w:p w14:paraId="05F7023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701BF15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7B063A6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38FC147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9AA8508"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DBE4F4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8F4730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4ED55F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006D13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2F72C759" w14:textId="77777777" w:rsidTr="00134CEA">
        <w:trPr>
          <w:cantSplit/>
        </w:trPr>
        <w:tc>
          <w:tcPr>
            <w:tcW w:w="265" w:type="dxa"/>
          </w:tcPr>
          <w:p w14:paraId="152A91E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D2B821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292A70E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5C3AA29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507B5B2F"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765F0F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CDB0EB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AD0AFD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2F7974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12CA40F6" w14:textId="77777777" w:rsidTr="00134CEA">
        <w:trPr>
          <w:cantSplit/>
        </w:trPr>
        <w:tc>
          <w:tcPr>
            <w:tcW w:w="265" w:type="dxa"/>
          </w:tcPr>
          <w:p w14:paraId="61566B4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4B5EB41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B2F0D9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543476</w:t>
            </w:r>
          </w:p>
        </w:tc>
        <w:tc>
          <w:tcPr>
            <w:tcW w:w="724" w:type="dxa"/>
            <w:hideMark/>
          </w:tcPr>
          <w:p w14:paraId="2729987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543480</w:t>
            </w:r>
          </w:p>
        </w:tc>
        <w:tc>
          <w:tcPr>
            <w:tcW w:w="5212" w:type="dxa"/>
            <w:hideMark/>
          </w:tcPr>
          <w:p w14:paraId="01CB3766"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magnésium</w:t>
            </w:r>
          </w:p>
        </w:tc>
        <w:tc>
          <w:tcPr>
            <w:tcW w:w="266" w:type="dxa"/>
            <w:vAlign w:val="bottom"/>
            <w:hideMark/>
          </w:tcPr>
          <w:p w14:paraId="6C18E49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205AEC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w:t>
            </w:r>
          </w:p>
        </w:tc>
        <w:tc>
          <w:tcPr>
            <w:tcW w:w="235" w:type="dxa"/>
            <w:vAlign w:val="bottom"/>
          </w:tcPr>
          <w:p w14:paraId="7F0FBF5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A2B864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5C065460" w14:textId="77777777" w:rsidTr="00134CEA">
        <w:trPr>
          <w:cantSplit/>
        </w:trPr>
        <w:tc>
          <w:tcPr>
            <w:tcW w:w="265" w:type="dxa"/>
          </w:tcPr>
          <w:p w14:paraId="742ACC9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28F6E78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231C6AC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1439142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CC62CE6"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09B5578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CEAFC0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DD4792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B38C5B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44FE12A4" w14:textId="77777777" w:rsidTr="00134CEA">
        <w:trPr>
          <w:cantSplit/>
        </w:trPr>
        <w:tc>
          <w:tcPr>
            <w:tcW w:w="265" w:type="dxa"/>
          </w:tcPr>
          <w:p w14:paraId="79DFBE9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7A081C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039F62C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149CF13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63DF8A8C"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1D3117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951348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B59116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2FCBD7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16FE75A0" w14:textId="77777777" w:rsidTr="00134CEA">
        <w:trPr>
          <w:cantSplit/>
        </w:trPr>
        <w:tc>
          <w:tcPr>
            <w:tcW w:w="265" w:type="dxa"/>
          </w:tcPr>
          <w:p w14:paraId="621DFA3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3313F0C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F081CD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543513</w:t>
            </w:r>
          </w:p>
        </w:tc>
        <w:tc>
          <w:tcPr>
            <w:tcW w:w="724" w:type="dxa"/>
            <w:hideMark/>
          </w:tcPr>
          <w:p w14:paraId="1547403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543524</w:t>
            </w:r>
          </w:p>
        </w:tc>
        <w:tc>
          <w:tcPr>
            <w:tcW w:w="5212" w:type="dxa"/>
            <w:hideMark/>
          </w:tcPr>
          <w:p w14:paraId="69767AB4"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des mucopolysaccharides</w:t>
            </w:r>
          </w:p>
        </w:tc>
        <w:tc>
          <w:tcPr>
            <w:tcW w:w="266" w:type="dxa"/>
            <w:vAlign w:val="bottom"/>
            <w:hideMark/>
          </w:tcPr>
          <w:p w14:paraId="014E429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25DE76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57837C5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A45E8B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5585F213" w14:textId="77777777" w:rsidTr="00134CEA">
        <w:trPr>
          <w:cantSplit/>
        </w:trPr>
        <w:tc>
          <w:tcPr>
            <w:tcW w:w="265" w:type="dxa"/>
          </w:tcPr>
          <w:p w14:paraId="3AF3423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2140B9B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4B22352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7A5D89B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179BB19"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660BAB2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8B13DB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298C9A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A7CEC6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41701756" w14:textId="77777777" w:rsidTr="00134CEA">
        <w:trPr>
          <w:cantSplit/>
        </w:trPr>
        <w:tc>
          <w:tcPr>
            <w:tcW w:w="265" w:type="dxa"/>
          </w:tcPr>
          <w:p w14:paraId="0EA4A7C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5DC483A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56FCB1F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3744C91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64E4630E"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8B9042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CE10D8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0CFF6B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5379C3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7D46699C" w14:textId="77777777" w:rsidTr="00134CEA">
        <w:trPr>
          <w:cantSplit/>
        </w:trPr>
        <w:tc>
          <w:tcPr>
            <w:tcW w:w="265" w:type="dxa"/>
          </w:tcPr>
          <w:p w14:paraId="043C0AA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E72267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C39EBE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543535</w:t>
            </w:r>
          </w:p>
        </w:tc>
        <w:tc>
          <w:tcPr>
            <w:tcW w:w="724" w:type="dxa"/>
            <w:hideMark/>
          </w:tcPr>
          <w:p w14:paraId="651D07B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543546</w:t>
            </w:r>
          </w:p>
        </w:tc>
        <w:tc>
          <w:tcPr>
            <w:tcW w:w="5212" w:type="dxa"/>
            <w:hideMark/>
          </w:tcPr>
          <w:p w14:paraId="25BDD3CB"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Détermination de l'osmolalité</w:t>
            </w:r>
          </w:p>
        </w:tc>
        <w:tc>
          <w:tcPr>
            <w:tcW w:w="266" w:type="dxa"/>
            <w:vAlign w:val="bottom"/>
            <w:hideMark/>
          </w:tcPr>
          <w:p w14:paraId="7E72E43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8A916A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29D6B90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D85B39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7B01D1E2" w14:textId="77777777" w:rsidTr="00134CEA">
        <w:trPr>
          <w:cantSplit/>
        </w:trPr>
        <w:tc>
          <w:tcPr>
            <w:tcW w:w="265" w:type="dxa"/>
          </w:tcPr>
          <w:p w14:paraId="114E7EC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B61A05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3B50BE2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239B15B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F9CCE86"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0DAB914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9F0CC7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5E01D1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1C8AF8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55C6AFB8" w14:textId="77777777" w:rsidTr="00134CEA">
        <w:trPr>
          <w:cantSplit/>
        </w:trPr>
        <w:tc>
          <w:tcPr>
            <w:tcW w:w="265" w:type="dxa"/>
          </w:tcPr>
          <w:p w14:paraId="0FDDCC2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4AECDFB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7C500FA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26756A2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01758CEC"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5ABE2C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E28744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10136F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6A6BDA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43E311DA" w14:textId="77777777" w:rsidTr="00134CEA">
        <w:trPr>
          <w:cantSplit/>
        </w:trPr>
        <w:tc>
          <w:tcPr>
            <w:tcW w:w="265" w:type="dxa"/>
          </w:tcPr>
          <w:p w14:paraId="42500FF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480722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1EA9428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5E6AEE0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73A04A4" w14:textId="77777777" w:rsidR="00540B4F" w:rsidRPr="00EA4E09" w:rsidRDefault="00540B4F" w:rsidP="00540B4F">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7D0E4B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3B3D1B13" w14:textId="77777777" w:rsidTr="00134CEA">
        <w:trPr>
          <w:cantSplit/>
        </w:trPr>
        <w:tc>
          <w:tcPr>
            <w:tcW w:w="265" w:type="dxa"/>
            <w:hideMark/>
          </w:tcPr>
          <w:p w14:paraId="7930BC1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5DAC039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B13684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543572</w:t>
            </w:r>
          </w:p>
        </w:tc>
        <w:tc>
          <w:tcPr>
            <w:tcW w:w="724" w:type="dxa"/>
            <w:hideMark/>
          </w:tcPr>
          <w:p w14:paraId="2294B8F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543583</w:t>
            </w:r>
          </w:p>
        </w:tc>
        <w:tc>
          <w:tcPr>
            <w:tcW w:w="5212" w:type="dxa"/>
            <w:hideMark/>
          </w:tcPr>
          <w:p w14:paraId="3E88027E"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des oxalates par méthode HPLC ou méthode enzymatique spécifique</w:t>
            </w:r>
          </w:p>
        </w:tc>
        <w:tc>
          <w:tcPr>
            <w:tcW w:w="266" w:type="dxa"/>
            <w:vAlign w:val="bottom"/>
            <w:hideMark/>
          </w:tcPr>
          <w:p w14:paraId="02D468C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9C54FD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119412D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8A3B3F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50880E04" w14:textId="77777777" w:rsidTr="00134CEA">
        <w:trPr>
          <w:cantSplit/>
        </w:trPr>
        <w:tc>
          <w:tcPr>
            <w:tcW w:w="265" w:type="dxa"/>
          </w:tcPr>
          <w:p w14:paraId="32446ED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65DC84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56D9749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6F5B413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AE1ABD5"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E89BD8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539CCB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570A54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D80C81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5BFAA2F4" w14:textId="77777777" w:rsidTr="00134CEA">
        <w:trPr>
          <w:cantSplit/>
        </w:trPr>
        <w:tc>
          <w:tcPr>
            <w:tcW w:w="265" w:type="dxa"/>
          </w:tcPr>
          <w:p w14:paraId="0E8E813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BFF61E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5F5B0B9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42D7AC2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66F4B613"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4F9E98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2814FE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5E2A1D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268726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54430A5B" w14:textId="77777777" w:rsidTr="00134CEA">
        <w:trPr>
          <w:cantSplit/>
        </w:trPr>
        <w:tc>
          <w:tcPr>
            <w:tcW w:w="265" w:type="dxa"/>
          </w:tcPr>
          <w:p w14:paraId="675A14C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5DB0E7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3FC61F8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2EB552E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7D39D987"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F5B150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133B493A" w14:textId="77777777" w:rsidTr="00134CEA">
        <w:trPr>
          <w:cantSplit/>
        </w:trPr>
        <w:tc>
          <w:tcPr>
            <w:tcW w:w="265" w:type="dxa"/>
            <w:hideMark/>
          </w:tcPr>
          <w:p w14:paraId="2AF12A3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0ED3BB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81812F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543594</w:t>
            </w:r>
          </w:p>
        </w:tc>
        <w:tc>
          <w:tcPr>
            <w:tcW w:w="724" w:type="dxa"/>
            <w:hideMark/>
          </w:tcPr>
          <w:p w14:paraId="3E9BD4B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543605</w:t>
            </w:r>
          </w:p>
        </w:tc>
        <w:tc>
          <w:tcPr>
            <w:tcW w:w="5212" w:type="dxa"/>
            <w:hideMark/>
          </w:tcPr>
          <w:p w14:paraId="7B3C26B0"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des phosphates</w:t>
            </w:r>
          </w:p>
        </w:tc>
        <w:tc>
          <w:tcPr>
            <w:tcW w:w="266" w:type="dxa"/>
            <w:vAlign w:val="bottom"/>
            <w:hideMark/>
          </w:tcPr>
          <w:p w14:paraId="4DA52AE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46C524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w:t>
            </w:r>
          </w:p>
        </w:tc>
        <w:tc>
          <w:tcPr>
            <w:tcW w:w="235" w:type="dxa"/>
            <w:vAlign w:val="bottom"/>
          </w:tcPr>
          <w:p w14:paraId="5A9E91D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04DC99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413D97C1" w14:textId="77777777" w:rsidTr="00134CEA">
        <w:trPr>
          <w:cantSplit/>
        </w:trPr>
        <w:tc>
          <w:tcPr>
            <w:tcW w:w="265" w:type="dxa"/>
          </w:tcPr>
          <w:p w14:paraId="6474DF5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72A9831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6C1806A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70C48FD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FCEC3C2"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7A38BA2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D4B1BD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5793DC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7451B8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71CBB736" w14:textId="77777777" w:rsidTr="00134CEA">
        <w:trPr>
          <w:cantSplit/>
        </w:trPr>
        <w:tc>
          <w:tcPr>
            <w:tcW w:w="265" w:type="dxa"/>
          </w:tcPr>
          <w:p w14:paraId="72F3AA2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8D4126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4AD2F11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1977692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150AC62E"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9619C9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0C12A7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D8605D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99C072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31DE455E" w14:textId="77777777" w:rsidTr="00134CEA">
        <w:trPr>
          <w:cantSplit/>
        </w:trPr>
        <w:tc>
          <w:tcPr>
            <w:tcW w:w="265" w:type="dxa"/>
          </w:tcPr>
          <w:p w14:paraId="2F40949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5B9250E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1737AB0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4DA8187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4BF2B34" w14:textId="77777777" w:rsidR="00540B4F" w:rsidRPr="00EA4E09" w:rsidRDefault="00540B4F" w:rsidP="00540B4F">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74E9368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2A667F7E" w14:textId="77777777" w:rsidTr="00134CEA">
        <w:trPr>
          <w:cantSplit/>
        </w:trPr>
        <w:tc>
          <w:tcPr>
            <w:tcW w:w="265" w:type="dxa"/>
            <w:hideMark/>
          </w:tcPr>
          <w:p w14:paraId="3717FD1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2E55424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7DD9A3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543616</w:t>
            </w:r>
          </w:p>
        </w:tc>
        <w:tc>
          <w:tcPr>
            <w:tcW w:w="724" w:type="dxa"/>
            <w:hideMark/>
          </w:tcPr>
          <w:p w14:paraId="2B719E0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543620</w:t>
            </w:r>
          </w:p>
        </w:tc>
        <w:tc>
          <w:tcPr>
            <w:tcW w:w="5212" w:type="dxa"/>
            <w:hideMark/>
          </w:tcPr>
          <w:p w14:paraId="40C72910"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Recherche du porphobilinogène</w:t>
            </w:r>
          </w:p>
        </w:tc>
        <w:tc>
          <w:tcPr>
            <w:tcW w:w="266" w:type="dxa"/>
            <w:vAlign w:val="bottom"/>
            <w:hideMark/>
          </w:tcPr>
          <w:p w14:paraId="337F141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D32A8E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80</w:t>
            </w:r>
          </w:p>
        </w:tc>
        <w:tc>
          <w:tcPr>
            <w:tcW w:w="235" w:type="dxa"/>
            <w:vAlign w:val="bottom"/>
          </w:tcPr>
          <w:p w14:paraId="0B87352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D0F2E0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2B2AB08A" w14:textId="77777777" w:rsidTr="00134CEA">
        <w:trPr>
          <w:cantSplit/>
        </w:trPr>
        <w:tc>
          <w:tcPr>
            <w:tcW w:w="265" w:type="dxa"/>
          </w:tcPr>
          <w:p w14:paraId="3935C54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5EDE6A6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15A5701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06CA582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BA3DD28"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786801F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920A15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3DB935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9B0B55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1D29F392" w14:textId="77777777" w:rsidTr="00134CEA">
        <w:trPr>
          <w:cantSplit/>
        </w:trPr>
        <w:tc>
          <w:tcPr>
            <w:tcW w:w="265" w:type="dxa"/>
          </w:tcPr>
          <w:p w14:paraId="1FC36C5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2720D12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3105775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39BF8C0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046C09CB"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FC0600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230B79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20128C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1852D5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50CE2CED" w14:textId="77777777" w:rsidTr="00134CEA">
        <w:trPr>
          <w:cantSplit/>
        </w:trPr>
        <w:tc>
          <w:tcPr>
            <w:tcW w:w="265" w:type="dxa"/>
          </w:tcPr>
          <w:p w14:paraId="6D71F71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4820F90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3FE936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543631</w:t>
            </w:r>
          </w:p>
        </w:tc>
        <w:tc>
          <w:tcPr>
            <w:tcW w:w="724" w:type="dxa"/>
            <w:hideMark/>
          </w:tcPr>
          <w:p w14:paraId="486AAF8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543642</w:t>
            </w:r>
          </w:p>
        </w:tc>
        <w:tc>
          <w:tcPr>
            <w:tcW w:w="5212" w:type="dxa"/>
            <w:hideMark/>
          </w:tcPr>
          <w:p w14:paraId="3FDD0D09"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porphobilinogène</w:t>
            </w:r>
          </w:p>
        </w:tc>
        <w:tc>
          <w:tcPr>
            <w:tcW w:w="266" w:type="dxa"/>
            <w:vAlign w:val="bottom"/>
            <w:hideMark/>
          </w:tcPr>
          <w:p w14:paraId="1E49EC3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4F69FB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545A04B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C75085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64BF2EE5" w14:textId="77777777" w:rsidTr="00134CEA">
        <w:trPr>
          <w:cantSplit/>
        </w:trPr>
        <w:tc>
          <w:tcPr>
            <w:tcW w:w="265" w:type="dxa"/>
          </w:tcPr>
          <w:p w14:paraId="109E5DD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2682972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7AECDC9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6BD8C7D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6770AD2"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66)</w:t>
            </w:r>
          </w:p>
        </w:tc>
        <w:tc>
          <w:tcPr>
            <w:tcW w:w="266" w:type="dxa"/>
            <w:vAlign w:val="bottom"/>
          </w:tcPr>
          <w:p w14:paraId="4FE70F6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E46B8A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A2707D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6653C1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14720635" w14:textId="77777777" w:rsidTr="00134CEA">
        <w:trPr>
          <w:cantSplit/>
        </w:trPr>
        <w:tc>
          <w:tcPr>
            <w:tcW w:w="265" w:type="dxa"/>
          </w:tcPr>
          <w:p w14:paraId="157700A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160CB0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4958B20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6AB2165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4D0F43F2"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DAE73E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8A2433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3F9289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897D92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0428166E" w14:textId="77777777" w:rsidTr="00134CEA">
        <w:trPr>
          <w:cantSplit/>
        </w:trPr>
        <w:tc>
          <w:tcPr>
            <w:tcW w:w="265" w:type="dxa"/>
          </w:tcPr>
          <w:p w14:paraId="7564E7B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3B19FD6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F1AE23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543653</w:t>
            </w:r>
          </w:p>
        </w:tc>
        <w:tc>
          <w:tcPr>
            <w:tcW w:w="724" w:type="dxa"/>
            <w:hideMark/>
          </w:tcPr>
          <w:p w14:paraId="7565E9C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543664</w:t>
            </w:r>
          </w:p>
        </w:tc>
        <w:tc>
          <w:tcPr>
            <w:tcW w:w="5212" w:type="dxa"/>
            <w:hideMark/>
          </w:tcPr>
          <w:p w14:paraId="61C5F99D"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Recherche des porphyrines</w:t>
            </w:r>
          </w:p>
        </w:tc>
        <w:tc>
          <w:tcPr>
            <w:tcW w:w="266" w:type="dxa"/>
            <w:vAlign w:val="bottom"/>
            <w:hideMark/>
          </w:tcPr>
          <w:p w14:paraId="0305EE2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58E1A2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w:t>
            </w:r>
          </w:p>
        </w:tc>
        <w:tc>
          <w:tcPr>
            <w:tcW w:w="235" w:type="dxa"/>
            <w:vAlign w:val="bottom"/>
          </w:tcPr>
          <w:p w14:paraId="078DDE5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89701A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10F973F1" w14:textId="77777777" w:rsidTr="00134CEA">
        <w:trPr>
          <w:cantSplit/>
        </w:trPr>
        <w:tc>
          <w:tcPr>
            <w:tcW w:w="265" w:type="dxa"/>
          </w:tcPr>
          <w:p w14:paraId="10F11F8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D524B6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2923FA2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6440591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3A5FC81"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61D4A91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667DB7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95AD3E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C7FE17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26272008" w14:textId="77777777" w:rsidTr="00134CEA">
        <w:trPr>
          <w:cantSplit/>
        </w:trPr>
        <w:tc>
          <w:tcPr>
            <w:tcW w:w="265" w:type="dxa"/>
          </w:tcPr>
          <w:p w14:paraId="4CE192A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4C31F8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4C9D4D3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49A91D2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77CFAAD8"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4DA063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B2D85F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C78EC5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60F5B1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2E159380" w14:textId="77777777" w:rsidTr="00134CEA">
        <w:trPr>
          <w:cantSplit/>
        </w:trPr>
        <w:tc>
          <w:tcPr>
            <w:tcW w:w="265" w:type="dxa"/>
          </w:tcPr>
          <w:p w14:paraId="4604AB1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3C24AFE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667D183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6817EED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7933AD83"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E9465E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624E6753" w14:textId="77777777" w:rsidTr="00134CEA">
        <w:trPr>
          <w:cantSplit/>
        </w:trPr>
        <w:tc>
          <w:tcPr>
            <w:tcW w:w="265" w:type="dxa"/>
            <w:hideMark/>
          </w:tcPr>
          <w:p w14:paraId="0CC86DC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027D0F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289837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543675</w:t>
            </w:r>
          </w:p>
        </w:tc>
        <w:tc>
          <w:tcPr>
            <w:tcW w:w="724" w:type="dxa"/>
            <w:hideMark/>
          </w:tcPr>
          <w:p w14:paraId="4085CC0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543686</w:t>
            </w:r>
          </w:p>
        </w:tc>
        <w:tc>
          <w:tcPr>
            <w:tcW w:w="5212" w:type="dxa"/>
            <w:hideMark/>
          </w:tcPr>
          <w:p w14:paraId="67F19957"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potassium</w:t>
            </w:r>
          </w:p>
        </w:tc>
        <w:tc>
          <w:tcPr>
            <w:tcW w:w="266" w:type="dxa"/>
            <w:vAlign w:val="bottom"/>
            <w:hideMark/>
          </w:tcPr>
          <w:p w14:paraId="3A949EB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29A5CF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w:t>
            </w:r>
          </w:p>
        </w:tc>
        <w:tc>
          <w:tcPr>
            <w:tcW w:w="235" w:type="dxa"/>
            <w:vAlign w:val="bottom"/>
          </w:tcPr>
          <w:p w14:paraId="26EEA68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C76BD7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2903677D" w14:textId="77777777" w:rsidTr="00134CEA">
        <w:trPr>
          <w:cantSplit/>
        </w:trPr>
        <w:tc>
          <w:tcPr>
            <w:tcW w:w="265" w:type="dxa"/>
          </w:tcPr>
          <w:p w14:paraId="74DEBBB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FD4FA4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4893687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5A1B66C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843FB46"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130B91B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DE2A2F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A92335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5C7B1F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6CFC7021" w14:textId="77777777" w:rsidTr="00134CEA">
        <w:trPr>
          <w:cantSplit/>
        </w:trPr>
        <w:tc>
          <w:tcPr>
            <w:tcW w:w="265" w:type="dxa"/>
          </w:tcPr>
          <w:p w14:paraId="02A5EB9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324B0C9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042FD54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3A16DBE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19FE8968"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4EA0A8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1A2121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19DCA2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D6168C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0287EDB9" w14:textId="77777777" w:rsidTr="00134CEA">
        <w:trPr>
          <w:cantSplit/>
        </w:trPr>
        <w:tc>
          <w:tcPr>
            <w:tcW w:w="265" w:type="dxa"/>
          </w:tcPr>
          <w:p w14:paraId="2B668EC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88084F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579F0A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543690</w:t>
            </w:r>
          </w:p>
        </w:tc>
        <w:tc>
          <w:tcPr>
            <w:tcW w:w="724" w:type="dxa"/>
            <w:hideMark/>
          </w:tcPr>
          <w:p w14:paraId="02128A0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543701</w:t>
            </w:r>
          </w:p>
        </w:tc>
        <w:tc>
          <w:tcPr>
            <w:tcW w:w="5212" w:type="dxa"/>
            <w:hideMark/>
          </w:tcPr>
          <w:p w14:paraId="1C468B2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spécifique d'une protéine par méthode immunologique</w:t>
            </w:r>
          </w:p>
        </w:tc>
        <w:tc>
          <w:tcPr>
            <w:tcW w:w="266" w:type="dxa"/>
            <w:vAlign w:val="bottom"/>
            <w:hideMark/>
          </w:tcPr>
          <w:p w14:paraId="5954679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6175E0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150</w:t>
            </w:r>
          </w:p>
        </w:tc>
        <w:tc>
          <w:tcPr>
            <w:tcW w:w="235" w:type="dxa"/>
            <w:vAlign w:val="bottom"/>
          </w:tcPr>
          <w:p w14:paraId="197F1FA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CED9C0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3BAE8CE9" w14:textId="77777777" w:rsidTr="00134CEA">
        <w:trPr>
          <w:cantSplit/>
        </w:trPr>
        <w:tc>
          <w:tcPr>
            <w:tcW w:w="265" w:type="dxa"/>
          </w:tcPr>
          <w:p w14:paraId="33B78DA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23C10E8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4057A5B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7D7C3DC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25C051E"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3)"</w:t>
            </w:r>
          </w:p>
        </w:tc>
        <w:tc>
          <w:tcPr>
            <w:tcW w:w="266" w:type="dxa"/>
            <w:vAlign w:val="bottom"/>
          </w:tcPr>
          <w:p w14:paraId="3F3D1E5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6C21CF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FDEFBE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872157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436115E0" w14:textId="77777777" w:rsidTr="00134CEA">
        <w:trPr>
          <w:cantSplit/>
        </w:trPr>
        <w:tc>
          <w:tcPr>
            <w:tcW w:w="265" w:type="dxa"/>
          </w:tcPr>
          <w:p w14:paraId="3260AB3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4194943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7C07409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3D460B0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432185C6"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815D74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8F1345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87183D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5DC66D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42AA870E" w14:textId="77777777" w:rsidTr="00134CEA">
        <w:trPr>
          <w:cantSplit/>
        </w:trPr>
        <w:tc>
          <w:tcPr>
            <w:tcW w:w="265" w:type="dxa"/>
          </w:tcPr>
          <w:p w14:paraId="7E9103D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C4C7A2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3CF66B7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548519B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1138030F" w14:textId="77777777" w:rsidR="00540B4F" w:rsidRPr="00EA4E09" w:rsidRDefault="00540B4F" w:rsidP="00540B4F">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CDA02C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30135F5F" w14:textId="77777777" w:rsidTr="00134CEA">
        <w:trPr>
          <w:cantSplit/>
        </w:trPr>
        <w:tc>
          <w:tcPr>
            <w:tcW w:w="265" w:type="dxa"/>
            <w:hideMark/>
          </w:tcPr>
          <w:p w14:paraId="230C055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1F35D1F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EC4D82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543712</w:t>
            </w:r>
          </w:p>
        </w:tc>
        <w:tc>
          <w:tcPr>
            <w:tcW w:w="724" w:type="dxa"/>
            <w:hideMark/>
          </w:tcPr>
          <w:p w14:paraId="10A45D4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543723</w:t>
            </w:r>
          </w:p>
        </w:tc>
        <w:tc>
          <w:tcPr>
            <w:tcW w:w="5212" w:type="dxa"/>
            <w:hideMark/>
          </w:tcPr>
          <w:p w14:paraId="0C9C41C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l'albumine en microquantité par méthode immunologique</w:t>
            </w:r>
          </w:p>
        </w:tc>
        <w:tc>
          <w:tcPr>
            <w:tcW w:w="266" w:type="dxa"/>
            <w:vAlign w:val="bottom"/>
            <w:hideMark/>
          </w:tcPr>
          <w:p w14:paraId="6194D50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5BD1D9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150</w:t>
            </w:r>
          </w:p>
        </w:tc>
        <w:tc>
          <w:tcPr>
            <w:tcW w:w="235" w:type="dxa"/>
            <w:vAlign w:val="bottom"/>
          </w:tcPr>
          <w:p w14:paraId="6324546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3C823D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689198E6" w14:textId="77777777" w:rsidTr="00134CEA">
        <w:trPr>
          <w:cantSplit/>
        </w:trPr>
        <w:tc>
          <w:tcPr>
            <w:tcW w:w="265" w:type="dxa"/>
          </w:tcPr>
          <w:p w14:paraId="723E93C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65B92CE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0BFDCAA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22535B5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2E475DE"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3) (Règle de cumul 69)"</w:t>
            </w:r>
          </w:p>
        </w:tc>
        <w:tc>
          <w:tcPr>
            <w:tcW w:w="266" w:type="dxa"/>
            <w:vAlign w:val="bottom"/>
          </w:tcPr>
          <w:p w14:paraId="418AAE4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04B969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EDD8B7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43CB8F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62E0868E" w14:textId="77777777" w:rsidTr="00134CEA">
        <w:trPr>
          <w:cantSplit/>
        </w:trPr>
        <w:tc>
          <w:tcPr>
            <w:tcW w:w="265" w:type="dxa"/>
          </w:tcPr>
          <w:p w14:paraId="34A3AB5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05F0DEC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049F5EA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70FEBE6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77DC374F"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642B82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89E892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5007BB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E97714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19AEF29B" w14:textId="77777777" w:rsidTr="00134CEA">
        <w:trPr>
          <w:cantSplit/>
        </w:trPr>
        <w:tc>
          <w:tcPr>
            <w:tcW w:w="265" w:type="dxa"/>
          </w:tcPr>
          <w:p w14:paraId="5A96DB6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686C459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1CB610F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0FB5912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38F1CBA"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644DD9F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41035CFC" w14:textId="77777777" w:rsidTr="00134CEA">
        <w:trPr>
          <w:cantSplit/>
        </w:trPr>
        <w:tc>
          <w:tcPr>
            <w:tcW w:w="265" w:type="dxa"/>
            <w:hideMark/>
          </w:tcPr>
          <w:p w14:paraId="679DE80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2FDBCFA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EB920F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543734</w:t>
            </w:r>
          </w:p>
        </w:tc>
        <w:tc>
          <w:tcPr>
            <w:tcW w:w="724" w:type="dxa"/>
            <w:hideMark/>
          </w:tcPr>
          <w:p w14:paraId="3F32768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543745</w:t>
            </w:r>
          </w:p>
        </w:tc>
        <w:tc>
          <w:tcPr>
            <w:tcW w:w="5212" w:type="dxa"/>
            <w:hideMark/>
          </w:tcPr>
          <w:p w14:paraId="0DF9E7DF"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sodium</w:t>
            </w:r>
          </w:p>
        </w:tc>
        <w:tc>
          <w:tcPr>
            <w:tcW w:w="266" w:type="dxa"/>
            <w:vAlign w:val="bottom"/>
            <w:hideMark/>
          </w:tcPr>
          <w:p w14:paraId="47410CC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5944C6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w:t>
            </w:r>
          </w:p>
        </w:tc>
        <w:tc>
          <w:tcPr>
            <w:tcW w:w="235" w:type="dxa"/>
            <w:vAlign w:val="bottom"/>
          </w:tcPr>
          <w:p w14:paraId="45437C3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900DBF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0A775A5A" w14:textId="77777777" w:rsidTr="00134CEA">
        <w:trPr>
          <w:cantSplit/>
        </w:trPr>
        <w:tc>
          <w:tcPr>
            <w:tcW w:w="265" w:type="dxa"/>
          </w:tcPr>
          <w:p w14:paraId="3913099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2A648C4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6E65404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3D5FB32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B6853B5"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0C60024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A430D4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960D67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311BC7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4E562DFF" w14:textId="77777777" w:rsidTr="00134CEA">
        <w:trPr>
          <w:cantSplit/>
        </w:trPr>
        <w:tc>
          <w:tcPr>
            <w:tcW w:w="265" w:type="dxa"/>
          </w:tcPr>
          <w:p w14:paraId="1FD1E8C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52DB784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48A203C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0A78984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4F77B117"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DD1A78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F13EC2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A56C04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D1A204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1DA4F92E" w14:textId="77777777" w:rsidTr="00134CEA">
        <w:trPr>
          <w:cantSplit/>
        </w:trPr>
        <w:tc>
          <w:tcPr>
            <w:tcW w:w="265" w:type="dxa"/>
          </w:tcPr>
          <w:p w14:paraId="5B2F6B6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4538FBA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361A30D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25CFC04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2E0F60E5" w14:textId="77777777" w:rsidR="00540B4F" w:rsidRPr="00EA4E09" w:rsidRDefault="00540B4F" w:rsidP="00540B4F">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 + "A.R. 3.2.2019" (en vigueur 1.4.2019)</w:t>
            </w:r>
          </w:p>
        </w:tc>
        <w:tc>
          <w:tcPr>
            <w:tcW w:w="362" w:type="dxa"/>
            <w:vAlign w:val="bottom"/>
          </w:tcPr>
          <w:p w14:paraId="1F04FE8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515CB7AC" w14:textId="77777777" w:rsidTr="00134CEA">
        <w:trPr>
          <w:cantSplit/>
        </w:trPr>
        <w:tc>
          <w:tcPr>
            <w:tcW w:w="265" w:type="dxa"/>
            <w:hideMark/>
          </w:tcPr>
          <w:p w14:paraId="5CF80A6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2B460E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CF6099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543756</w:t>
            </w:r>
          </w:p>
        </w:tc>
        <w:tc>
          <w:tcPr>
            <w:tcW w:w="724" w:type="dxa"/>
            <w:hideMark/>
          </w:tcPr>
          <w:p w14:paraId="15DB660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543760</w:t>
            </w:r>
          </w:p>
        </w:tc>
        <w:tc>
          <w:tcPr>
            <w:tcW w:w="5212" w:type="dxa"/>
            <w:hideMark/>
          </w:tcPr>
          <w:p w14:paraId="1CE6423C"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Chromatographie des oligosaccharides</w:t>
            </w:r>
          </w:p>
        </w:tc>
        <w:tc>
          <w:tcPr>
            <w:tcW w:w="266" w:type="dxa"/>
            <w:vAlign w:val="bottom"/>
            <w:hideMark/>
          </w:tcPr>
          <w:p w14:paraId="4887BEE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AB38C3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7517143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16E591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578FD91C" w14:textId="77777777" w:rsidTr="00134CEA">
        <w:trPr>
          <w:cantSplit/>
        </w:trPr>
        <w:tc>
          <w:tcPr>
            <w:tcW w:w="265" w:type="dxa"/>
          </w:tcPr>
          <w:p w14:paraId="6CFF260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3631E5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5C8F6E7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058E491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E96BA1E"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40)"</w:t>
            </w:r>
          </w:p>
        </w:tc>
        <w:tc>
          <w:tcPr>
            <w:tcW w:w="266" w:type="dxa"/>
            <w:vAlign w:val="bottom"/>
          </w:tcPr>
          <w:p w14:paraId="376EE4A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44750C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EF3E32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D5D18D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4EC16015" w14:textId="77777777" w:rsidTr="00134CEA">
        <w:trPr>
          <w:cantSplit/>
        </w:trPr>
        <w:tc>
          <w:tcPr>
            <w:tcW w:w="265" w:type="dxa"/>
          </w:tcPr>
          <w:p w14:paraId="4488E68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5301B83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04040B2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2A2C27A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7AFA7873"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5EBCFD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291FCF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5A28C0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7E31C4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6E4AFDFA" w14:textId="77777777" w:rsidTr="00134CEA">
        <w:trPr>
          <w:cantSplit/>
        </w:trPr>
        <w:tc>
          <w:tcPr>
            <w:tcW w:w="265" w:type="dxa"/>
          </w:tcPr>
          <w:p w14:paraId="6B8FE29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9F58AD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2BDBF98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30FF817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5165D2A"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r w:rsidRPr="00EA4E09">
              <w:rPr>
                <w:rFonts w:ascii="Arial" w:eastAsia="Times New Roman" w:hAnsi="Arial" w:cs="Times New Roman"/>
                <w:i/>
                <w:color w:val="0000FF"/>
                <w:sz w:val="18"/>
                <w:szCs w:val="20"/>
                <w:lang w:val="fr-FR"/>
              </w:rPr>
              <w:t>"A.R. 3.2.2019" (en vigueur 1.4.2019)</w:t>
            </w:r>
          </w:p>
        </w:tc>
        <w:tc>
          <w:tcPr>
            <w:tcW w:w="266" w:type="dxa"/>
            <w:vAlign w:val="bottom"/>
          </w:tcPr>
          <w:p w14:paraId="5600F12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D30E17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745E90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009428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7B573306" w14:textId="77777777" w:rsidTr="00134CEA">
        <w:trPr>
          <w:cantSplit/>
        </w:trPr>
        <w:tc>
          <w:tcPr>
            <w:tcW w:w="265" w:type="dxa"/>
            <w:hideMark/>
          </w:tcPr>
          <w:p w14:paraId="4DFE491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2F46FF8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1C4ACE9" w14:textId="77777777" w:rsidR="00540B4F" w:rsidRPr="00EA4E09" w:rsidRDefault="00540B4F" w:rsidP="00540B4F">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544434</w:t>
            </w:r>
          </w:p>
        </w:tc>
        <w:tc>
          <w:tcPr>
            <w:tcW w:w="724" w:type="dxa"/>
            <w:hideMark/>
          </w:tcPr>
          <w:p w14:paraId="012A5791" w14:textId="77777777" w:rsidR="00540B4F" w:rsidRPr="00EA4E09" w:rsidRDefault="00540B4F" w:rsidP="00540B4F">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544445</w:t>
            </w:r>
          </w:p>
        </w:tc>
        <w:tc>
          <w:tcPr>
            <w:tcW w:w="5212" w:type="dxa"/>
            <w:hideMark/>
          </w:tcPr>
          <w:p w14:paraId="506DFEE3"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du guanidinoacétate et de la créatine</w:t>
            </w:r>
          </w:p>
        </w:tc>
        <w:tc>
          <w:tcPr>
            <w:tcW w:w="266" w:type="dxa"/>
            <w:vAlign w:val="bottom"/>
            <w:hideMark/>
          </w:tcPr>
          <w:p w14:paraId="26D8208F"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C65E7F0"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2000</w:t>
            </w:r>
          </w:p>
        </w:tc>
        <w:tc>
          <w:tcPr>
            <w:tcW w:w="235" w:type="dxa"/>
            <w:vAlign w:val="bottom"/>
          </w:tcPr>
          <w:p w14:paraId="7C7FC1C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C3A804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2AA245CA" w14:textId="77777777" w:rsidTr="00134CEA">
        <w:trPr>
          <w:cantSplit/>
        </w:trPr>
        <w:tc>
          <w:tcPr>
            <w:tcW w:w="265" w:type="dxa"/>
          </w:tcPr>
          <w:p w14:paraId="5B4D5F3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424AD2D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4B885B3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49208BF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6103" w:type="dxa"/>
            <w:gridSpan w:val="3"/>
            <w:hideMark/>
          </w:tcPr>
          <w:p w14:paraId="00A6A960"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347) (Règle diagnostique 40, 132)</w:t>
            </w:r>
          </w:p>
        </w:tc>
        <w:tc>
          <w:tcPr>
            <w:tcW w:w="235" w:type="dxa"/>
            <w:vAlign w:val="bottom"/>
          </w:tcPr>
          <w:p w14:paraId="14BC7A2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DA6FF7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57BFCD2E" w14:textId="77777777" w:rsidTr="00134CEA">
        <w:trPr>
          <w:cantSplit/>
        </w:trPr>
        <w:tc>
          <w:tcPr>
            <w:tcW w:w="265" w:type="dxa"/>
          </w:tcPr>
          <w:p w14:paraId="2E5C2D4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2141417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tcPr>
          <w:p w14:paraId="5F7A27F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724" w:type="dxa"/>
          </w:tcPr>
          <w:p w14:paraId="6C5B54B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212" w:type="dxa"/>
          </w:tcPr>
          <w:p w14:paraId="06CD6133"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01692E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D0E9CA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449CB2B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A8126F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49F5026A" w14:textId="77777777" w:rsidTr="00134CEA">
        <w:trPr>
          <w:cantSplit/>
        </w:trPr>
        <w:tc>
          <w:tcPr>
            <w:tcW w:w="265" w:type="dxa"/>
          </w:tcPr>
          <w:p w14:paraId="742F518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5658610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hideMark/>
          </w:tcPr>
          <w:p w14:paraId="178ECBB8" w14:textId="77777777" w:rsidR="00540B4F" w:rsidRPr="00EA4E09" w:rsidRDefault="00540B4F" w:rsidP="00540B4F">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544891</w:t>
            </w:r>
          </w:p>
        </w:tc>
        <w:tc>
          <w:tcPr>
            <w:tcW w:w="724" w:type="dxa"/>
            <w:hideMark/>
          </w:tcPr>
          <w:p w14:paraId="5C2A0F95" w14:textId="77777777" w:rsidR="00540B4F" w:rsidRPr="00EA4E09" w:rsidRDefault="00540B4F" w:rsidP="00540B4F">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544902</w:t>
            </w:r>
          </w:p>
        </w:tc>
        <w:tc>
          <w:tcPr>
            <w:tcW w:w="5212" w:type="dxa"/>
            <w:hideMark/>
          </w:tcPr>
          <w:p w14:paraId="54A4BABE"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séparé des polyols après fractionnement</w:t>
            </w:r>
          </w:p>
        </w:tc>
        <w:tc>
          <w:tcPr>
            <w:tcW w:w="266" w:type="dxa"/>
            <w:vAlign w:val="bottom"/>
            <w:hideMark/>
          </w:tcPr>
          <w:p w14:paraId="4E9CEF47"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59451FA"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2000</w:t>
            </w:r>
          </w:p>
        </w:tc>
        <w:tc>
          <w:tcPr>
            <w:tcW w:w="235" w:type="dxa"/>
            <w:vAlign w:val="bottom"/>
          </w:tcPr>
          <w:p w14:paraId="5619E63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AA0E81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565BF961" w14:textId="77777777" w:rsidTr="00134CEA">
        <w:trPr>
          <w:cantSplit/>
        </w:trPr>
        <w:tc>
          <w:tcPr>
            <w:tcW w:w="265" w:type="dxa"/>
          </w:tcPr>
          <w:p w14:paraId="576A759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2A2E474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4C720AD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4E16F14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13452AB"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349) (Règle diagnostique 40)</w:t>
            </w:r>
          </w:p>
        </w:tc>
        <w:tc>
          <w:tcPr>
            <w:tcW w:w="266" w:type="dxa"/>
            <w:vAlign w:val="bottom"/>
          </w:tcPr>
          <w:p w14:paraId="2F54445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ECE656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F14987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42A506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071ADE32" w14:textId="77777777" w:rsidTr="00134CEA">
        <w:trPr>
          <w:cantSplit/>
        </w:trPr>
        <w:tc>
          <w:tcPr>
            <w:tcW w:w="265" w:type="dxa"/>
          </w:tcPr>
          <w:p w14:paraId="217AD64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007B4C0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tcPr>
          <w:p w14:paraId="15210B34"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724" w:type="dxa"/>
          </w:tcPr>
          <w:p w14:paraId="2FB78F20" w14:textId="77777777" w:rsidR="00540B4F" w:rsidRPr="00EA4E09" w:rsidRDefault="00540B4F" w:rsidP="00540B4F">
            <w:pPr>
              <w:spacing w:after="0" w:line="240" w:lineRule="atLeast"/>
              <w:rPr>
                <w:rFonts w:ascii="Arial" w:eastAsia="Times New Roman" w:hAnsi="Arial" w:cs="Times New Roman"/>
                <w:color w:val="0000FF"/>
                <w:sz w:val="20"/>
                <w:szCs w:val="20"/>
              </w:rPr>
            </w:pPr>
          </w:p>
        </w:tc>
        <w:tc>
          <w:tcPr>
            <w:tcW w:w="5212" w:type="dxa"/>
          </w:tcPr>
          <w:p w14:paraId="2FFA9DAC"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C7FA5E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080CDCB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707BF40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5E4E90E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0D5B5A3C" w14:textId="77777777" w:rsidTr="00134CEA">
        <w:trPr>
          <w:cantSplit/>
        </w:trPr>
        <w:tc>
          <w:tcPr>
            <w:tcW w:w="265" w:type="dxa"/>
          </w:tcPr>
          <w:p w14:paraId="2CCACE9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7B63AFE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hideMark/>
          </w:tcPr>
          <w:p w14:paraId="3A5FE3DF" w14:textId="77777777" w:rsidR="00540B4F" w:rsidRPr="00EA4E09" w:rsidRDefault="00540B4F" w:rsidP="00540B4F">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544913</w:t>
            </w:r>
          </w:p>
        </w:tc>
        <w:tc>
          <w:tcPr>
            <w:tcW w:w="724" w:type="dxa"/>
            <w:hideMark/>
          </w:tcPr>
          <w:p w14:paraId="0BB5A946" w14:textId="77777777" w:rsidR="00540B4F" w:rsidRPr="00EA4E09" w:rsidRDefault="00540B4F" w:rsidP="00540B4F">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544924</w:t>
            </w:r>
          </w:p>
        </w:tc>
        <w:tc>
          <w:tcPr>
            <w:tcW w:w="5212" w:type="dxa"/>
            <w:hideMark/>
          </w:tcPr>
          <w:p w14:paraId="532B8BF0"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séparé des mono- et disaccharides après fractionnement</w:t>
            </w:r>
          </w:p>
        </w:tc>
        <w:tc>
          <w:tcPr>
            <w:tcW w:w="266" w:type="dxa"/>
            <w:vAlign w:val="bottom"/>
            <w:hideMark/>
          </w:tcPr>
          <w:p w14:paraId="48A46827"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63C8492"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2000</w:t>
            </w:r>
          </w:p>
        </w:tc>
        <w:tc>
          <w:tcPr>
            <w:tcW w:w="235" w:type="dxa"/>
            <w:vAlign w:val="bottom"/>
          </w:tcPr>
          <w:p w14:paraId="3AB6BE2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FAA250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2968320C" w14:textId="77777777" w:rsidTr="00134CEA">
        <w:trPr>
          <w:cantSplit/>
        </w:trPr>
        <w:tc>
          <w:tcPr>
            <w:tcW w:w="265" w:type="dxa"/>
          </w:tcPr>
          <w:p w14:paraId="04A1575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3CA13AA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1054683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112F0BB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4E1C12D"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349) (Règle diagnostique 40)</w:t>
            </w:r>
          </w:p>
        </w:tc>
        <w:tc>
          <w:tcPr>
            <w:tcW w:w="266" w:type="dxa"/>
            <w:vAlign w:val="bottom"/>
          </w:tcPr>
          <w:p w14:paraId="73BCB6A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9B9418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4313858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5EF6495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4CF83D56" w14:textId="77777777" w:rsidTr="00134CEA">
        <w:trPr>
          <w:cantSplit/>
        </w:trPr>
        <w:tc>
          <w:tcPr>
            <w:tcW w:w="265" w:type="dxa"/>
          </w:tcPr>
          <w:p w14:paraId="1D54CCF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59486BC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tcPr>
          <w:p w14:paraId="4A5AE29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724" w:type="dxa"/>
          </w:tcPr>
          <w:p w14:paraId="1BB4ABE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212" w:type="dxa"/>
          </w:tcPr>
          <w:p w14:paraId="7D32A077"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A42EB3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144786A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705D2C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55738D1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4DDD2DE8" w14:textId="77777777" w:rsidTr="00134CEA">
        <w:trPr>
          <w:cantSplit/>
        </w:trPr>
        <w:tc>
          <w:tcPr>
            <w:tcW w:w="265" w:type="dxa"/>
          </w:tcPr>
          <w:p w14:paraId="6A55FCD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7FD25DF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hideMark/>
          </w:tcPr>
          <w:p w14:paraId="446C7320" w14:textId="77777777" w:rsidR="00540B4F" w:rsidRPr="00EA4E09" w:rsidRDefault="00540B4F" w:rsidP="00540B4F">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544935</w:t>
            </w:r>
          </w:p>
        </w:tc>
        <w:tc>
          <w:tcPr>
            <w:tcW w:w="724" w:type="dxa"/>
            <w:hideMark/>
          </w:tcPr>
          <w:p w14:paraId="0F895FBB" w14:textId="77777777" w:rsidR="00540B4F" w:rsidRPr="00EA4E09" w:rsidRDefault="00540B4F" w:rsidP="00540B4F">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544946</w:t>
            </w:r>
          </w:p>
        </w:tc>
        <w:tc>
          <w:tcPr>
            <w:tcW w:w="5212" w:type="dxa"/>
            <w:hideMark/>
          </w:tcPr>
          <w:p w14:paraId="242A38E4"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séparé des polyols, mono- et disaccharides après fractionnement</w:t>
            </w:r>
          </w:p>
        </w:tc>
        <w:tc>
          <w:tcPr>
            <w:tcW w:w="266" w:type="dxa"/>
            <w:vAlign w:val="bottom"/>
            <w:hideMark/>
          </w:tcPr>
          <w:p w14:paraId="02D53FE6"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A010F74"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3000</w:t>
            </w:r>
          </w:p>
        </w:tc>
        <w:tc>
          <w:tcPr>
            <w:tcW w:w="235" w:type="dxa"/>
            <w:vAlign w:val="bottom"/>
          </w:tcPr>
          <w:p w14:paraId="25BAB82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7366C1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2F280F24" w14:textId="77777777" w:rsidTr="00134CEA">
        <w:trPr>
          <w:cantSplit/>
        </w:trPr>
        <w:tc>
          <w:tcPr>
            <w:tcW w:w="265" w:type="dxa"/>
          </w:tcPr>
          <w:p w14:paraId="3936F3A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C2EF7E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00E8703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7026DDE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E1AD509"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349) (Règle diagnostique 40)"</w:t>
            </w:r>
          </w:p>
        </w:tc>
        <w:tc>
          <w:tcPr>
            <w:tcW w:w="266" w:type="dxa"/>
            <w:vAlign w:val="bottom"/>
          </w:tcPr>
          <w:p w14:paraId="066B86A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66185F1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0060E8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3689BA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64BBE564" w14:textId="77777777" w:rsidTr="00134CEA">
        <w:trPr>
          <w:cantSplit/>
        </w:trPr>
        <w:tc>
          <w:tcPr>
            <w:tcW w:w="265" w:type="dxa"/>
          </w:tcPr>
          <w:p w14:paraId="2ED997C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6CA0232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tcPr>
          <w:p w14:paraId="5672618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724" w:type="dxa"/>
          </w:tcPr>
          <w:p w14:paraId="7D14F66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212" w:type="dxa"/>
          </w:tcPr>
          <w:p w14:paraId="283E80C7" w14:textId="77777777" w:rsidR="00540B4F" w:rsidRPr="00EA4E09" w:rsidRDefault="00540B4F" w:rsidP="00540B4F">
            <w:pPr>
              <w:spacing w:after="0" w:line="240" w:lineRule="atLeast"/>
              <w:jc w:val="both"/>
              <w:rPr>
                <w:rFonts w:ascii="Arial" w:eastAsia="Times New Roman" w:hAnsi="Arial" w:cs="Times New Roman"/>
                <w:i/>
                <w:color w:val="0000FF"/>
                <w:sz w:val="18"/>
                <w:szCs w:val="20"/>
                <w:lang w:val="fr-FR"/>
              </w:rPr>
            </w:pPr>
          </w:p>
        </w:tc>
        <w:tc>
          <w:tcPr>
            <w:tcW w:w="266" w:type="dxa"/>
            <w:vAlign w:val="bottom"/>
          </w:tcPr>
          <w:p w14:paraId="00DF095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0777220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061604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2B855A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4AEAD101" w14:textId="77777777" w:rsidTr="00134CEA">
        <w:trPr>
          <w:cantSplit/>
        </w:trPr>
        <w:tc>
          <w:tcPr>
            <w:tcW w:w="265" w:type="dxa"/>
          </w:tcPr>
          <w:p w14:paraId="175C108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41F1AE2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tcPr>
          <w:p w14:paraId="6FB2FC1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724" w:type="dxa"/>
          </w:tcPr>
          <w:p w14:paraId="407DC3B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33CB0B4B"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F7D09B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7F061C6D" w14:textId="77777777" w:rsidTr="00134CEA">
        <w:trPr>
          <w:cantSplit/>
        </w:trPr>
        <w:tc>
          <w:tcPr>
            <w:tcW w:w="265" w:type="dxa"/>
            <w:hideMark/>
          </w:tcPr>
          <w:p w14:paraId="2D60E23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8D2289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16B60C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543771</w:t>
            </w:r>
          </w:p>
        </w:tc>
        <w:tc>
          <w:tcPr>
            <w:tcW w:w="724" w:type="dxa"/>
            <w:hideMark/>
          </w:tcPr>
          <w:p w14:paraId="7F6C6FF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543782</w:t>
            </w:r>
          </w:p>
        </w:tc>
        <w:tc>
          <w:tcPr>
            <w:tcW w:w="5212" w:type="dxa"/>
            <w:hideMark/>
          </w:tcPr>
          <w:p w14:paraId="7E0FF6A5"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l'urée</w:t>
            </w:r>
          </w:p>
        </w:tc>
        <w:tc>
          <w:tcPr>
            <w:tcW w:w="266" w:type="dxa"/>
            <w:vAlign w:val="bottom"/>
            <w:hideMark/>
          </w:tcPr>
          <w:p w14:paraId="457626D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0BC7BD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w:t>
            </w:r>
          </w:p>
        </w:tc>
        <w:tc>
          <w:tcPr>
            <w:tcW w:w="235" w:type="dxa"/>
            <w:vAlign w:val="bottom"/>
          </w:tcPr>
          <w:p w14:paraId="39E7C55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B8B6DF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72AEF776" w14:textId="77777777" w:rsidTr="00134CEA">
        <w:trPr>
          <w:cantSplit/>
        </w:trPr>
        <w:tc>
          <w:tcPr>
            <w:tcW w:w="265" w:type="dxa"/>
          </w:tcPr>
          <w:p w14:paraId="287D8C4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737BD51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70AB986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0202330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96C99BE"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4652CDB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1AABF1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E71DED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17F10A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679A3049" w14:textId="77777777" w:rsidTr="00134CEA">
        <w:trPr>
          <w:cantSplit/>
        </w:trPr>
        <w:tc>
          <w:tcPr>
            <w:tcW w:w="265" w:type="dxa"/>
          </w:tcPr>
          <w:p w14:paraId="3D58626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2C4D37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53F1CE0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7E79D32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22A6BCF7"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1AC06F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F93937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B8CE10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6A15DD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092A80E1" w14:textId="77777777" w:rsidTr="00134CEA">
        <w:trPr>
          <w:cantSplit/>
        </w:trPr>
        <w:tc>
          <w:tcPr>
            <w:tcW w:w="265" w:type="dxa"/>
          </w:tcPr>
          <w:p w14:paraId="213B544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7C1D405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093A694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20E5A5A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250FED5A" w14:textId="77777777" w:rsidR="00540B4F" w:rsidRPr="00EA4E09" w:rsidRDefault="00540B4F" w:rsidP="00540B4F">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6F1163B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0EE59D2E" w14:textId="77777777" w:rsidTr="00134CEA">
        <w:trPr>
          <w:cantSplit/>
        </w:trPr>
        <w:tc>
          <w:tcPr>
            <w:tcW w:w="265" w:type="dxa"/>
            <w:hideMark/>
          </w:tcPr>
          <w:p w14:paraId="3E9EE9B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178F13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7CB903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543793</w:t>
            </w:r>
          </w:p>
        </w:tc>
        <w:tc>
          <w:tcPr>
            <w:tcW w:w="724" w:type="dxa"/>
            <w:hideMark/>
          </w:tcPr>
          <w:p w14:paraId="676987B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543804</w:t>
            </w:r>
          </w:p>
        </w:tc>
        <w:tc>
          <w:tcPr>
            <w:tcW w:w="5212" w:type="dxa"/>
            <w:hideMark/>
          </w:tcPr>
          <w:p w14:paraId="56878417"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Test d'absorption du D-Xylose, dosage du D-Xylose</w:t>
            </w:r>
          </w:p>
        </w:tc>
        <w:tc>
          <w:tcPr>
            <w:tcW w:w="266" w:type="dxa"/>
            <w:vAlign w:val="bottom"/>
            <w:hideMark/>
          </w:tcPr>
          <w:p w14:paraId="27E34AB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5B4FDB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1B76C6D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6B668F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087887C7" w14:textId="77777777" w:rsidTr="00134CEA">
        <w:trPr>
          <w:cantSplit/>
        </w:trPr>
        <w:tc>
          <w:tcPr>
            <w:tcW w:w="265" w:type="dxa"/>
          </w:tcPr>
          <w:p w14:paraId="19CBB23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368002C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67F670B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744FFF9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C0C2FA6"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3A8CC25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508E8B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1D55FA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1C4081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315D0F21" w14:textId="77777777" w:rsidTr="00134CEA">
        <w:trPr>
          <w:cantSplit/>
        </w:trPr>
        <w:tc>
          <w:tcPr>
            <w:tcW w:w="265" w:type="dxa"/>
          </w:tcPr>
          <w:p w14:paraId="12FD80B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224082E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1FEB23F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1ACEEC0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0F42B991"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DD5B96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B369A6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8CF4B0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37DEF9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3870745E" w14:textId="77777777" w:rsidTr="00134CEA">
        <w:trPr>
          <w:cantSplit/>
        </w:trPr>
        <w:tc>
          <w:tcPr>
            <w:tcW w:w="265" w:type="dxa"/>
          </w:tcPr>
          <w:p w14:paraId="5A1A435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3C9594E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517F36C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1864E1E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713B5FEA"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29.4.1999" (en vigueur 1.7.1999)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DDB7DA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4265968A" w14:textId="77777777" w:rsidTr="00134CEA">
        <w:trPr>
          <w:cantSplit/>
        </w:trPr>
        <w:tc>
          <w:tcPr>
            <w:tcW w:w="265" w:type="dxa"/>
            <w:hideMark/>
          </w:tcPr>
          <w:p w14:paraId="4D2D07E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5395D76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6756F1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543896</w:t>
            </w:r>
          </w:p>
        </w:tc>
        <w:tc>
          <w:tcPr>
            <w:tcW w:w="724" w:type="dxa"/>
            <w:hideMark/>
          </w:tcPr>
          <w:p w14:paraId="5234D6E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543900</w:t>
            </w:r>
          </w:p>
        </w:tc>
        <w:tc>
          <w:tcPr>
            <w:tcW w:w="5212" w:type="dxa"/>
            <w:hideMark/>
          </w:tcPr>
          <w:p w14:paraId="5024F8D7"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et identification de mucopolysaccharides</w:t>
            </w:r>
          </w:p>
        </w:tc>
        <w:tc>
          <w:tcPr>
            <w:tcW w:w="266" w:type="dxa"/>
            <w:vAlign w:val="bottom"/>
            <w:hideMark/>
          </w:tcPr>
          <w:p w14:paraId="356B2E4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BDBB31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6672238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3CA492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7A5ECBA4" w14:textId="77777777" w:rsidTr="00134CEA">
        <w:trPr>
          <w:cantSplit/>
        </w:trPr>
        <w:tc>
          <w:tcPr>
            <w:tcW w:w="265" w:type="dxa"/>
          </w:tcPr>
          <w:p w14:paraId="4E4D148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7E189A0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10DA512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2268A8E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4237371"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40)</w:t>
            </w:r>
          </w:p>
        </w:tc>
        <w:tc>
          <w:tcPr>
            <w:tcW w:w="266" w:type="dxa"/>
            <w:vAlign w:val="bottom"/>
          </w:tcPr>
          <w:p w14:paraId="7F10764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595DBB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11B644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2E305B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1EE18945" w14:textId="77777777" w:rsidTr="00134CEA">
        <w:trPr>
          <w:cantSplit/>
        </w:trPr>
        <w:tc>
          <w:tcPr>
            <w:tcW w:w="265" w:type="dxa"/>
          </w:tcPr>
          <w:p w14:paraId="21B7391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D15A0B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11C2536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6706A3F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04CCCC6B"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FCAD34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31728C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A84FF3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B3EAF8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1DA97F02" w14:textId="77777777" w:rsidTr="00134CEA">
        <w:trPr>
          <w:cantSplit/>
        </w:trPr>
        <w:tc>
          <w:tcPr>
            <w:tcW w:w="265" w:type="dxa"/>
          </w:tcPr>
          <w:p w14:paraId="4D5BD5C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57246E6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BAD74F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543911</w:t>
            </w:r>
          </w:p>
        </w:tc>
        <w:tc>
          <w:tcPr>
            <w:tcW w:w="724" w:type="dxa"/>
            <w:hideMark/>
          </w:tcPr>
          <w:p w14:paraId="386BE22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543922</w:t>
            </w:r>
          </w:p>
        </w:tc>
        <w:tc>
          <w:tcPr>
            <w:tcW w:w="5212" w:type="dxa"/>
            <w:hideMark/>
          </w:tcPr>
          <w:p w14:paraId="1DCF7FCF"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l'acide orotique par méthode HPLC</w:t>
            </w:r>
          </w:p>
        </w:tc>
        <w:tc>
          <w:tcPr>
            <w:tcW w:w="266" w:type="dxa"/>
            <w:vAlign w:val="bottom"/>
            <w:hideMark/>
          </w:tcPr>
          <w:p w14:paraId="3C66DDE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15C89A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6619296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E57140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20BBCD3F" w14:textId="77777777" w:rsidTr="00134CEA">
        <w:trPr>
          <w:cantSplit/>
        </w:trPr>
        <w:tc>
          <w:tcPr>
            <w:tcW w:w="265" w:type="dxa"/>
          </w:tcPr>
          <w:p w14:paraId="0A7A377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DAD70A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51C7432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6469225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0581DC8"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40)</w:t>
            </w:r>
          </w:p>
        </w:tc>
        <w:tc>
          <w:tcPr>
            <w:tcW w:w="266" w:type="dxa"/>
            <w:vAlign w:val="bottom"/>
          </w:tcPr>
          <w:p w14:paraId="3F7B4CE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841620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F5A7DE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D9D25B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04232A49" w14:textId="77777777" w:rsidTr="00134CEA">
        <w:trPr>
          <w:cantSplit/>
        </w:trPr>
        <w:tc>
          <w:tcPr>
            <w:tcW w:w="265" w:type="dxa"/>
          </w:tcPr>
          <w:p w14:paraId="5FBDAA7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A41D3D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1A6826C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28A3C9E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2E856C33"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F94ACB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5B3515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B44FE9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0E74A8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41BDDDA3" w14:textId="77777777" w:rsidTr="00134CEA">
        <w:trPr>
          <w:cantSplit/>
        </w:trPr>
        <w:tc>
          <w:tcPr>
            <w:tcW w:w="265" w:type="dxa"/>
          </w:tcPr>
          <w:p w14:paraId="5419F50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2DAFF5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681891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543933</w:t>
            </w:r>
          </w:p>
        </w:tc>
        <w:tc>
          <w:tcPr>
            <w:tcW w:w="724" w:type="dxa"/>
            <w:hideMark/>
          </w:tcPr>
          <w:p w14:paraId="5275EA5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543944</w:t>
            </w:r>
          </w:p>
        </w:tc>
        <w:tc>
          <w:tcPr>
            <w:tcW w:w="5212" w:type="dxa"/>
            <w:hideMark/>
          </w:tcPr>
          <w:p w14:paraId="10ABDD0E"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l'acide sialique</w:t>
            </w:r>
          </w:p>
        </w:tc>
        <w:tc>
          <w:tcPr>
            <w:tcW w:w="266" w:type="dxa"/>
            <w:vAlign w:val="bottom"/>
            <w:hideMark/>
          </w:tcPr>
          <w:p w14:paraId="2C4C269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07089A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785CB01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6DD457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0CBF5789" w14:textId="77777777" w:rsidTr="00134CEA">
        <w:trPr>
          <w:cantSplit/>
        </w:trPr>
        <w:tc>
          <w:tcPr>
            <w:tcW w:w="265" w:type="dxa"/>
          </w:tcPr>
          <w:p w14:paraId="2BEC8B0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2C9EA36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5CF0473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08E7FE4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7132E68"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40)"</w:t>
            </w:r>
          </w:p>
        </w:tc>
        <w:tc>
          <w:tcPr>
            <w:tcW w:w="266" w:type="dxa"/>
            <w:vAlign w:val="bottom"/>
          </w:tcPr>
          <w:p w14:paraId="45E8173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3D02F4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4B20EB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DEB08D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0C06662D" w14:textId="77777777" w:rsidTr="00134CEA">
        <w:trPr>
          <w:cantSplit/>
        </w:trPr>
        <w:tc>
          <w:tcPr>
            <w:tcW w:w="265" w:type="dxa"/>
          </w:tcPr>
          <w:p w14:paraId="238DC90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167175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3AF67A9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1CC97F2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791F802F"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88591C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737095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56F0ED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099816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744960BE" w14:textId="77777777" w:rsidTr="00134CEA">
        <w:trPr>
          <w:cantSplit/>
        </w:trPr>
        <w:tc>
          <w:tcPr>
            <w:tcW w:w="265" w:type="dxa"/>
          </w:tcPr>
          <w:p w14:paraId="6C8A755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6C4256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7DDCC7F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19F1761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5F4B9B3B"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728F089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501D63F5" w14:textId="77777777" w:rsidTr="00134CEA">
        <w:trPr>
          <w:cantSplit/>
        </w:trPr>
        <w:tc>
          <w:tcPr>
            <w:tcW w:w="265" w:type="dxa"/>
            <w:hideMark/>
          </w:tcPr>
          <w:p w14:paraId="3E115BC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AFA936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9F65D9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543970</w:t>
            </w:r>
          </w:p>
        </w:tc>
        <w:tc>
          <w:tcPr>
            <w:tcW w:w="724" w:type="dxa"/>
            <w:hideMark/>
          </w:tcPr>
          <w:p w14:paraId="3B705A8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543981</w:t>
            </w:r>
          </w:p>
        </w:tc>
        <w:tc>
          <w:tcPr>
            <w:tcW w:w="5212" w:type="dxa"/>
            <w:hideMark/>
          </w:tcPr>
          <w:p w14:paraId="604D67CC"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bèta-2 microglobuline</w:t>
            </w:r>
          </w:p>
        </w:tc>
        <w:tc>
          <w:tcPr>
            <w:tcW w:w="266" w:type="dxa"/>
            <w:vAlign w:val="bottom"/>
            <w:hideMark/>
          </w:tcPr>
          <w:p w14:paraId="1493E1E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84DA71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260F1CB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CCD03F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7217274C" w14:textId="77777777" w:rsidTr="00134CEA">
        <w:trPr>
          <w:cantSplit/>
        </w:trPr>
        <w:tc>
          <w:tcPr>
            <w:tcW w:w="265" w:type="dxa"/>
          </w:tcPr>
          <w:p w14:paraId="1290905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4EFD0C8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5CD66B1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28D809B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2FA2EBE"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81)</w:t>
            </w:r>
          </w:p>
        </w:tc>
        <w:tc>
          <w:tcPr>
            <w:tcW w:w="266" w:type="dxa"/>
            <w:vAlign w:val="bottom"/>
          </w:tcPr>
          <w:p w14:paraId="52DFE06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1B09DC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FA2657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41A5AB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6AA48C0A" w14:textId="77777777" w:rsidTr="00134CEA">
        <w:trPr>
          <w:cantSplit/>
        </w:trPr>
        <w:tc>
          <w:tcPr>
            <w:tcW w:w="265" w:type="dxa"/>
          </w:tcPr>
          <w:p w14:paraId="7D4B825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54D568C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1A21744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1076CDC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38C0A95A"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22DB0A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DDF7B3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185F64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B467FE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1DF6BF38" w14:textId="77777777" w:rsidTr="00134CEA">
        <w:trPr>
          <w:cantSplit/>
        </w:trPr>
        <w:tc>
          <w:tcPr>
            <w:tcW w:w="265" w:type="dxa"/>
          </w:tcPr>
          <w:p w14:paraId="459D496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3E15D23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662EE4C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543992</w:t>
            </w:r>
          </w:p>
        </w:tc>
        <w:tc>
          <w:tcPr>
            <w:tcW w:w="724" w:type="dxa"/>
            <w:hideMark/>
          </w:tcPr>
          <w:p w14:paraId="300C24E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544003</w:t>
            </w:r>
          </w:p>
        </w:tc>
        <w:tc>
          <w:tcPr>
            <w:tcW w:w="5212" w:type="dxa"/>
            <w:hideMark/>
          </w:tcPr>
          <w:p w14:paraId="5CF06DA2"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l'adénosine monophosphate cyclique (cAMP)</w:t>
            </w:r>
          </w:p>
        </w:tc>
        <w:tc>
          <w:tcPr>
            <w:tcW w:w="266" w:type="dxa"/>
            <w:vAlign w:val="bottom"/>
            <w:hideMark/>
          </w:tcPr>
          <w:p w14:paraId="0EAAD72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B0C3A2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2F1F94E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99F43B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446DD43B" w14:textId="77777777" w:rsidTr="00134CEA">
        <w:trPr>
          <w:cantSplit/>
        </w:trPr>
        <w:tc>
          <w:tcPr>
            <w:tcW w:w="265" w:type="dxa"/>
          </w:tcPr>
          <w:p w14:paraId="1E12901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492EF73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29CF7EB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183CAB4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A83FEF0"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82)"</w:t>
            </w:r>
          </w:p>
        </w:tc>
        <w:tc>
          <w:tcPr>
            <w:tcW w:w="266" w:type="dxa"/>
            <w:vAlign w:val="bottom"/>
          </w:tcPr>
          <w:p w14:paraId="64D81AD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18AD29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5BEE4C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75C211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48F00BD5" w14:textId="77777777" w:rsidTr="00134CEA">
        <w:trPr>
          <w:cantSplit/>
        </w:trPr>
        <w:tc>
          <w:tcPr>
            <w:tcW w:w="265" w:type="dxa"/>
          </w:tcPr>
          <w:p w14:paraId="4473BEB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27683FC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6564AD0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624FEF8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2FA47757"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3831D0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7FD2F8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715C27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8D1EFF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1B557A" w:rsidRPr="00EA4E09" w14:paraId="30430275" w14:textId="77777777" w:rsidTr="00134CEA">
        <w:trPr>
          <w:cantSplit/>
        </w:trPr>
        <w:tc>
          <w:tcPr>
            <w:tcW w:w="265" w:type="dxa"/>
          </w:tcPr>
          <w:p w14:paraId="50F1A2B8" w14:textId="77777777" w:rsidR="001B557A" w:rsidRDefault="001B557A" w:rsidP="00540B4F">
            <w:pPr>
              <w:spacing w:after="0" w:line="240" w:lineRule="atLeast"/>
              <w:rPr>
                <w:rFonts w:ascii="Times New Roman" w:eastAsia="Times New Roman" w:hAnsi="Times New Roman" w:cs="Times New Roman"/>
                <w:color w:val="0000FF"/>
                <w:sz w:val="20"/>
                <w:szCs w:val="20"/>
                <w:lang w:val="fr-FR"/>
              </w:rPr>
            </w:pPr>
          </w:p>
          <w:p w14:paraId="4C0D7844" w14:textId="77777777" w:rsidR="001B557A" w:rsidRDefault="001B557A" w:rsidP="00540B4F">
            <w:pPr>
              <w:spacing w:after="0" w:line="240" w:lineRule="atLeast"/>
              <w:rPr>
                <w:rFonts w:ascii="Times New Roman" w:eastAsia="Times New Roman" w:hAnsi="Times New Roman" w:cs="Times New Roman"/>
                <w:color w:val="0000FF"/>
                <w:sz w:val="20"/>
                <w:szCs w:val="20"/>
                <w:lang w:val="fr-FR"/>
              </w:rPr>
            </w:pPr>
          </w:p>
          <w:p w14:paraId="464B2CA0" w14:textId="77777777" w:rsidR="001B557A" w:rsidRPr="00EA4E09" w:rsidRDefault="001B557A"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4CFBC10E" w14:textId="77777777" w:rsidR="001B557A" w:rsidRPr="00EA4E09" w:rsidRDefault="001B557A"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712A0223" w14:textId="77777777" w:rsidR="001B557A" w:rsidRPr="00EA4E09" w:rsidRDefault="001B557A"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73A0E090" w14:textId="77777777" w:rsidR="001B557A" w:rsidRPr="00EA4E09" w:rsidRDefault="001B557A"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7DD3EB38" w14:textId="77777777" w:rsidR="001B557A" w:rsidRPr="00EA4E09" w:rsidRDefault="001B557A"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5F3CDBC" w14:textId="77777777" w:rsidR="001B557A" w:rsidRPr="00EA4E09" w:rsidRDefault="001B557A"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5289205" w14:textId="77777777" w:rsidR="001B557A" w:rsidRPr="00EA4E09" w:rsidRDefault="001B557A"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07692CB" w14:textId="77777777" w:rsidR="001B557A" w:rsidRPr="00EA4E09" w:rsidRDefault="001B557A"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FEA72CE" w14:textId="77777777" w:rsidR="001B557A" w:rsidRPr="00EA4E09" w:rsidRDefault="001B557A"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18AB73CD" w14:textId="77777777" w:rsidTr="00134CEA">
        <w:trPr>
          <w:cantSplit/>
        </w:trPr>
        <w:tc>
          <w:tcPr>
            <w:tcW w:w="265" w:type="dxa"/>
          </w:tcPr>
          <w:p w14:paraId="3C02C53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5153C85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1639556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308EE35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4B3F836"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74622A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7BA5750A" w14:textId="77777777" w:rsidTr="00134CEA">
        <w:trPr>
          <w:cantSplit/>
        </w:trPr>
        <w:tc>
          <w:tcPr>
            <w:tcW w:w="265" w:type="dxa"/>
          </w:tcPr>
          <w:p w14:paraId="048635E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2BCD80E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tcPr>
          <w:p w14:paraId="05D7166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724" w:type="dxa"/>
          </w:tcPr>
          <w:p w14:paraId="27834A4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212" w:type="dxa"/>
            <w:hideMark/>
          </w:tcPr>
          <w:p w14:paraId="72C47B79" w14:textId="77777777" w:rsidR="00540B4F" w:rsidRPr="00EA4E09" w:rsidRDefault="00540B4F" w:rsidP="00540B4F">
            <w:pPr>
              <w:spacing w:after="0" w:line="240" w:lineRule="atLeast"/>
              <w:jc w:val="both"/>
              <w:rPr>
                <w:rFonts w:ascii="Times New Roman" w:eastAsia="Times New Roman" w:hAnsi="Times New Roman" w:cs="Times New Roman"/>
                <w:b/>
                <w:color w:val="0000FF"/>
                <w:sz w:val="20"/>
                <w:szCs w:val="20"/>
                <w:lang w:val="en-US"/>
              </w:rPr>
            </w:pPr>
            <w:r w:rsidRPr="00EA4E09">
              <w:rPr>
                <w:rFonts w:ascii="Arial" w:eastAsia="Times New Roman" w:hAnsi="Arial" w:cs="Times New Roman"/>
                <w:b/>
                <w:color w:val="0000FF"/>
                <w:sz w:val="20"/>
                <w:szCs w:val="20"/>
                <w:lang w:val="en-US"/>
              </w:rPr>
              <w:t>"3/Liquide Céphalo-rachidien</w:t>
            </w:r>
          </w:p>
        </w:tc>
        <w:tc>
          <w:tcPr>
            <w:tcW w:w="266" w:type="dxa"/>
            <w:vAlign w:val="bottom"/>
          </w:tcPr>
          <w:p w14:paraId="76C1C55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2BBB81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691904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959232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34D304FB" w14:textId="77777777" w:rsidTr="00134CEA">
        <w:trPr>
          <w:cantSplit/>
        </w:trPr>
        <w:tc>
          <w:tcPr>
            <w:tcW w:w="265" w:type="dxa"/>
          </w:tcPr>
          <w:p w14:paraId="1587E87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9EEAD9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486842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544014</w:t>
            </w:r>
          </w:p>
        </w:tc>
        <w:tc>
          <w:tcPr>
            <w:tcW w:w="724" w:type="dxa"/>
            <w:hideMark/>
          </w:tcPr>
          <w:p w14:paraId="678971A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544025</w:t>
            </w:r>
          </w:p>
        </w:tc>
        <w:tc>
          <w:tcPr>
            <w:tcW w:w="5212" w:type="dxa"/>
            <w:hideMark/>
          </w:tcPr>
          <w:p w14:paraId="1EDA4CF8"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l'acide lactique</w:t>
            </w:r>
          </w:p>
        </w:tc>
        <w:tc>
          <w:tcPr>
            <w:tcW w:w="266" w:type="dxa"/>
            <w:vAlign w:val="bottom"/>
            <w:hideMark/>
          </w:tcPr>
          <w:p w14:paraId="37C7812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BB1FAA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150</w:t>
            </w:r>
          </w:p>
        </w:tc>
        <w:tc>
          <w:tcPr>
            <w:tcW w:w="235" w:type="dxa"/>
            <w:vAlign w:val="bottom"/>
          </w:tcPr>
          <w:p w14:paraId="75E9917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C7E501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73508CEE" w14:textId="77777777" w:rsidTr="00134CEA">
        <w:trPr>
          <w:cantSplit/>
        </w:trPr>
        <w:tc>
          <w:tcPr>
            <w:tcW w:w="265" w:type="dxa"/>
          </w:tcPr>
          <w:p w14:paraId="1E72D26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35FD616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548E6C8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76E7700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7C0D033"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2AFFF57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879A8C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E4BE6F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0E8F01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766B846E" w14:textId="77777777" w:rsidTr="00134CEA">
        <w:trPr>
          <w:cantSplit/>
        </w:trPr>
        <w:tc>
          <w:tcPr>
            <w:tcW w:w="265" w:type="dxa"/>
          </w:tcPr>
          <w:p w14:paraId="743B851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2A6D9C4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4A11DA7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29F6CC5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7C090508"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112FA4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018E8C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6A7432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9C9310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6DE2B9E7" w14:textId="77777777" w:rsidTr="00134CEA">
        <w:trPr>
          <w:cantSplit/>
        </w:trPr>
        <w:tc>
          <w:tcPr>
            <w:tcW w:w="265" w:type="dxa"/>
          </w:tcPr>
          <w:p w14:paraId="15C45F7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298EC9C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65DF623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45C85F3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32F92BB4" w14:textId="77777777" w:rsidR="00540B4F" w:rsidRPr="00EA4E09" w:rsidRDefault="00540B4F" w:rsidP="00540B4F">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C0E5BC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27BBECBD" w14:textId="77777777" w:rsidTr="00134CEA">
        <w:trPr>
          <w:cantSplit/>
        </w:trPr>
        <w:tc>
          <w:tcPr>
            <w:tcW w:w="265" w:type="dxa"/>
            <w:hideMark/>
          </w:tcPr>
          <w:p w14:paraId="2E02B50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8E6920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07BCB0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544036</w:t>
            </w:r>
          </w:p>
        </w:tc>
        <w:tc>
          <w:tcPr>
            <w:tcW w:w="724" w:type="dxa"/>
            <w:hideMark/>
          </w:tcPr>
          <w:p w14:paraId="28290B9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544040</w:t>
            </w:r>
          </w:p>
        </w:tc>
        <w:tc>
          <w:tcPr>
            <w:tcW w:w="5212" w:type="dxa"/>
            <w:hideMark/>
          </w:tcPr>
          <w:p w14:paraId="49AE41E0"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des déhydrogénases lactiques</w:t>
            </w:r>
          </w:p>
        </w:tc>
        <w:tc>
          <w:tcPr>
            <w:tcW w:w="266" w:type="dxa"/>
            <w:vAlign w:val="bottom"/>
            <w:hideMark/>
          </w:tcPr>
          <w:p w14:paraId="3D21FF3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C47974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150</w:t>
            </w:r>
          </w:p>
        </w:tc>
        <w:tc>
          <w:tcPr>
            <w:tcW w:w="235" w:type="dxa"/>
            <w:vAlign w:val="bottom"/>
          </w:tcPr>
          <w:p w14:paraId="4183332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14ED12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07882CC0" w14:textId="77777777" w:rsidTr="00134CEA">
        <w:trPr>
          <w:cantSplit/>
        </w:trPr>
        <w:tc>
          <w:tcPr>
            <w:tcW w:w="265" w:type="dxa"/>
          </w:tcPr>
          <w:p w14:paraId="6F75E16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854347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716D4DD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094FE2B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8B91D2F"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59)"</w:t>
            </w:r>
          </w:p>
        </w:tc>
        <w:tc>
          <w:tcPr>
            <w:tcW w:w="266" w:type="dxa"/>
            <w:vAlign w:val="bottom"/>
          </w:tcPr>
          <w:p w14:paraId="50A16F5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C39193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589778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5BB250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2D90538A" w14:textId="77777777" w:rsidTr="00134CEA">
        <w:trPr>
          <w:cantSplit/>
        </w:trPr>
        <w:tc>
          <w:tcPr>
            <w:tcW w:w="265" w:type="dxa"/>
          </w:tcPr>
          <w:p w14:paraId="0E2985D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6A01270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49433D2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338D62C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52121CF7"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BEE18E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83F3D3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D1BA61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8BFB50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03F049A5" w14:textId="77777777" w:rsidTr="00134CEA">
        <w:trPr>
          <w:cantSplit/>
        </w:trPr>
        <w:tc>
          <w:tcPr>
            <w:tcW w:w="265" w:type="dxa"/>
          </w:tcPr>
          <w:p w14:paraId="14E19CF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2E50772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5FF87D9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5AF7FDC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6D06E6C"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29.11.1996" (en vigueur 1.4.1997)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52913F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62E14CEB" w14:textId="77777777" w:rsidTr="00134CEA">
        <w:trPr>
          <w:cantSplit/>
        </w:trPr>
        <w:tc>
          <w:tcPr>
            <w:tcW w:w="265" w:type="dxa"/>
            <w:hideMark/>
          </w:tcPr>
          <w:p w14:paraId="3446010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CA24B5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9308A9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544250</w:t>
            </w:r>
          </w:p>
        </w:tc>
        <w:tc>
          <w:tcPr>
            <w:tcW w:w="724" w:type="dxa"/>
            <w:hideMark/>
          </w:tcPr>
          <w:p w14:paraId="5640A73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544261</w:t>
            </w:r>
          </w:p>
        </w:tc>
        <w:tc>
          <w:tcPr>
            <w:tcW w:w="5212" w:type="dxa"/>
            <w:hideMark/>
          </w:tcPr>
          <w:p w14:paraId="095C5216"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des créatine kinases</w:t>
            </w:r>
          </w:p>
        </w:tc>
        <w:tc>
          <w:tcPr>
            <w:tcW w:w="266" w:type="dxa"/>
            <w:vAlign w:val="bottom"/>
            <w:hideMark/>
          </w:tcPr>
          <w:p w14:paraId="35C5CCB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04A6CB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150</w:t>
            </w:r>
          </w:p>
        </w:tc>
        <w:tc>
          <w:tcPr>
            <w:tcW w:w="235" w:type="dxa"/>
            <w:vAlign w:val="bottom"/>
          </w:tcPr>
          <w:p w14:paraId="42391D6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42963A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1C304FAD" w14:textId="77777777" w:rsidTr="00134CEA">
        <w:trPr>
          <w:cantSplit/>
        </w:trPr>
        <w:tc>
          <w:tcPr>
            <w:tcW w:w="265" w:type="dxa"/>
          </w:tcPr>
          <w:p w14:paraId="7850BD3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4C78E69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5533EEE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445FD90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C167AC0"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59)"</w:t>
            </w:r>
          </w:p>
        </w:tc>
        <w:tc>
          <w:tcPr>
            <w:tcW w:w="266" w:type="dxa"/>
            <w:vAlign w:val="bottom"/>
          </w:tcPr>
          <w:p w14:paraId="756FE5F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0D6739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E1C9A7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A5E3BF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202A1045" w14:textId="77777777" w:rsidTr="00134CEA">
        <w:trPr>
          <w:cantSplit/>
        </w:trPr>
        <w:tc>
          <w:tcPr>
            <w:tcW w:w="265" w:type="dxa"/>
          </w:tcPr>
          <w:p w14:paraId="046D4F8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708FCF6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5815279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3E9DBA0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43F69262"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55A8C6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DC8F3E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140DBE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03FF1C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4BFDFCC9" w14:textId="77777777" w:rsidTr="00134CEA">
        <w:trPr>
          <w:cantSplit/>
        </w:trPr>
        <w:tc>
          <w:tcPr>
            <w:tcW w:w="265" w:type="dxa"/>
          </w:tcPr>
          <w:p w14:paraId="08BEEAE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F46EBE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ED5241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544051</w:t>
            </w:r>
          </w:p>
        </w:tc>
        <w:tc>
          <w:tcPr>
            <w:tcW w:w="724" w:type="dxa"/>
            <w:hideMark/>
          </w:tcPr>
          <w:p w14:paraId="51D78C9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544062</w:t>
            </w:r>
          </w:p>
        </w:tc>
        <w:tc>
          <w:tcPr>
            <w:tcW w:w="5212" w:type="dxa"/>
            <w:hideMark/>
          </w:tcPr>
          <w:p w14:paraId="553A796A"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Supprimée par A.R. 26.8.2010 (en vigueur 1.10.2010)</w:t>
            </w:r>
          </w:p>
        </w:tc>
        <w:tc>
          <w:tcPr>
            <w:tcW w:w="266" w:type="dxa"/>
            <w:vAlign w:val="bottom"/>
          </w:tcPr>
          <w:p w14:paraId="3F50C68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18DDF06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55C8FD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B05E3B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1BFE43AD" w14:textId="77777777" w:rsidTr="00134CEA">
        <w:trPr>
          <w:cantSplit/>
        </w:trPr>
        <w:tc>
          <w:tcPr>
            <w:tcW w:w="265" w:type="dxa"/>
          </w:tcPr>
          <w:p w14:paraId="69D776E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09FA15A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tcPr>
          <w:p w14:paraId="5A1D59F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724" w:type="dxa"/>
          </w:tcPr>
          <w:p w14:paraId="33106E2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212" w:type="dxa"/>
          </w:tcPr>
          <w:p w14:paraId="185FCFAD"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p>
        </w:tc>
        <w:tc>
          <w:tcPr>
            <w:tcW w:w="266" w:type="dxa"/>
            <w:vAlign w:val="bottom"/>
          </w:tcPr>
          <w:p w14:paraId="2EAEE81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070A250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2B3A53C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7ABFC6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48AD943B" w14:textId="77777777" w:rsidTr="00134CEA">
        <w:trPr>
          <w:cantSplit/>
        </w:trPr>
        <w:tc>
          <w:tcPr>
            <w:tcW w:w="265" w:type="dxa"/>
          </w:tcPr>
          <w:p w14:paraId="0476F1E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622C062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4DF43BE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2DAB59A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19A0BE5"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DC70F9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48478433" w14:textId="77777777" w:rsidTr="00134CEA">
        <w:trPr>
          <w:cantSplit/>
        </w:trPr>
        <w:tc>
          <w:tcPr>
            <w:tcW w:w="265" w:type="dxa"/>
            <w:hideMark/>
          </w:tcPr>
          <w:p w14:paraId="461C71C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en-US"/>
              </w:rPr>
              <w:t>"</w:t>
            </w:r>
          </w:p>
        </w:tc>
        <w:tc>
          <w:tcPr>
            <w:tcW w:w="534" w:type="dxa"/>
          </w:tcPr>
          <w:p w14:paraId="4C44B62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hideMark/>
          </w:tcPr>
          <w:p w14:paraId="030DDDF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544073</w:t>
            </w:r>
          </w:p>
        </w:tc>
        <w:tc>
          <w:tcPr>
            <w:tcW w:w="724" w:type="dxa"/>
            <w:hideMark/>
          </w:tcPr>
          <w:p w14:paraId="46097C7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544084</w:t>
            </w:r>
          </w:p>
        </w:tc>
        <w:tc>
          <w:tcPr>
            <w:tcW w:w="5212" w:type="dxa"/>
            <w:hideMark/>
          </w:tcPr>
          <w:p w14:paraId="74F7AC81"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glucose</w:t>
            </w:r>
          </w:p>
        </w:tc>
        <w:tc>
          <w:tcPr>
            <w:tcW w:w="266" w:type="dxa"/>
            <w:vAlign w:val="bottom"/>
            <w:hideMark/>
          </w:tcPr>
          <w:p w14:paraId="5CA1BD3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3E48D4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w:t>
            </w:r>
          </w:p>
        </w:tc>
        <w:tc>
          <w:tcPr>
            <w:tcW w:w="235" w:type="dxa"/>
            <w:vAlign w:val="bottom"/>
          </w:tcPr>
          <w:p w14:paraId="320C62F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03C66F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7FFE7CF7" w14:textId="77777777" w:rsidTr="00134CEA">
        <w:trPr>
          <w:cantSplit/>
        </w:trPr>
        <w:tc>
          <w:tcPr>
            <w:tcW w:w="265" w:type="dxa"/>
          </w:tcPr>
          <w:p w14:paraId="7AA76A4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3A4DFC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672A12A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5419D14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D7E775E"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77B6448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670317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927234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D826F8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651D051D" w14:textId="77777777" w:rsidTr="00134CEA">
        <w:trPr>
          <w:cantSplit/>
        </w:trPr>
        <w:tc>
          <w:tcPr>
            <w:tcW w:w="265" w:type="dxa"/>
          </w:tcPr>
          <w:p w14:paraId="610CFC8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4A4096F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2AED60D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6FA91EC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460D9540"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223888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8385E9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59149E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1CDF42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041F48DA" w14:textId="77777777" w:rsidTr="00134CEA">
        <w:trPr>
          <w:cantSplit/>
        </w:trPr>
        <w:tc>
          <w:tcPr>
            <w:tcW w:w="265" w:type="dxa"/>
          </w:tcPr>
          <w:p w14:paraId="255A0E2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ADE38E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A3AA38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544095</w:t>
            </w:r>
          </w:p>
        </w:tc>
        <w:tc>
          <w:tcPr>
            <w:tcW w:w="724" w:type="dxa"/>
            <w:hideMark/>
          </w:tcPr>
          <w:p w14:paraId="069F69A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544106</w:t>
            </w:r>
          </w:p>
        </w:tc>
        <w:tc>
          <w:tcPr>
            <w:tcW w:w="5212" w:type="dxa"/>
            <w:hideMark/>
          </w:tcPr>
          <w:p w14:paraId="2CA5D536"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des protéines totales</w:t>
            </w:r>
          </w:p>
        </w:tc>
        <w:tc>
          <w:tcPr>
            <w:tcW w:w="266" w:type="dxa"/>
            <w:vAlign w:val="bottom"/>
            <w:hideMark/>
          </w:tcPr>
          <w:p w14:paraId="70F1376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0E772D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w:t>
            </w:r>
          </w:p>
        </w:tc>
        <w:tc>
          <w:tcPr>
            <w:tcW w:w="235" w:type="dxa"/>
            <w:vAlign w:val="bottom"/>
          </w:tcPr>
          <w:p w14:paraId="7A2E594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F2406A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702C49BC" w14:textId="77777777" w:rsidTr="00134CEA">
        <w:trPr>
          <w:cantSplit/>
        </w:trPr>
        <w:tc>
          <w:tcPr>
            <w:tcW w:w="265" w:type="dxa"/>
          </w:tcPr>
          <w:p w14:paraId="3F3A780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411CBF6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06E69D3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582B256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A47682B"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7073FB7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C8390E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E5B95A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A894BC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6175C779" w14:textId="77777777" w:rsidTr="00134CEA">
        <w:trPr>
          <w:cantSplit/>
        </w:trPr>
        <w:tc>
          <w:tcPr>
            <w:tcW w:w="265" w:type="dxa"/>
          </w:tcPr>
          <w:p w14:paraId="6E159F9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4E984C1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43AB8E9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2789B28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689210E5"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69F221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1EAD03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8420F3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94D9C6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21947414" w14:textId="77777777" w:rsidTr="00134CEA">
        <w:trPr>
          <w:cantSplit/>
        </w:trPr>
        <w:tc>
          <w:tcPr>
            <w:tcW w:w="265" w:type="dxa"/>
          </w:tcPr>
          <w:p w14:paraId="7E7265A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5B31C8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3592A2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544110</w:t>
            </w:r>
          </w:p>
        </w:tc>
        <w:tc>
          <w:tcPr>
            <w:tcW w:w="724" w:type="dxa"/>
            <w:hideMark/>
          </w:tcPr>
          <w:p w14:paraId="4EB2D0D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544121</w:t>
            </w:r>
          </w:p>
        </w:tc>
        <w:tc>
          <w:tcPr>
            <w:tcW w:w="5212" w:type="dxa"/>
            <w:hideMark/>
          </w:tcPr>
          <w:p w14:paraId="3D039F0E"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Electrophorèse des protéines sans courbe ni calcul</w:t>
            </w:r>
          </w:p>
        </w:tc>
        <w:tc>
          <w:tcPr>
            <w:tcW w:w="266" w:type="dxa"/>
            <w:vAlign w:val="bottom"/>
            <w:hideMark/>
          </w:tcPr>
          <w:p w14:paraId="4EF99DB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924A08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6D2FC24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C3CBFB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4F5F6617" w14:textId="77777777" w:rsidTr="00134CEA">
        <w:trPr>
          <w:cantSplit/>
        </w:trPr>
        <w:tc>
          <w:tcPr>
            <w:tcW w:w="265" w:type="dxa"/>
          </w:tcPr>
          <w:p w14:paraId="5735E28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493F546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1D955EE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06660D2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41326C0"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31)</w:t>
            </w:r>
          </w:p>
        </w:tc>
        <w:tc>
          <w:tcPr>
            <w:tcW w:w="266" w:type="dxa"/>
            <w:vAlign w:val="bottom"/>
          </w:tcPr>
          <w:p w14:paraId="3DC2533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2FF390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43C79E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F1E102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60D92A8E" w14:textId="77777777" w:rsidTr="00134CEA">
        <w:trPr>
          <w:cantSplit/>
        </w:trPr>
        <w:tc>
          <w:tcPr>
            <w:tcW w:w="265" w:type="dxa"/>
          </w:tcPr>
          <w:p w14:paraId="19DC4EB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33C535A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2FA6FED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348C1F8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7EA3580F"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B76309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0339F9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77D882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5DCC0B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4974F975" w14:textId="77777777" w:rsidTr="00134CEA">
        <w:trPr>
          <w:cantSplit/>
        </w:trPr>
        <w:tc>
          <w:tcPr>
            <w:tcW w:w="265" w:type="dxa"/>
          </w:tcPr>
          <w:p w14:paraId="064264C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3C20DBF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3A2887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544132</w:t>
            </w:r>
          </w:p>
        </w:tc>
        <w:tc>
          <w:tcPr>
            <w:tcW w:w="724" w:type="dxa"/>
            <w:hideMark/>
          </w:tcPr>
          <w:p w14:paraId="1D5AF86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544143</w:t>
            </w:r>
          </w:p>
        </w:tc>
        <w:tc>
          <w:tcPr>
            <w:tcW w:w="5212" w:type="dxa"/>
            <w:hideMark/>
          </w:tcPr>
          <w:p w14:paraId="45F77A54"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Electrophorèse des protéines avec courbe et calcul</w:t>
            </w:r>
          </w:p>
        </w:tc>
        <w:tc>
          <w:tcPr>
            <w:tcW w:w="266" w:type="dxa"/>
            <w:vAlign w:val="bottom"/>
            <w:hideMark/>
          </w:tcPr>
          <w:p w14:paraId="421CC13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42DD0A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4CAB20F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C1C6C5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34E786AD" w14:textId="77777777" w:rsidTr="00134CEA">
        <w:trPr>
          <w:cantSplit/>
        </w:trPr>
        <w:tc>
          <w:tcPr>
            <w:tcW w:w="265" w:type="dxa"/>
          </w:tcPr>
          <w:p w14:paraId="2792CBA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459BB0D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00DB120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6F4F50A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0D747FB"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31)"</w:t>
            </w:r>
          </w:p>
        </w:tc>
        <w:tc>
          <w:tcPr>
            <w:tcW w:w="266" w:type="dxa"/>
            <w:vAlign w:val="bottom"/>
          </w:tcPr>
          <w:p w14:paraId="6DF137A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9F203B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484BCA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346F9B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0374A016" w14:textId="77777777" w:rsidTr="00134CEA">
        <w:trPr>
          <w:cantSplit/>
        </w:trPr>
        <w:tc>
          <w:tcPr>
            <w:tcW w:w="265" w:type="dxa"/>
          </w:tcPr>
          <w:p w14:paraId="31266B7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29F5C58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54A73A8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2E7C7A1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7864E7FF"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225167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3DB1A8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794DA2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482A80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68EA83CF" w14:textId="77777777" w:rsidTr="00134CEA">
        <w:trPr>
          <w:cantSplit/>
        </w:trPr>
        <w:tc>
          <w:tcPr>
            <w:tcW w:w="265" w:type="dxa"/>
          </w:tcPr>
          <w:p w14:paraId="2C2E1E6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0051D21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5DF50F9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1D65361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ED98EE3" w14:textId="77777777" w:rsidR="00540B4F" w:rsidRPr="00EA4E09" w:rsidRDefault="00540B4F" w:rsidP="00540B4F">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B4B759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20B2332B" w14:textId="77777777" w:rsidTr="00134CEA">
        <w:trPr>
          <w:cantSplit/>
        </w:trPr>
        <w:tc>
          <w:tcPr>
            <w:tcW w:w="265" w:type="dxa"/>
            <w:hideMark/>
          </w:tcPr>
          <w:p w14:paraId="07CF7C4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DDEC49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627F1A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544154</w:t>
            </w:r>
          </w:p>
        </w:tc>
        <w:tc>
          <w:tcPr>
            <w:tcW w:w="724" w:type="dxa"/>
            <w:hideMark/>
          </w:tcPr>
          <w:p w14:paraId="656E5AA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544165</w:t>
            </w:r>
          </w:p>
        </w:tc>
        <w:tc>
          <w:tcPr>
            <w:tcW w:w="5212" w:type="dxa"/>
            <w:hideMark/>
          </w:tcPr>
          <w:p w14:paraId="5597867D"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Immunoélectrophorèse comportant l'utilisation d'un minimum de trois immunsérums antihumains</w:t>
            </w:r>
          </w:p>
        </w:tc>
        <w:tc>
          <w:tcPr>
            <w:tcW w:w="266" w:type="dxa"/>
            <w:vAlign w:val="bottom"/>
            <w:hideMark/>
          </w:tcPr>
          <w:p w14:paraId="310F458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1E9FC0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787702D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8B4F1F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2521EE86" w14:textId="77777777" w:rsidTr="00134CEA">
        <w:trPr>
          <w:cantSplit/>
        </w:trPr>
        <w:tc>
          <w:tcPr>
            <w:tcW w:w="265" w:type="dxa"/>
          </w:tcPr>
          <w:p w14:paraId="6F61CE3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62FF1E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486055D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32C98C3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91510E3"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w:t>
            </w:r>
          </w:p>
        </w:tc>
        <w:tc>
          <w:tcPr>
            <w:tcW w:w="266" w:type="dxa"/>
            <w:vAlign w:val="bottom"/>
          </w:tcPr>
          <w:p w14:paraId="3835DEC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5B0847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FD75D1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41C1A1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7D596E31" w14:textId="77777777" w:rsidTr="00134CEA">
        <w:trPr>
          <w:cantSplit/>
        </w:trPr>
        <w:tc>
          <w:tcPr>
            <w:tcW w:w="265" w:type="dxa"/>
          </w:tcPr>
          <w:p w14:paraId="21C8626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1F74979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56E9155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46E5548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66E853F2"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9E95EC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8E4E4E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02E8D8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4F8F19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2D1B7933" w14:textId="77777777" w:rsidTr="00134CEA">
        <w:trPr>
          <w:cantSplit/>
        </w:trPr>
        <w:tc>
          <w:tcPr>
            <w:tcW w:w="265" w:type="dxa"/>
          </w:tcPr>
          <w:p w14:paraId="6AE5586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7B7DDC3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2675C74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0F6AC98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EC23EFA"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29.11.1996" (en vigueur 1.4.1997)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CF6A4C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7DD687A0" w14:textId="77777777" w:rsidTr="00134CEA">
        <w:trPr>
          <w:cantSplit/>
        </w:trPr>
        <w:tc>
          <w:tcPr>
            <w:tcW w:w="265" w:type="dxa"/>
            <w:hideMark/>
          </w:tcPr>
          <w:p w14:paraId="1205616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375CDD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96741E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544272</w:t>
            </w:r>
          </w:p>
        </w:tc>
        <w:tc>
          <w:tcPr>
            <w:tcW w:w="724" w:type="dxa"/>
            <w:hideMark/>
          </w:tcPr>
          <w:p w14:paraId="5958BBD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544283</w:t>
            </w:r>
          </w:p>
        </w:tc>
        <w:tc>
          <w:tcPr>
            <w:tcW w:w="5212" w:type="dxa"/>
            <w:hideMark/>
          </w:tcPr>
          <w:p w14:paraId="3C2B47C1"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Immunofixation comportant l'utilisation d'un minimum de trois immunsérums antihumains</w:t>
            </w:r>
          </w:p>
        </w:tc>
        <w:tc>
          <w:tcPr>
            <w:tcW w:w="266" w:type="dxa"/>
            <w:vAlign w:val="bottom"/>
            <w:hideMark/>
          </w:tcPr>
          <w:p w14:paraId="636C7B5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3C5D78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67EB5FF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BCC75F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14A8FDAF" w14:textId="77777777" w:rsidTr="00134CEA">
        <w:trPr>
          <w:cantSplit/>
        </w:trPr>
        <w:tc>
          <w:tcPr>
            <w:tcW w:w="265" w:type="dxa"/>
          </w:tcPr>
          <w:p w14:paraId="2A1E11D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5E9F43B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1EF6935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747E1BE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500934E"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w:t>
            </w:r>
          </w:p>
        </w:tc>
        <w:tc>
          <w:tcPr>
            <w:tcW w:w="266" w:type="dxa"/>
            <w:vAlign w:val="bottom"/>
          </w:tcPr>
          <w:p w14:paraId="221FE7E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D0FAD0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D6ED7C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058405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07A71269" w14:textId="77777777" w:rsidTr="00134CEA">
        <w:trPr>
          <w:cantSplit/>
        </w:trPr>
        <w:tc>
          <w:tcPr>
            <w:tcW w:w="265" w:type="dxa"/>
          </w:tcPr>
          <w:p w14:paraId="3218DF4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7F3A127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71E416A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56451AC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3421C4C6"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E86B06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02A3C6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F5C253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D0C9B1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01375772" w14:textId="77777777" w:rsidTr="00134CEA">
        <w:trPr>
          <w:cantSplit/>
        </w:trPr>
        <w:tc>
          <w:tcPr>
            <w:tcW w:w="265" w:type="dxa"/>
          </w:tcPr>
          <w:p w14:paraId="2F79F11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7422692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6729C62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48A49CA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E1B0A4F"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E676FC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77727EC5" w14:textId="77777777" w:rsidTr="00134CEA">
        <w:trPr>
          <w:cantSplit/>
        </w:trPr>
        <w:tc>
          <w:tcPr>
            <w:tcW w:w="265" w:type="dxa"/>
            <w:hideMark/>
          </w:tcPr>
          <w:p w14:paraId="43226E7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1AF4414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778ACF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544176</w:t>
            </w:r>
          </w:p>
        </w:tc>
        <w:tc>
          <w:tcPr>
            <w:tcW w:w="724" w:type="dxa"/>
            <w:hideMark/>
          </w:tcPr>
          <w:p w14:paraId="5B8F47D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544180</w:t>
            </w:r>
          </w:p>
        </w:tc>
        <w:tc>
          <w:tcPr>
            <w:tcW w:w="5212" w:type="dxa"/>
            <w:hideMark/>
          </w:tcPr>
          <w:p w14:paraId="22C48024"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Focalisation isoélectrique des protéines du LCR et du sérum et dosage des protéines totales du LCR et du sérum</w:t>
            </w:r>
          </w:p>
        </w:tc>
        <w:tc>
          <w:tcPr>
            <w:tcW w:w="266" w:type="dxa"/>
            <w:vAlign w:val="bottom"/>
            <w:hideMark/>
          </w:tcPr>
          <w:p w14:paraId="6774A7E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15A96C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3000</w:t>
            </w:r>
          </w:p>
        </w:tc>
        <w:tc>
          <w:tcPr>
            <w:tcW w:w="235" w:type="dxa"/>
            <w:vAlign w:val="bottom"/>
          </w:tcPr>
          <w:p w14:paraId="0B55F5F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BC95FF0"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45012390" w14:textId="77777777" w:rsidTr="00134CEA">
        <w:trPr>
          <w:cantSplit/>
        </w:trPr>
        <w:tc>
          <w:tcPr>
            <w:tcW w:w="265" w:type="dxa"/>
          </w:tcPr>
          <w:p w14:paraId="7E76487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AC71C0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638A284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46391F4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8722364"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w:t>
            </w:r>
          </w:p>
        </w:tc>
        <w:tc>
          <w:tcPr>
            <w:tcW w:w="266" w:type="dxa"/>
            <w:vAlign w:val="bottom"/>
          </w:tcPr>
          <w:p w14:paraId="6DC46E1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3BF91F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74F7A1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F0B712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359D1EE6" w14:textId="77777777" w:rsidTr="00134CEA">
        <w:trPr>
          <w:cantSplit/>
        </w:trPr>
        <w:tc>
          <w:tcPr>
            <w:tcW w:w="265" w:type="dxa"/>
          </w:tcPr>
          <w:p w14:paraId="57BE13D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320C18B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151CF6C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13330E8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28C0FE4D"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EE89EB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D1DF56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15B395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3B4AEA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6815DCD8" w14:textId="77777777" w:rsidTr="00134CEA">
        <w:trPr>
          <w:cantSplit/>
        </w:trPr>
        <w:tc>
          <w:tcPr>
            <w:tcW w:w="265" w:type="dxa"/>
          </w:tcPr>
          <w:p w14:paraId="67B73C6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7B9586B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25D52D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544191</w:t>
            </w:r>
          </w:p>
        </w:tc>
        <w:tc>
          <w:tcPr>
            <w:tcW w:w="724" w:type="dxa"/>
            <w:hideMark/>
          </w:tcPr>
          <w:p w14:paraId="4140362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544202</w:t>
            </w:r>
          </w:p>
        </w:tc>
        <w:tc>
          <w:tcPr>
            <w:tcW w:w="5212" w:type="dxa"/>
            <w:hideMark/>
          </w:tcPr>
          <w:p w14:paraId="576A88E0"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Focalisation isoélectrique des protéines du LCR et du sérum avec identification immunologique des IgG par blotting et dosage des protéines totales du LCR et du sérum</w:t>
            </w:r>
          </w:p>
        </w:tc>
        <w:tc>
          <w:tcPr>
            <w:tcW w:w="266" w:type="dxa"/>
            <w:vAlign w:val="bottom"/>
            <w:hideMark/>
          </w:tcPr>
          <w:p w14:paraId="2D11EC3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3A0CB7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4000</w:t>
            </w:r>
          </w:p>
        </w:tc>
        <w:tc>
          <w:tcPr>
            <w:tcW w:w="235" w:type="dxa"/>
            <w:vAlign w:val="bottom"/>
          </w:tcPr>
          <w:p w14:paraId="6AAA258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C6EF76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1D64CEAE" w14:textId="77777777" w:rsidTr="00134CEA">
        <w:trPr>
          <w:cantSplit/>
        </w:trPr>
        <w:tc>
          <w:tcPr>
            <w:tcW w:w="265" w:type="dxa"/>
          </w:tcPr>
          <w:p w14:paraId="29C62DA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32D30C3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6588163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30C9D27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99CE551"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w:t>
            </w:r>
          </w:p>
        </w:tc>
        <w:tc>
          <w:tcPr>
            <w:tcW w:w="266" w:type="dxa"/>
            <w:vAlign w:val="bottom"/>
          </w:tcPr>
          <w:p w14:paraId="2316417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7D9974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18CF84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81D76D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526178DE" w14:textId="77777777" w:rsidTr="00134CEA">
        <w:trPr>
          <w:cantSplit/>
        </w:trPr>
        <w:tc>
          <w:tcPr>
            <w:tcW w:w="265" w:type="dxa"/>
          </w:tcPr>
          <w:p w14:paraId="3F59A21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6CABD44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tcPr>
          <w:p w14:paraId="16FC4B3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724" w:type="dxa"/>
          </w:tcPr>
          <w:p w14:paraId="67DD59B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212" w:type="dxa"/>
          </w:tcPr>
          <w:p w14:paraId="31C77CD3"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D0C7F1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374B0C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EADD1A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D51B38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fr-FR"/>
              </w:rPr>
            </w:pPr>
          </w:p>
        </w:tc>
      </w:tr>
      <w:tr w:rsidR="00540B4F" w:rsidRPr="00EA4E09" w14:paraId="5399F67F" w14:textId="77777777" w:rsidTr="00134CEA">
        <w:trPr>
          <w:cantSplit/>
        </w:trPr>
        <w:tc>
          <w:tcPr>
            <w:tcW w:w="265" w:type="dxa"/>
          </w:tcPr>
          <w:p w14:paraId="0066BE4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534" w:type="dxa"/>
          </w:tcPr>
          <w:p w14:paraId="009E9DA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601222A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544213</w:t>
            </w:r>
          </w:p>
        </w:tc>
        <w:tc>
          <w:tcPr>
            <w:tcW w:w="724" w:type="dxa"/>
            <w:hideMark/>
          </w:tcPr>
          <w:p w14:paraId="32C8178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544224</w:t>
            </w:r>
          </w:p>
        </w:tc>
        <w:tc>
          <w:tcPr>
            <w:tcW w:w="5212" w:type="dxa"/>
            <w:hideMark/>
          </w:tcPr>
          <w:p w14:paraId="413A7CD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spécifique d'une protéine par méthode immunologique</w:t>
            </w:r>
          </w:p>
        </w:tc>
        <w:tc>
          <w:tcPr>
            <w:tcW w:w="266" w:type="dxa"/>
            <w:vAlign w:val="bottom"/>
            <w:hideMark/>
          </w:tcPr>
          <w:p w14:paraId="7BD3264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E716A0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0FFCA95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AF8532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02FB2918" w14:textId="77777777" w:rsidTr="00134CEA">
        <w:trPr>
          <w:cantSplit/>
        </w:trPr>
        <w:tc>
          <w:tcPr>
            <w:tcW w:w="265" w:type="dxa"/>
          </w:tcPr>
          <w:p w14:paraId="54925A5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DA0FDF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743BF3A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3B0012DB"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CE041B0"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3)</w:t>
            </w:r>
          </w:p>
        </w:tc>
        <w:tc>
          <w:tcPr>
            <w:tcW w:w="266" w:type="dxa"/>
            <w:vAlign w:val="bottom"/>
          </w:tcPr>
          <w:p w14:paraId="1244C68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3809E0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83B57D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7A5E97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21E65D00" w14:textId="77777777" w:rsidTr="00134CEA">
        <w:trPr>
          <w:cantSplit/>
        </w:trPr>
        <w:tc>
          <w:tcPr>
            <w:tcW w:w="265" w:type="dxa"/>
          </w:tcPr>
          <w:p w14:paraId="7864388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37D9D02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3A13B77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21734D9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5F756F01"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730539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40322E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75F562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F790CA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56C860D6" w14:textId="77777777" w:rsidTr="00134CEA">
        <w:trPr>
          <w:cantSplit/>
        </w:trPr>
        <w:tc>
          <w:tcPr>
            <w:tcW w:w="265" w:type="dxa"/>
          </w:tcPr>
          <w:p w14:paraId="1D8A7AA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6491291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FE26D4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544235</w:t>
            </w:r>
          </w:p>
        </w:tc>
        <w:tc>
          <w:tcPr>
            <w:tcW w:w="724" w:type="dxa"/>
            <w:hideMark/>
          </w:tcPr>
          <w:p w14:paraId="1C87751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544246</w:t>
            </w:r>
          </w:p>
        </w:tc>
        <w:tc>
          <w:tcPr>
            <w:tcW w:w="5212" w:type="dxa"/>
            <w:hideMark/>
          </w:tcPr>
          <w:p w14:paraId="13A4D372"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 méthoxyhydroxyphénylglycol par méthode HPLC avec détection électrochimique</w:t>
            </w:r>
          </w:p>
        </w:tc>
        <w:tc>
          <w:tcPr>
            <w:tcW w:w="266" w:type="dxa"/>
            <w:vAlign w:val="bottom"/>
            <w:hideMark/>
          </w:tcPr>
          <w:p w14:paraId="3550843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CEC4C7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2000</w:t>
            </w:r>
          </w:p>
        </w:tc>
        <w:tc>
          <w:tcPr>
            <w:tcW w:w="235" w:type="dxa"/>
            <w:vAlign w:val="bottom"/>
          </w:tcPr>
          <w:p w14:paraId="403DD34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EDE720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4E223073" w14:textId="77777777" w:rsidTr="00134CEA">
        <w:trPr>
          <w:cantSplit/>
        </w:trPr>
        <w:tc>
          <w:tcPr>
            <w:tcW w:w="265" w:type="dxa"/>
          </w:tcPr>
          <w:p w14:paraId="6037CEB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58029F5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77A8C54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20A4C60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C4DCBFD"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7F9793C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50C543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5079A9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FC39B1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39F8FC95" w14:textId="77777777" w:rsidTr="00134CEA">
        <w:trPr>
          <w:cantSplit/>
        </w:trPr>
        <w:tc>
          <w:tcPr>
            <w:tcW w:w="265" w:type="dxa"/>
          </w:tcPr>
          <w:p w14:paraId="10A99D3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5601475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0A1A677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3200F78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6A25F7EC"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DA503CE"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E8FE55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15DAC2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1A1DF1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4D7F1B3C" w14:textId="77777777" w:rsidTr="00134CEA">
        <w:trPr>
          <w:cantSplit/>
        </w:trPr>
        <w:tc>
          <w:tcPr>
            <w:tcW w:w="265" w:type="dxa"/>
          </w:tcPr>
          <w:p w14:paraId="1FFEA31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06C2F15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7FB042A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27F9200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1B4DE0F1"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29.4.1999" (en vigueur 1.7.1999)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5BB4CD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4B139712" w14:textId="77777777" w:rsidTr="00134CEA">
        <w:trPr>
          <w:cantSplit/>
        </w:trPr>
        <w:tc>
          <w:tcPr>
            <w:tcW w:w="265" w:type="dxa"/>
            <w:hideMark/>
          </w:tcPr>
          <w:p w14:paraId="2044ABC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57FE3F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659445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544294</w:t>
            </w:r>
          </w:p>
        </w:tc>
        <w:tc>
          <w:tcPr>
            <w:tcW w:w="724" w:type="dxa"/>
            <w:hideMark/>
          </w:tcPr>
          <w:p w14:paraId="799E72C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544305</w:t>
            </w:r>
          </w:p>
        </w:tc>
        <w:tc>
          <w:tcPr>
            <w:tcW w:w="5212" w:type="dxa"/>
            <w:hideMark/>
          </w:tcPr>
          <w:p w14:paraId="4EA5FB3B"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spécifique de l'acide gamma aminobutyrique</w:t>
            </w:r>
          </w:p>
        </w:tc>
        <w:tc>
          <w:tcPr>
            <w:tcW w:w="266" w:type="dxa"/>
            <w:vAlign w:val="bottom"/>
            <w:hideMark/>
          </w:tcPr>
          <w:p w14:paraId="50A3F67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D3288D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3000</w:t>
            </w:r>
          </w:p>
        </w:tc>
        <w:tc>
          <w:tcPr>
            <w:tcW w:w="235" w:type="dxa"/>
            <w:vAlign w:val="bottom"/>
          </w:tcPr>
          <w:p w14:paraId="56B7C17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28608F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4A60070A" w14:textId="77777777" w:rsidTr="00134CEA">
        <w:trPr>
          <w:cantSplit/>
        </w:trPr>
        <w:tc>
          <w:tcPr>
            <w:tcW w:w="265" w:type="dxa"/>
          </w:tcPr>
          <w:p w14:paraId="49975A1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4E68FCC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2CB71E6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0815949C"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EF2D394" w14:textId="77777777" w:rsidR="00540B4F" w:rsidRPr="00EA4E09" w:rsidRDefault="00540B4F" w:rsidP="00540B4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40)"</w:t>
            </w:r>
          </w:p>
        </w:tc>
        <w:tc>
          <w:tcPr>
            <w:tcW w:w="266" w:type="dxa"/>
            <w:vAlign w:val="bottom"/>
          </w:tcPr>
          <w:p w14:paraId="04ABA35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7A7156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FEC07F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CFABE3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70A2290A" w14:textId="77777777" w:rsidTr="00134CEA">
        <w:trPr>
          <w:cantSplit/>
        </w:trPr>
        <w:tc>
          <w:tcPr>
            <w:tcW w:w="265" w:type="dxa"/>
          </w:tcPr>
          <w:p w14:paraId="60FAFA4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76041F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62D0A30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790C64F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tcPr>
          <w:p w14:paraId="6B8A54DC"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4E662F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56ED4D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7E7869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823CDFC"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05C85553" w14:textId="77777777" w:rsidTr="00134CEA">
        <w:trPr>
          <w:cantSplit/>
        </w:trPr>
        <w:tc>
          <w:tcPr>
            <w:tcW w:w="265" w:type="dxa"/>
          </w:tcPr>
          <w:p w14:paraId="180D657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54F9367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77AAE5E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72424F4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4E8C6A3"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en-US"/>
              </w:rPr>
            </w:pPr>
            <w:r w:rsidRPr="00EA4E09">
              <w:rPr>
                <w:rFonts w:ascii="Arial" w:eastAsia="Times New Roman" w:hAnsi="Arial" w:cs="Times New Roman"/>
                <w:i/>
                <w:color w:val="0000FF"/>
                <w:sz w:val="18"/>
                <w:szCs w:val="20"/>
                <w:lang w:val="fr-FR"/>
              </w:rPr>
              <w:t>"A.R. 3.2.2019" (en vigueur 1.4.2019)</w:t>
            </w:r>
          </w:p>
        </w:tc>
        <w:tc>
          <w:tcPr>
            <w:tcW w:w="266" w:type="dxa"/>
            <w:vAlign w:val="bottom"/>
          </w:tcPr>
          <w:p w14:paraId="211945B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1934F1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B4F3E76"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A1C2BC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655B93B0" w14:textId="77777777" w:rsidTr="00134CEA">
        <w:trPr>
          <w:cantSplit/>
        </w:trPr>
        <w:tc>
          <w:tcPr>
            <w:tcW w:w="265" w:type="dxa"/>
            <w:hideMark/>
          </w:tcPr>
          <w:p w14:paraId="717E176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D55E5B4"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359DEEB" w14:textId="77777777" w:rsidR="00540B4F" w:rsidRPr="00EA4E09" w:rsidRDefault="00540B4F" w:rsidP="00540B4F">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544316</w:t>
            </w:r>
          </w:p>
        </w:tc>
        <w:tc>
          <w:tcPr>
            <w:tcW w:w="724" w:type="dxa"/>
            <w:hideMark/>
          </w:tcPr>
          <w:p w14:paraId="19C99D83" w14:textId="77777777" w:rsidR="00540B4F" w:rsidRPr="00EA4E09" w:rsidRDefault="00540B4F" w:rsidP="00540B4F">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544320</w:t>
            </w:r>
          </w:p>
        </w:tc>
        <w:tc>
          <w:tcPr>
            <w:tcW w:w="5212" w:type="dxa"/>
            <w:hideMark/>
          </w:tcPr>
          <w:p w14:paraId="66AC70A5"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spécifique d'acides organiques, avec identification par spectrométrie de masse</w:t>
            </w:r>
          </w:p>
        </w:tc>
        <w:tc>
          <w:tcPr>
            <w:tcW w:w="266" w:type="dxa"/>
            <w:vAlign w:val="bottom"/>
            <w:hideMark/>
          </w:tcPr>
          <w:p w14:paraId="006A63C7"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C828A1C"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3000</w:t>
            </w:r>
          </w:p>
        </w:tc>
        <w:tc>
          <w:tcPr>
            <w:tcW w:w="235" w:type="dxa"/>
            <w:vAlign w:val="bottom"/>
          </w:tcPr>
          <w:p w14:paraId="06F90C3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B56A09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35AA24AC" w14:textId="77777777" w:rsidTr="00134CEA">
        <w:trPr>
          <w:cantSplit/>
        </w:trPr>
        <w:tc>
          <w:tcPr>
            <w:tcW w:w="265" w:type="dxa"/>
          </w:tcPr>
          <w:p w14:paraId="053DAC6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2A0CBFE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462A760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65FFC3F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00D9C25"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345) (Règle diagnostique 40)</w:t>
            </w:r>
          </w:p>
        </w:tc>
        <w:tc>
          <w:tcPr>
            <w:tcW w:w="266" w:type="dxa"/>
            <w:vAlign w:val="bottom"/>
          </w:tcPr>
          <w:p w14:paraId="452C00DF"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42A452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24ABB05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999359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3ABE2DD2" w14:textId="77777777" w:rsidTr="00134CEA">
        <w:trPr>
          <w:cantSplit/>
        </w:trPr>
        <w:tc>
          <w:tcPr>
            <w:tcW w:w="265" w:type="dxa"/>
          </w:tcPr>
          <w:p w14:paraId="5B4D982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4AD2D673"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tcPr>
          <w:p w14:paraId="1579E228"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724" w:type="dxa"/>
          </w:tcPr>
          <w:p w14:paraId="7FE5CCF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212" w:type="dxa"/>
          </w:tcPr>
          <w:p w14:paraId="2DF598B8"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1F0951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594BA2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75B60404"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2C500D7"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7BEEB360" w14:textId="77777777" w:rsidTr="00134CEA">
        <w:trPr>
          <w:cantSplit/>
        </w:trPr>
        <w:tc>
          <w:tcPr>
            <w:tcW w:w="265" w:type="dxa"/>
          </w:tcPr>
          <w:p w14:paraId="2CF0927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24302D36"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hideMark/>
          </w:tcPr>
          <w:p w14:paraId="674330C1" w14:textId="77777777" w:rsidR="00540B4F" w:rsidRPr="00EA4E09" w:rsidRDefault="00540B4F" w:rsidP="00540B4F">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544375</w:t>
            </w:r>
          </w:p>
        </w:tc>
        <w:tc>
          <w:tcPr>
            <w:tcW w:w="724" w:type="dxa"/>
            <w:hideMark/>
          </w:tcPr>
          <w:p w14:paraId="17B2488A" w14:textId="77777777" w:rsidR="00540B4F" w:rsidRPr="00EA4E09" w:rsidRDefault="00540B4F" w:rsidP="00540B4F">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544386</w:t>
            </w:r>
          </w:p>
        </w:tc>
        <w:tc>
          <w:tcPr>
            <w:tcW w:w="5212" w:type="dxa"/>
            <w:hideMark/>
          </w:tcPr>
          <w:p w14:paraId="2D95833E"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séparé des acides aminés après fractionnement sur colonne</w:t>
            </w:r>
          </w:p>
        </w:tc>
        <w:tc>
          <w:tcPr>
            <w:tcW w:w="266" w:type="dxa"/>
            <w:vAlign w:val="bottom"/>
            <w:hideMark/>
          </w:tcPr>
          <w:p w14:paraId="5BD8A256"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0D89BA7"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2500</w:t>
            </w:r>
          </w:p>
        </w:tc>
        <w:tc>
          <w:tcPr>
            <w:tcW w:w="235" w:type="dxa"/>
            <w:vAlign w:val="bottom"/>
          </w:tcPr>
          <w:p w14:paraId="30D82A6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FDFE8B1"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540B4F" w:rsidRPr="00EA4E09" w14:paraId="00CF46CD" w14:textId="77777777" w:rsidTr="00134CEA">
        <w:trPr>
          <w:cantSplit/>
        </w:trPr>
        <w:tc>
          <w:tcPr>
            <w:tcW w:w="265" w:type="dxa"/>
          </w:tcPr>
          <w:p w14:paraId="0F646B6E"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34" w:type="dxa"/>
          </w:tcPr>
          <w:p w14:paraId="1A7A10B0"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803" w:type="dxa"/>
          </w:tcPr>
          <w:p w14:paraId="57DEEC7A"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724" w:type="dxa"/>
          </w:tcPr>
          <w:p w14:paraId="1E22FB89"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F1869DF"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346) (Règle diagnostique 40)</w:t>
            </w:r>
          </w:p>
        </w:tc>
        <w:tc>
          <w:tcPr>
            <w:tcW w:w="266" w:type="dxa"/>
            <w:vAlign w:val="bottom"/>
          </w:tcPr>
          <w:p w14:paraId="26A2653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F1169E3"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A17F5D2"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43E304A"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404F1536" w14:textId="77777777" w:rsidTr="00134CEA">
        <w:trPr>
          <w:cantSplit/>
        </w:trPr>
        <w:tc>
          <w:tcPr>
            <w:tcW w:w="265" w:type="dxa"/>
          </w:tcPr>
          <w:p w14:paraId="2ADBD7A1"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4EEBF4F5"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tcPr>
          <w:p w14:paraId="4D214C8F"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724" w:type="dxa"/>
          </w:tcPr>
          <w:p w14:paraId="1182DB2D"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212" w:type="dxa"/>
          </w:tcPr>
          <w:p w14:paraId="641EFCED"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3D9F70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BE7773B"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69D5CD2D"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A2D20C5"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rPr>
            </w:pPr>
          </w:p>
        </w:tc>
      </w:tr>
      <w:tr w:rsidR="00540B4F" w:rsidRPr="00EA4E09" w14:paraId="57647718" w14:textId="77777777" w:rsidTr="00134CEA">
        <w:trPr>
          <w:cantSplit/>
        </w:trPr>
        <w:tc>
          <w:tcPr>
            <w:tcW w:w="265" w:type="dxa"/>
          </w:tcPr>
          <w:p w14:paraId="34ED84D2"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534" w:type="dxa"/>
          </w:tcPr>
          <w:p w14:paraId="170D3BB7" w14:textId="77777777" w:rsidR="00540B4F" w:rsidRPr="00EA4E09" w:rsidRDefault="00540B4F" w:rsidP="00540B4F">
            <w:pPr>
              <w:spacing w:after="0" w:line="240" w:lineRule="atLeast"/>
              <w:rPr>
                <w:rFonts w:ascii="Times New Roman" w:eastAsia="Times New Roman" w:hAnsi="Times New Roman" w:cs="Times New Roman"/>
                <w:color w:val="0000FF"/>
                <w:sz w:val="20"/>
                <w:szCs w:val="20"/>
              </w:rPr>
            </w:pPr>
          </w:p>
        </w:tc>
        <w:tc>
          <w:tcPr>
            <w:tcW w:w="803" w:type="dxa"/>
            <w:hideMark/>
          </w:tcPr>
          <w:p w14:paraId="71B8A3A2" w14:textId="77777777" w:rsidR="00540B4F" w:rsidRPr="00EA4E09" w:rsidRDefault="00540B4F" w:rsidP="00540B4F">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544456</w:t>
            </w:r>
          </w:p>
        </w:tc>
        <w:tc>
          <w:tcPr>
            <w:tcW w:w="724" w:type="dxa"/>
            <w:hideMark/>
          </w:tcPr>
          <w:p w14:paraId="536A7AFB" w14:textId="77777777" w:rsidR="00540B4F" w:rsidRPr="00EA4E09" w:rsidRDefault="00540B4F" w:rsidP="00540B4F">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544460</w:t>
            </w:r>
          </w:p>
        </w:tc>
        <w:tc>
          <w:tcPr>
            <w:tcW w:w="5212" w:type="dxa"/>
            <w:hideMark/>
          </w:tcPr>
          <w:p w14:paraId="36FCD636" w14:textId="77777777" w:rsidR="00540B4F" w:rsidRPr="00EA4E09" w:rsidRDefault="00540B4F" w:rsidP="00540B4F">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du guanidinoacétate et de la créatine</w:t>
            </w:r>
          </w:p>
        </w:tc>
        <w:tc>
          <w:tcPr>
            <w:tcW w:w="266" w:type="dxa"/>
            <w:vAlign w:val="bottom"/>
            <w:hideMark/>
          </w:tcPr>
          <w:p w14:paraId="1CB2A618"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B</w:t>
            </w:r>
          </w:p>
        </w:tc>
        <w:tc>
          <w:tcPr>
            <w:tcW w:w="625" w:type="dxa"/>
            <w:vAlign w:val="bottom"/>
            <w:hideMark/>
          </w:tcPr>
          <w:p w14:paraId="0C9A9D58" w14:textId="77777777" w:rsidR="00540B4F" w:rsidRPr="00EA4E09" w:rsidRDefault="00540B4F" w:rsidP="00540B4F">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2000</w:t>
            </w:r>
          </w:p>
        </w:tc>
        <w:tc>
          <w:tcPr>
            <w:tcW w:w="235" w:type="dxa"/>
            <w:vAlign w:val="bottom"/>
          </w:tcPr>
          <w:p w14:paraId="2292FC68"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BE9E789" w14:textId="77777777" w:rsidR="00540B4F" w:rsidRPr="00EA4E09" w:rsidRDefault="00540B4F" w:rsidP="00540B4F">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0DBCF42D" w14:textId="77777777" w:rsidTr="00134CEA">
        <w:trPr>
          <w:cantSplit/>
        </w:trPr>
        <w:tc>
          <w:tcPr>
            <w:tcW w:w="265" w:type="dxa"/>
          </w:tcPr>
          <w:p w14:paraId="37E3B33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34" w:type="dxa"/>
          </w:tcPr>
          <w:p w14:paraId="355EC78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803" w:type="dxa"/>
          </w:tcPr>
          <w:p w14:paraId="101966A1" w14:textId="77777777" w:rsidR="00281BE2" w:rsidRPr="00EA4E09" w:rsidRDefault="00281BE2" w:rsidP="00281BE2">
            <w:pPr>
              <w:spacing w:after="0" w:line="240" w:lineRule="atLeast"/>
              <w:rPr>
                <w:rFonts w:ascii="Arial" w:eastAsia="Times New Roman" w:hAnsi="Arial" w:cs="Times New Roman"/>
                <w:color w:val="0000FF"/>
                <w:sz w:val="20"/>
                <w:szCs w:val="20"/>
                <w:lang w:val="en-US"/>
              </w:rPr>
            </w:pPr>
          </w:p>
        </w:tc>
        <w:tc>
          <w:tcPr>
            <w:tcW w:w="724" w:type="dxa"/>
          </w:tcPr>
          <w:p w14:paraId="3982E723" w14:textId="77777777" w:rsidR="00281BE2" w:rsidRPr="00EA4E09" w:rsidRDefault="00281BE2" w:rsidP="00281BE2">
            <w:pPr>
              <w:spacing w:after="0" w:line="240" w:lineRule="atLeast"/>
              <w:rPr>
                <w:rFonts w:ascii="Arial" w:eastAsia="Times New Roman" w:hAnsi="Arial" w:cs="Times New Roman"/>
                <w:color w:val="0000FF"/>
                <w:sz w:val="20"/>
                <w:szCs w:val="20"/>
                <w:lang w:val="en-US"/>
              </w:rPr>
            </w:pPr>
          </w:p>
        </w:tc>
        <w:tc>
          <w:tcPr>
            <w:tcW w:w="5212" w:type="dxa"/>
          </w:tcPr>
          <w:p w14:paraId="6DE9E97A" w14:textId="18607ADE"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347) (Règle diagnostique 40, 132)"</w:t>
            </w:r>
          </w:p>
        </w:tc>
        <w:tc>
          <w:tcPr>
            <w:tcW w:w="266" w:type="dxa"/>
            <w:vAlign w:val="bottom"/>
          </w:tcPr>
          <w:p w14:paraId="41AEDD43" w14:textId="77777777" w:rsidR="00281BE2" w:rsidRPr="00EA4E09" w:rsidRDefault="00281BE2" w:rsidP="00281BE2">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6C6B3B90" w14:textId="77777777" w:rsidR="00281BE2" w:rsidRPr="00EA4E09" w:rsidRDefault="00281BE2" w:rsidP="00281BE2">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68D8F68D" w14:textId="77777777" w:rsidR="00281BE2" w:rsidRPr="00A7421E"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6776725" w14:textId="77777777" w:rsidR="00281BE2" w:rsidRPr="00A7421E"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31DC6DA7" w14:textId="77777777" w:rsidTr="00134CEA">
        <w:trPr>
          <w:cantSplit/>
        </w:trPr>
        <w:tc>
          <w:tcPr>
            <w:tcW w:w="265" w:type="dxa"/>
          </w:tcPr>
          <w:p w14:paraId="4BACC53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34" w:type="dxa"/>
          </w:tcPr>
          <w:p w14:paraId="3E1642D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803" w:type="dxa"/>
          </w:tcPr>
          <w:p w14:paraId="770F21F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724" w:type="dxa"/>
          </w:tcPr>
          <w:p w14:paraId="1A972E9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212" w:type="dxa"/>
          </w:tcPr>
          <w:p w14:paraId="34E233BD" w14:textId="77777777" w:rsidR="00281BE2" w:rsidRPr="00EA4E09" w:rsidRDefault="00281BE2" w:rsidP="00281BE2">
            <w:pPr>
              <w:spacing w:after="0" w:line="240" w:lineRule="atLeast"/>
              <w:jc w:val="both"/>
              <w:rPr>
                <w:rFonts w:ascii="Arial" w:eastAsia="Times New Roman" w:hAnsi="Arial" w:cs="Times New Roman"/>
                <w:color w:val="0000FF"/>
                <w:sz w:val="20"/>
                <w:szCs w:val="20"/>
              </w:rPr>
            </w:pPr>
          </w:p>
        </w:tc>
        <w:tc>
          <w:tcPr>
            <w:tcW w:w="266" w:type="dxa"/>
            <w:vAlign w:val="bottom"/>
          </w:tcPr>
          <w:p w14:paraId="64E7A2F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562C3C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8FC928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C8E804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4FC3D490" w14:textId="77777777" w:rsidTr="00134CEA">
        <w:trPr>
          <w:cantSplit/>
        </w:trPr>
        <w:tc>
          <w:tcPr>
            <w:tcW w:w="265" w:type="dxa"/>
          </w:tcPr>
          <w:p w14:paraId="7067605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34" w:type="dxa"/>
          </w:tcPr>
          <w:p w14:paraId="48E76D5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803" w:type="dxa"/>
          </w:tcPr>
          <w:p w14:paraId="715AF2D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724" w:type="dxa"/>
          </w:tcPr>
          <w:p w14:paraId="4922A6C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5163F7C7"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32579F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6575EFFC" w14:textId="77777777" w:rsidTr="00134CEA">
        <w:trPr>
          <w:cantSplit/>
        </w:trPr>
        <w:tc>
          <w:tcPr>
            <w:tcW w:w="265" w:type="dxa"/>
          </w:tcPr>
          <w:p w14:paraId="26BE732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34" w:type="dxa"/>
          </w:tcPr>
          <w:p w14:paraId="7353892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803" w:type="dxa"/>
          </w:tcPr>
          <w:p w14:paraId="66C1D15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724" w:type="dxa"/>
          </w:tcPr>
          <w:p w14:paraId="3489FD8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212" w:type="dxa"/>
            <w:hideMark/>
          </w:tcPr>
          <w:p w14:paraId="2CCF2F75" w14:textId="77777777" w:rsidR="00281BE2" w:rsidRPr="00EA4E09" w:rsidRDefault="00281BE2" w:rsidP="00281BE2">
            <w:pPr>
              <w:spacing w:after="0" w:line="240" w:lineRule="atLeast"/>
              <w:jc w:val="both"/>
              <w:rPr>
                <w:rFonts w:ascii="Times New Roman" w:eastAsia="Times New Roman" w:hAnsi="Times New Roman" w:cs="Times New Roman"/>
                <w:b/>
                <w:color w:val="0000FF"/>
                <w:sz w:val="20"/>
                <w:szCs w:val="20"/>
                <w:lang w:val="en-US"/>
              </w:rPr>
            </w:pPr>
            <w:r w:rsidRPr="00EA4E09">
              <w:rPr>
                <w:rFonts w:ascii="Arial" w:eastAsia="Times New Roman" w:hAnsi="Arial" w:cs="Times New Roman"/>
                <w:b/>
                <w:color w:val="0000FF"/>
                <w:sz w:val="20"/>
                <w:szCs w:val="20"/>
                <w:lang w:val="en-US"/>
              </w:rPr>
              <w:t>"4/Selles</w:t>
            </w:r>
          </w:p>
        </w:tc>
        <w:tc>
          <w:tcPr>
            <w:tcW w:w="266" w:type="dxa"/>
            <w:vAlign w:val="bottom"/>
          </w:tcPr>
          <w:p w14:paraId="235C5D1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96B2C8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F98A26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D9AC49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20750ECC" w14:textId="77777777" w:rsidTr="00134CEA">
        <w:trPr>
          <w:cantSplit/>
        </w:trPr>
        <w:tc>
          <w:tcPr>
            <w:tcW w:w="265" w:type="dxa"/>
          </w:tcPr>
          <w:p w14:paraId="788489D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0FA9ABA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B2B849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544515</w:t>
            </w:r>
          </w:p>
        </w:tc>
        <w:tc>
          <w:tcPr>
            <w:tcW w:w="724" w:type="dxa"/>
            <w:hideMark/>
          </w:tcPr>
          <w:p w14:paraId="4F8A0A3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544526</w:t>
            </w:r>
          </w:p>
        </w:tc>
        <w:tc>
          <w:tcPr>
            <w:tcW w:w="5212" w:type="dxa"/>
            <w:hideMark/>
          </w:tcPr>
          <w:p w14:paraId="7DB6C1E9"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l'acide lactique</w:t>
            </w:r>
          </w:p>
        </w:tc>
        <w:tc>
          <w:tcPr>
            <w:tcW w:w="266" w:type="dxa"/>
            <w:vAlign w:val="bottom"/>
            <w:hideMark/>
          </w:tcPr>
          <w:p w14:paraId="6739F0F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4DF291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7038825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2ED30C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5F427A98" w14:textId="77777777" w:rsidTr="00134CEA">
        <w:trPr>
          <w:cantSplit/>
        </w:trPr>
        <w:tc>
          <w:tcPr>
            <w:tcW w:w="265" w:type="dxa"/>
          </w:tcPr>
          <w:p w14:paraId="45C56D0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41F51D0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7367942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67AC34C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4717335"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1F5DABF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79A27C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FF4AE0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8C3EC0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57C94CC5" w14:textId="77777777" w:rsidTr="00134CEA">
        <w:trPr>
          <w:cantSplit/>
        </w:trPr>
        <w:tc>
          <w:tcPr>
            <w:tcW w:w="265" w:type="dxa"/>
          </w:tcPr>
          <w:p w14:paraId="1465FFF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2818C1E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58D29BD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22B195C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11CB7A6A"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623F1C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C000F4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956ED6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6DEAE1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F290B84" w14:textId="77777777" w:rsidTr="00134CEA">
        <w:trPr>
          <w:cantSplit/>
        </w:trPr>
        <w:tc>
          <w:tcPr>
            <w:tcW w:w="265" w:type="dxa"/>
          </w:tcPr>
          <w:p w14:paraId="6093063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036183D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4F0B49C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7F1A81D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36F38BBE" w14:textId="77777777" w:rsidR="00281BE2" w:rsidRPr="00EA4E09" w:rsidRDefault="00281BE2" w:rsidP="00281BE2">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844B6E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58993C71" w14:textId="77777777" w:rsidTr="00134CEA">
        <w:trPr>
          <w:cantSplit/>
        </w:trPr>
        <w:tc>
          <w:tcPr>
            <w:tcW w:w="265" w:type="dxa"/>
            <w:hideMark/>
          </w:tcPr>
          <w:p w14:paraId="24AB93C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55033E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0E4B24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544530</w:t>
            </w:r>
          </w:p>
        </w:tc>
        <w:tc>
          <w:tcPr>
            <w:tcW w:w="724" w:type="dxa"/>
            <w:hideMark/>
          </w:tcPr>
          <w:p w14:paraId="7098744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544541</w:t>
            </w:r>
          </w:p>
        </w:tc>
        <w:tc>
          <w:tcPr>
            <w:tcW w:w="5212" w:type="dxa"/>
            <w:hideMark/>
          </w:tcPr>
          <w:p w14:paraId="23B1DF3A"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d'albumine dans le méconium</w:t>
            </w:r>
          </w:p>
        </w:tc>
        <w:tc>
          <w:tcPr>
            <w:tcW w:w="266" w:type="dxa"/>
            <w:vAlign w:val="bottom"/>
            <w:hideMark/>
          </w:tcPr>
          <w:p w14:paraId="79CD6B4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899F11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80</w:t>
            </w:r>
          </w:p>
        </w:tc>
        <w:tc>
          <w:tcPr>
            <w:tcW w:w="235" w:type="dxa"/>
            <w:vAlign w:val="bottom"/>
          </w:tcPr>
          <w:p w14:paraId="24C1E45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D614B7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45482AF1" w14:textId="77777777" w:rsidTr="00134CEA">
        <w:trPr>
          <w:cantSplit/>
        </w:trPr>
        <w:tc>
          <w:tcPr>
            <w:tcW w:w="265" w:type="dxa"/>
          </w:tcPr>
          <w:p w14:paraId="09B0B2F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5ACD6CA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15CDA60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0D67E55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5D6F3CE"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0254099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CFFD07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CEC9E4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C80D3C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428F1FDF" w14:textId="77777777" w:rsidTr="00134CEA">
        <w:trPr>
          <w:cantSplit/>
        </w:trPr>
        <w:tc>
          <w:tcPr>
            <w:tcW w:w="265" w:type="dxa"/>
          </w:tcPr>
          <w:p w14:paraId="7CA4303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41DBD2C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2931F9B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7D4641D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0B57C253"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0C6A41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F91300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FECBFE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88A092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22694FE8" w14:textId="77777777" w:rsidTr="00134CEA">
        <w:trPr>
          <w:cantSplit/>
        </w:trPr>
        <w:tc>
          <w:tcPr>
            <w:tcW w:w="265" w:type="dxa"/>
          </w:tcPr>
          <w:p w14:paraId="07C6990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8E8CA4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45A3E20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B21F14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2032952D"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F91AB6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58D5B4E9" w14:textId="77777777" w:rsidTr="00134CEA">
        <w:trPr>
          <w:cantSplit/>
        </w:trPr>
        <w:tc>
          <w:tcPr>
            <w:tcW w:w="265" w:type="dxa"/>
            <w:hideMark/>
          </w:tcPr>
          <w:p w14:paraId="3D2B47A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069B43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23402F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544552</w:t>
            </w:r>
          </w:p>
        </w:tc>
        <w:tc>
          <w:tcPr>
            <w:tcW w:w="724" w:type="dxa"/>
            <w:hideMark/>
          </w:tcPr>
          <w:p w14:paraId="10638FA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544563</w:t>
            </w:r>
          </w:p>
        </w:tc>
        <w:tc>
          <w:tcPr>
            <w:tcW w:w="5212" w:type="dxa"/>
            <w:hideMark/>
          </w:tcPr>
          <w:p w14:paraId="568B0183"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l'ammonium et des acides organiques</w:t>
            </w:r>
          </w:p>
        </w:tc>
        <w:tc>
          <w:tcPr>
            <w:tcW w:w="266" w:type="dxa"/>
            <w:vAlign w:val="bottom"/>
            <w:hideMark/>
          </w:tcPr>
          <w:p w14:paraId="2DC5E47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BDB90D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514F49A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9C8D66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2910D129" w14:textId="77777777" w:rsidTr="00134CEA">
        <w:trPr>
          <w:cantSplit/>
        </w:trPr>
        <w:tc>
          <w:tcPr>
            <w:tcW w:w="265" w:type="dxa"/>
          </w:tcPr>
          <w:p w14:paraId="198A2EC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53163D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32D0A10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08BF370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AAFEAEE"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39D473F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670C95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FE8811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5AE416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EB85C29" w14:textId="77777777" w:rsidTr="00134CEA">
        <w:trPr>
          <w:cantSplit/>
        </w:trPr>
        <w:tc>
          <w:tcPr>
            <w:tcW w:w="265" w:type="dxa"/>
          </w:tcPr>
          <w:p w14:paraId="0534CE3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55D7CFE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5350769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50E1466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6D55EFCC"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4DD48E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84310C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FE6642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49BF95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55F250B3" w14:textId="77777777" w:rsidTr="00134CEA">
        <w:trPr>
          <w:cantSplit/>
        </w:trPr>
        <w:tc>
          <w:tcPr>
            <w:tcW w:w="265" w:type="dxa"/>
          </w:tcPr>
          <w:p w14:paraId="049B993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05114C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1976C5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544574</w:t>
            </w:r>
          </w:p>
        </w:tc>
        <w:tc>
          <w:tcPr>
            <w:tcW w:w="724" w:type="dxa"/>
            <w:hideMark/>
          </w:tcPr>
          <w:p w14:paraId="4925039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544585</w:t>
            </w:r>
          </w:p>
        </w:tc>
        <w:tc>
          <w:tcPr>
            <w:tcW w:w="5212" w:type="dxa"/>
            <w:hideMark/>
          </w:tcPr>
          <w:p w14:paraId="2C08004A"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calcium</w:t>
            </w:r>
          </w:p>
        </w:tc>
        <w:tc>
          <w:tcPr>
            <w:tcW w:w="266" w:type="dxa"/>
            <w:vAlign w:val="bottom"/>
            <w:hideMark/>
          </w:tcPr>
          <w:p w14:paraId="49FFEC7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A1EE23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0DDA8F5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4BA9BA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7430F307" w14:textId="77777777" w:rsidTr="00134CEA">
        <w:trPr>
          <w:cantSplit/>
        </w:trPr>
        <w:tc>
          <w:tcPr>
            <w:tcW w:w="265" w:type="dxa"/>
          </w:tcPr>
          <w:p w14:paraId="4C0EC69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DE6118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2E3A82F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15BF166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ECA0FC7"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08CC3A4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DE3BE3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504D4F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56BD0A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567152A3" w14:textId="77777777" w:rsidTr="00134CEA">
        <w:trPr>
          <w:cantSplit/>
        </w:trPr>
        <w:tc>
          <w:tcPr>
            <w:tcW w:w="265" w:type="dxa"/>
          </w:tcPr>
          <w:p w14:paraId="14E85B9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10F6A7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3774BF5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14DDFBA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230ADC61"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2B5320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C4C361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2C4EA2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757980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540A2F9E" w14:textId="77777777" w:rsidTr="00134CEA">
        <w:trPr>
          <w:cantSplit/>
        </w:trPr>
        <w:tc>
          <w:tcPr>
            <w:tcW w:w="265" w:type="dxa"/>
          </w:tcPr>
          <w:p w14:paraId="547C2A3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A6CEC4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FB2422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544596</w:t>
            </w:r>
          </w:p>
        </w:tc>
        <w:tc>
          <w:tcPr>
            <w:tcW w:w="724" w:type="dxa"/>
            <w:hideMark/>
          </w:tcPr>
          <w:p w14:paraId="749FC50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544600</w:t>
            </w:r>
          </w:p>
        </w:tc>
        <w:tc>
          <w:tcPr>
            <w:tcW w:w="5212" w:type="dxa"/>
            <w:hideMark/>
          </w:tcPr>
          <w:p w14:paraId="3055891D"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des chlorures</w:t>
            </w:r>
          </w:p>
        </w:tc>
        <w:tc>
          <w:tcPr>
            <w:tcW w:w="266" w:type="dxa"/>
            <w:vAlign w:val="bottom"/>
            <w:hideMark/>
          </w:tcPr>
          <w:p w14:paraId="5C79D79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951266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w:t>
            </w:r>
          </w:p>
        </w:tc>
        <w:tc>
          <w:tcPr>
            <w:tcW w:w="235" w:type="dxa"/>
            <w:vAlign w:val="bottom"/>
          </w:tcPr>
          <w:p w14:paraId="493A459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B8D3A8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D676B44" w14:textId="77777777" w:rsidTr="00134CEA">
        <w:trPr>
          <w:cantSplit/>
        </w:trPr>
        <w:tc>
          <w:tcPr>
            <w:tcW w:w="265" w:type="dxa"/>
          </w:tcPr>
          <w:p w14:paraId="25D1A88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773BEF2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5151B0E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45FBBD8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5A274FA"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246E769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CC905B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6ECABB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084B02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2BD9C510" w14:textId="77777777" w:rsidTr="00134CEA">
        <w:trPr>
          <w:cantSplit/>
        </w:trPr>
        <w:tc>
          <w:tcPr>
            <w:tcW w:w="265" w:type="dxa"/>
          </w:tcPr>
          <w:p w14:paraId="438ADD0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414E40C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7217764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0921117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54A767A1"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53F792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F18D6E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6F9BCD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5CEDBF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6E0F651E" w14:textId="77777777" w:rsidTr="00134CEA">
        <w:trPr>
          <w:cantSplit/>
        </w:trPr>
        <w:tc>
          <w:tcPr>
            <w:tcW w:w="265" w:type="dxa"/>
          </w:tcPr>
          <w:p w14:paraId="5C69B5F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5E77166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9A269E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544611</w:t>
            </w:r>
          </w:p>
        </w:tc>
        <w:tc>
          <w:tcPr>
            <w:tcW w:w="724" w:type="dxa"/>
            <w:hideMark/>
          </w:tcPr>
          <w:p w14:paraId="06C63EA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544622</w:t>
            </w:r>
          </w:p>
        </w:tc>
        <w:tc>
          <w:tcPr>
            <w:tcW w:w="5212" w:type="dxa"/>
            <w:hideMark/>
          </w:tcPr>
          <w:p w14:paraId="7E5F58AC"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Fractionnement et dosage des porphyrines par méthode HPLC</w:t>
            </w:r>
          </w:p>
        </w:tc>
        <w:tc>
          <w:tcPr>
            <w:tcW w:w="266" w:type="dxa"/>
            <w:vAlign w:val="bottom"/>
            <w:hideMark/>
          </w:tcPr>
          <w:p w14:paraId="2AD9B8E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D97E1B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2000</w:t>
            </w:r>
          </w:p>
        </w:tc>
        <w:tc>
          <w:tcPr>
            <w:tcW w:w="235" w:type="dxa"/>
            <w:vAlign w:val="bottom"/>
          </w:tcPr>
          <w:p w14:paraId="46BB1B3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310295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60AE4BF9" w14:textId="77777777" w:rsidTr="00134CEA">
        <w:trPr>
          <w:cantSplit/>
        </w:trPr>
        <w:tc>
          <w:tcPr>
            <w:tcW w:w="265" w:type="dxa"/>
          </w:tcPr>
          <w:p w14:paraId="5FA720A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299D01D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075C2DB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76515C3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A4C0C1E"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427995D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D773D9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283935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CB757C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0B5D3B8" w14:textId="77777777" w:rsidTr="00134CEA">
        <w:trPr>
          <w:cantSplit/>
        </w:trPr>
        <w:tc>
          <w:tcPr>
            <w:tcW w:w="265" w:type="dxa"/>
          </w:tcPr>
          <w:p w14:paraId="19A5668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795AFF1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32F8079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7048129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17FDB918"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BB294F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D0A0AB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5491A6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08746D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4B51FC70" w14:textId="77777777" w:rsidTr="00134CEA">
        <w:trPr>
          <w:cantSplit/>
        </w:trPr>
        <w:tc>
          <w:tcPr>
            <w:tcW w:w="265" w:type="dxa"/>
          </w:tcPr>
          <w:p w14:paraId="2A87E81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ADEFD8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7B077E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544633</w:t>
            </w:r>
          </w:p>
        </w:tc>
        <w:tc>
          <w:tcPr>
            <w:tcW w:w="724" w:type="dxa"/>
            <w:hideMark/>
          </w:tcPr>
          <w:p w14:paraId="67F5000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544644</w:t>
            </w:r>
          </w:p>
        </w:tc>
        <w:tc>
          <w:tcPr>
            <w:tcW w:w="5212" w:type="dxa"/>
            <w:hideMark/>
          </w:tcPr>
          <w:p w14:paraId="3D0E28D0"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des graisses totales</w:t>
            </w:r>
          </w:p>
        </w:tc>
        <w:tc>
          <w:tcPr>
            <w:tcW w:w="266" w:type="dxa"/>
            <w:vAlign w:val="bottom"/>
            <w:hideMark/>
          </w:tcPr>
          <w:p w14:paraId="6340967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FD94A7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0E09AA8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3DF5F2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0CA0007C" w14:textId="77777777" w:rsidTr="00134CEA">
        <w:trPr>
          <w:cantSplit/>
        </w:trPr>
        <w:tc>
          <w:tcPr>
            <w:tcW w:w="265" w:type="dxa"/>
          </w:tcPr>
          <w:p w14:paraId="234E210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075659F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16C74B8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76AA37B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B292D7D"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75C320E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9D2079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9795B2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FAAF5A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4A3088DC" w14:textId="77777777" w:rsidTr="00134CEA">
        <w:trPr>
          <w:cantSplit/>
        </w:trPr>
        <w:tc>
          <w:tcPr>
            <w:tcW w:w="265" w:type="dxa"/>
          </w:tcPr>
          <w:p w14:paraId="713F5AA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2685AF0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7199859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29A8274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32F8058B"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FF9802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1B6767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FEC924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1B43A6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43C142BC" w14:textId="77777777" w:rsidTr="00134CEA">
        <w:trPr>
          <w:cantSplit/>
        </w:trPr>
        <w:tc>
          <w:tcPr>
            <w:tcW w:w="265" w:type="dxa"/>
          </w:tcPr>
          <w:p w14:paraId="42FF2FC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52D970B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AC5DA8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544655</w:t>
            </w:r>
          </w:p>
        </w:tc>
        <w:tc>
          <w:tcPr>
            <w:tcW w:w="724" w:type="dxa"/>
            <w:hideMark/>
          </w:tcPr>
          <w:p w14:paraId="135D097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544666</w:t>
            </w:r>
          </w:p>
        </w:tc>
        <w:tc>
          <w:tcPr>
            <w:tcW w:w="5212" w:type="dxa"/>
            <w:hideMark/>
          </w:tcPr>
          <w:p w14:paraId="734007E5"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des graisses totales avec différentiation des graisses neutres et acides gras</w:t>
            </w:r>
          </w:p>
        </w:tc>
        <w:tc>
          <w:tcPr>
            <w:tcW w:w="266" w:type="dxa"/>
            <w:vAlign w:val="bottom"/>
            <w:hideMark/>
          </w:tcPr>
          <w:p w14:paraId="7A7BBFD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87BB1C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1200</w:t>
            </w:r>
          </w:p>
        </w:tc>
        <w:tc>
          <w:tcPr>
            <w:tcW w:w="235" w:type="dxa"/>
            <w:vAlign w:val="bottom"/>
          </w:tcPr>
          <w:p w14:paraId="3C6050A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602C80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9C454A2" w14:textId="77777777" w:rsidTr="00134CEA">
        <w:trPr>
          <w:cantSplit/>
        </w:trPr>
        <w:tc>
          <w:tcPr>
            <w:tcW w:w="265" w:type="dxa"/>
          </w:tcPr>
          <w:p w14:paraId="6829FFF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2E4E50A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0D78AB9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695AF3E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14AD188"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0E55439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80EFB5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1CDA36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90396F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CF2EC9C" w14:textId="77777777" w:rsidTr="00134CEA">
        <w:trPr>
          <w:cantSplit/>
        </w:trPr>
        <w:tc>
          <w:tcPr>
            <w:tcW w:w="265" w:type="dxa"/>
          </w:tcPr>
          <w:p w14:paraId="1BEF93E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510A08F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0905E15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41A28DA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1420878D"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EFCDDD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5D6CAF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C34002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1F69D0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01E67A2D" w14:textId="77777777" w:rsidTr="00134CEA">
        <w:trPr>
          <w:cantSplit/>
        </w:trPr>
        <w:tc>
          <w:tcPr>
            <w:tcW w:w="265" w:type="dxa"/>
          </w:tcPr>
          <w:p w14:paraId="4E6BF90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1F3E8CD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DAEE10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544670</w:t>
            </w:r>
          </w:p>
        </w:tc>
        <w:tc>
          <w:tcPr>
            <w:tcW w:w="724" w:type="dxa"/>
            <w:hideMark/>
          </w:tcPr>
          <w:p w14:paraId="78FB0B0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544681</w:t>
            </w:r>
          </w:p>
        </w:tc>
        <w:tc>
          <w:tcPr>
            <w:tcW w:w="5212" w:type="dxa"/>
            <w:hideMark/>
          </w:tcPr>
          <w:p w14:paraId="51E3DF31"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potassium</w:t>
            </w:r>
          </w:p>
        </w:tc>
        <w:tc>
          <w:tcPr>
            <w:tcW w:w="266" w:type="dxa"/>
            <w:vAlign w:val="bottom"/>
            <w:hideMark/>
          </w:tcPr>
          <w:p w14:paraId="2DF6432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B7BF02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150</w:t>
            </w:r>
          </w:p>
        </w:tc>
        <w:tc>
          <w:tcPr>
            <w:tcW w:w="235" w:type="dxa"/>
            <w:vAlign w:val="bottom"/>
          </w:tcPr>
          <w:p w14:paraId="3CB9346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81D2A2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0ED6806D" w14:textId="77777777" w:rsidTr="00134CEA">
        <w:trPr>
          <w:cantSplit/>
        </w:trPr>
        <w:tc>
          <w:tcPr>
            <w:tcW w:w="265" w:type="dxa"/>
          </w:tcPr>
          <w:p w14:paraId="01E9D4B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02910A3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11423CF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528AEA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4C109C9"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2CA158D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4D9C41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145531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B9283C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77300D78" w14:textId="77777777" w:rsidTr="00134CEA">
        <w:trPr>
          <w:cantSplit/>
        </w:trPr>
        <w:tc>
          <w:tcPr>
            <w:tcW w:w="265" w:type="dxa"/>
          </w:tcPr>
          <w:p w14:paraId="5609973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48FBB72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7BAD612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4573F74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0CE2DD07"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64614C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998222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C6443B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D86607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205F7E88" w14:textId="77777777" w:rsidTr="00134CEA">
        <w:trPr>
          <w:cantSplit/>
        </w:trPr>
        <w:tc>
          <w:tcPr>
            <w:tcW w:w="265" w:type="dxa"/>
          </w:tcPr>
          <w:p w14:paraId="0981BD0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513DF9A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19E7CE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544692</w:t>
            </w:r>
          </w:p>
        </w:tc>
        <w:tc>
          <w:tcPr>
            <w:tcW w:w="724" w:type="dxa"/>
            <w:hideMark/>
          </w:tcPr>
          <w:p w14:paraId="482A03C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544703</w:t>
            </w:r>
          </w:p>
        </w:tc>
        <w:tc>
          <w:tcPr>
            <w:tcW w:w="5212" w:type="dxa"/>
            <w:hideMark/>
          </w:tcPr>
          <w:p w14:paraId="0EDFD80A"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sodium</w:t>
            </w:r>
          </w:p>
        </w:tc>
        <w:tc>
          <w:tcPr>
            <w:tcW w:w="266" w:type="dxa"/>
            <w:vAlign w:val="bottom"/>
            <w:hideMark/>
          </w:tcPr>
          <w:p w14:paraId="3C6FBCF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5B0441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150</w:t>
            </w:r>
          </w:p>
        </w:tc>
        <w:tc>
          <w:tcPr>
            <w:tcW w:w="235" w:type="dxa"/>
            <w:vAlign w:val="bottom"/>
          </w:tcPr>
          <w:p w14:paraId="763003D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B10036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5E58E263" w14:textId="77777777" w:rsidTr="00134CEA">
        <w:trPr>
          <w:cantSplit/>
        </w:trPr>
        <w:tc>
          <w:tcPr>
            <w:tcW w:w="265" w:type="dxa"/>
          </w:tcPr>
          <w:p w14:paraId="0A85E16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4D24F68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1E123EC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D0053A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096204F"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2A624D1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83455C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ACAA44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B0C34F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09DF6232" w14:textId="77777777" w:rsidTr="00134CEA">
        <w:trPr>
          <w:cantSplit/>
        </w:trPr>
        <w:tc>
          <w:tcPr>
            <w:tcW w:w="265" w:type="dxa"/>
          </w:tcPr>
          <w:p w14:paraId="12F1D71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2D47E9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0D0A4C4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5F1C908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65E0DA30"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E1F532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2C5F8B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FE2DCD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D3F20E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185DD35" w14:textId="77777777" w:rsidTr="00134CEA">
        <w:trPr>
          <w:cantSplit/>
        </w:trPr>
        <w:tc>
          <w:tcPr>
            <w:tcW w:w="265" w:type="dxa"/>
          </w:tcPr>
          <w:p w14:paraId="59C6C4D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979900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0796E09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4232D35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32E2FD03" w14:textId="77777777" w:rsidR="00281BE2" w:rsidRPr="00EA4E09" w:rsidRDefault="00281BE2" w:rsidP="00281BE2">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911235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1F70A212" w14:textId="77777777" w:rsidTr="00134CEA">
        <w:trPr>
          <w:cantSplit/>
        </w:trPr>
        <w:tc>
          <w:tcPr>
            <w:tcW w:w="265" w:type="dxa"/>
            <w:hideMark/>
          </w:tcPr>
          <w:p w14:paraId="778405D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1EE186F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D03747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544714</w:t>
            </w:r>
          </w:p>
        </w:tc>
        <w:tc>
          <w:tcPr>
            <w:tcW w:w="724" w:type="dxa"/>
            <w:hideMark/>
          </w:tcPr>
          <w:p w14:paraId="1898D98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544725</w:t>
            </w:r>
          </w:p>
        </w:tc>
        <w:tc>
          <w:tcPr>
            <w:tcW w:w="5212" w:type="dxa"/>
            <w:hideMark/>
          </w:tcPr>
          <w:p w14:paraId="3ADE862F"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 trypsine</w:t>
            </w:r>
          </w:p>
        </w:tc>
        <w:tc>
          <w:tcPr>
            <w:tcW w:w="266" w:type="dxa"/>
            <w:vAlign w:val="bottom"/>
            <w:hideMark/>
          </w:tcPr>
          <w:p w14:paraId="05CE870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F1DE13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150</w:t>
            </w:r>
          </w:p>
        </w:tc>
        <w:tc>
          <w:tcPr>
            <w:tcW w:w="235" w:type="dxa"/>
            <w:vAlign w:val="bottom"/>
          </w:tcPr>
          <w:p w14:paraId="1856E3F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87519E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CECC050" w14:textId="77777777" w:rsidTr="00134CEA">
        <w:trPr>
          <w:cantSplit/>
        </w:trPr>
        <w:tc>
          <w:tcPr>
            <w:tcW w:w="265" w:type="dxa"/>
          </w:tcPr>
          <w:p w14:paraId="3F06418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E0C288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637C09D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2891DFC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F43E136"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60)"</w:t>
            </w:r>
          </w:p>
        </w:tc>
        <w:tc>
          <w:tcPr>
            <w:tcW w:w="266" w:type="dxa"/>
            <w:vAlign w:val="bottom"/>
          </w:tcPr>
          <w:p w14:paraId="6A23CCB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A71DC0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D11E36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24F07D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12B8262B" w14:textId="77777777" w:rsidTr="00134CEA">
        <w:trPr>
          <w:cantSplit/>
        </w:trPr>
        <w:tc>
          <w:tcPr>
            <w:tcW w:w="265" w:type="dxa"/>
          </w:tcPr>
          <w:p w14:paraId="419A848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5FDBAD4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09933C0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7072E46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02B254E3"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E6F44E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DB44EB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93C43F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808BFF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BD377FC" w14:textId="77777777" w:rsidTr="00134CEA">
        <w:trPr>
          <w:cantSplit/>
        </w:trPr>
        <w:tc>
          <w:tcPr>
            <w:tcW w:w="265" w:type="dxa"/>
          </w:tcPr>
          <w:p w14:paraId="3D9CFA2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4A350B9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700AC23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67C9F62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9F4E9F1"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29.11.1996" (en vigueur 1.4.1997)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3BFB01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2139912C" w14:textId="77777777" w:rsidTr="00134CEA">
        <w:trPr>
          <w:cantSplit/>
        </w:trPr>
        <w:tc>
          <w:tcPr>
            <w:tcW w:w="265" w:type="dxa"/>
            <w:hideMark/>
          </w:tcPr>
          <w:p w14:paraId="7AAEF4A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24EBCEE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56C7A7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544736</w:t>
            </w:r>
          </w:p>
        </w:tc>
        <w:tc>
          <w:tcPr>
            <w:tcW w:w="724" w:type="dxa"/>
            <w:hideMark/>
          </w:tcPr>
          <w:p w14:paraId="2DA2C9D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544740</w:t>
            </w:r>
          </w:p>
        </w:tc>
        <w:tc>
          <w:tcPr>
            <w:tcW w:w="5212" w:type="dxa"/>
            <w:hideMark/>
          </w:tcPr>
          <w:p w14:paraId="59266086"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 chymotrypsine</w:t>
            </w:r>
          </w:p>
        </w:tc>
        <w:tc>
          <w:tcPr>
            <w:tcW w:w="266" w:type="dxa"/>
            <w:vAlign w:val="bottom"/>
            <w:hideMark/>
          </w:tcPr>
          <w:p w14:paraId="3051D49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E556B8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150</w:t>
            </w:r>
          </w:p>
        </w:tc>
        <w:tc>
          <w:tcPr>
            <w:tcW w:w="235" w:type="dxa"/>
            <w:vAlign w:val="bottom"/>
          </w:tcPr>
          <w:p w14:paraId="3E0A657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FE28CA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EB9B1C6" w14:textId="77777777" w:rsidTr="00134CEA">
        <w:trPr>
          <w:cantSplit/>
        </w:trPr>
        <w:tc>
          <w:tcPr>
            <w:tcW w:w="265" w:type="dxa"/>
          </w:tcPr>
          <w:p w14:paraId="3882FD8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14460FB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5ED6E01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745F93B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1B1D621"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60)"</w:t>
            </w:r>
          </w:p>
        </w:tc>
        <w:tc>
          <w:tcPr>
            <w:tcW w:w="266" w:type="dxa"/>
            <w:vAlign w:val="bottom"/>
          </w:tcPr>
          <w:p w14:paraId="6E7067F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951162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6CB51E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111B0D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3EEE3530" w14:textId="77777777" w:rsidTr="00134CEA">
        <w:trPr>
          <w:cantSplit/>
        </w:trPr>
        <w:tc>
          <w:tcPr>
            <w:tcW w:w="265" w:type="dxa"/>
          </w:tcPr>
          <w:p w14:paraId="74E5BCF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2C8F26E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0AD31C7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5FF6F65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20543E0C"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ADD03D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BE817E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1E9F4D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763137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0A5B3B2" w14:textId="77777777" w:rsidTr="00134CEA">
        <w:trPr>
          <w:cantSplit/>
        </w:trPr>
        <w:tc>
          <w:tcPr>
            <w:tcW w:w="265" w:type="dxa"/>
          </w:tcPr>
          <w:p w14:paraId="537B496E"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3BBCD661"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567923C6"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005E4949"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3C2E2DA4" w14:textId="77777777" w:rsidR="00281BE2" w:rsidRPr="00EA4E09" w:rsidRDefault="00281BE2" w:rsidP="00281BE2">
            <w:pPr>
              <w:spacing w:after="0" w:line="240" w:lineRule="auto"/>
              <w:jc w:val="both"/>
              <w:rPr>
                <w:rFonts w:ascii="Arial" w:eastAsia="Times New Roman" w:hAnsi="Arial" w:cs="Arial"/>
                <w:color w:val="0000FF"/>
                <w:sz w:val="20"/>
                <w:szCs w:val="20"/>
                <w:lang w:eastAsia="nl-BE"/>
              </w:rPr>
            </w:pPr>
            <w:r w:rsidRPr="00EA4E09">
              <w:rPr>
                <w:rFonts w:ascii="Arial" w:eastAsia="Times New Roman" w:hAnsi="Arial" w:cs="Times New Roman"/>
                <w:i/>
                <w:color w:val="0000FF"/>
                <w:sz w:val="18"/>
                <w:szCs w:val="20"/>
                <w:lang w:val="fr-FR"/>
              </w:rPr>
              <w:t>"A.R. 18.6.2017" (en vigueur 1.9.2017)</w:t>
            </w:r>
          </w:p>
        </w:tc>
        <w:tc>
          <w:tcPr>
            <w:tcW w:w="362" w:type="dxa"/>
            <w:vAlign w:val="bottom"/>
          </w:tcPr>
          <w:p w14:paraId="5299C84A"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p>
        </w:tc>
      </w:tr>
      <w:tr w:rsidR="00281BE2" w:rsidRPr="00EA4E09" w14:paraId="7E4D7F85" w14:textId="77777777" w:rsidTr="00134CEA">
        <w:trPr>
          <w:cantSplit/>
        </w:trPr>
        <w:tc>
          <w:tcPr>
            <w:tcW w:w="265" w:type="dxa"/>
            <w:hideMark/>
          </w:tcPr>
          <w:p w14:paraId="1FEB945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r w:rsidRPr="00EA4E09">
              <w:rPr>
                <w:rFonts w:ascii="Times New Roman" w:eastAsia="Times New Roman" w:hAnsi="Times New Roman" w:cs="Times New Roman"/>
                <w:color w:val="0000FF"/>
                <w:sz w:val="20"/>
                <w:szCs w:val="20"/>
                <w:lang w:val="fr-FR"/>
              </w:rPr>
              <w:t>"</w:t>
            </w:r>
          </w:p>
        </w:tc>
        <w:tc>
          <w:tcPr>
            <w:tcW w:w="534" w:type="dxa"/>
          </w:tcPr>
          <w:p w14:paraId="2BA5F3E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188B47F4" w14:textId="77777777" w:rsidR="00281BE2" w:rsidRPr="00EA4E09" w:rsidRDefault="00281BE2" w:rsidP="00281BE2">
            <w:pPr>
              <w:spacing w:after="0" w:line="240" w:lineRule="atLeas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544751</w:t>
            </w:r>
          </w:p>
        </w:tc>
        <w:tc>
          <w:tcPr>
            <w:tcW w:w="724" w:type="dxa"/>
            <w:hideMark/>
          </w:tcPr>
          <w:p w14:paraId="32541D5B" w14:textId="77777777" w:rsidR="00281BE2" w:rsidRPr="00EA4E09" w:rsidRDefault="00281BE2" w:rsidP="00281BE2">
            <w:pPr>
              <w:spacing w:after="0" w:line="240" w:lineRule="atLeas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544762</w:t>
            </w:r>
          </w:p>
        </w:tc>
        <w:tc>
          <w:tcPr>
            <w:tcW w:w="5212" w:type="dxa"/>
            <w:hideMark/>
          </w:tcPr>
          <w:p w14:paraId="5FF6EAFF"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de la calprotectine</w:t>
            </w:r>
          </w:p>
        </w:tc>
        <w:tc>
          <w:tcPr>
            <w:tcW w:w="266" w:type="dxa"/>
            <w:vAlign w:val="bottom"/>
            <w:hideMark/>
          </w:tcPr>
          <w:p w14:paraId="1EA228A8" w14:textId="77777777" w:rsidR="00281BE2" w:rsidRPr="00EA4E09" w:rsidRDefault="00281BE2" w:rsidP="00281BE2">
            <w:pPr>
              <w:spacing w:after="0" w:line="240" w:lineRule="atLeast"/>
              <w:jc w:val="righ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B</w:t>
            </w:r>
          </w:p>
        </w:tc>
        <w:tc>
          <w:tcPr>
            <w:tcW w:w="625" w:type="dxa"/>
            <w:vAlign w:val="bottom"/>
            <w:hideMark/>
          </w:tcPr>
          <w:p w14:paraId="4DFE7DB6" w14:textId="77777777" w:rsidR="00281BE2" w:rsidRPr="00EA4E09" w:rsidRDefault="00281BE2" w:rsidP="00281BE2">
            <w:pPr>
              <w:spacing w:after="0" w:line="240" w:lineRule="atLeast"/>
              <w:jc w:val="righ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1600</w:t>
            </w:r>
          </w:p>
        </w:tc>
        <w:tc>
          <w:tcPr>
            <w:tcW w:w="235" w:type="dxa"/>
            <w:vAlign w:val="bottom"/>
          </w:tcPr>
          <w:p w14:paraId="3729904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091A40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4EAF60C" w14:textId="77777777" w:rsidTr="00134CEA">
        <w:trPr>
          <w:cantSplit/>
        </w:trPr>
        <w:tc>
          <w:tcPr>
            <w:tcW w:w="265" w:type="dxa"/>
          </w:tcPr>
          <w:p w14:paraId="7E22044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7A0A240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7215087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2BF2BB0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19FE2136"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122)"</w:t>
            </w:r>
          </w:p>
        </w:tc>
        <w:tc>
          <w:tcPr>
            <w:tcW w:w="266" w:type="dxa"/>
            <w:vAlign w:val="bottom"/>
          </w:tcPr>
          <w:p w14:paraId="454CDF6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1230A2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84A03B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A7D532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038165EF" w14:textId="77777777" w:rsidTr="00134CEA">
        <w:trPr>
          <w:cantSplit/>
        </w:trPr>
        <w:tc>
          <w:tcPr>
            <w:tcW w:w="265" w:type="dxa"/>
          </w:tcPr>
          <w:p w14:paraId="74EE1B2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6D9382B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4F09F26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4BA5507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200D4A37"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8E4D70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E1AFAF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C1ACF7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B96CE9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52B2A470" w14:textId="77777777" w:rsidTr="00134CEA">
        <w:trPr>
          <w:cantSplit/>
        </w:trPr>
        <w:tc>
          <w:tcPr>
            <w:tcW w:w="265" w:type="dxa"/>
          </w:tcPr>
          <w:p w14:paraId="16302FD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51A7C61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2C670D5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08768F4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476463A0"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3.2.2019" (en vigueur 1.4.2019)</w:t>
            </w:r>
          </w:p>
        </w:tc>
        <w:tc>
          <w:tcPr>
            <w:tcW w:w="266" w:type="dxa"/>
            <w:vAlign w:val="bottom"/>
          </w:tcPr>
          <w:p w14:paraId="714EC51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5ED017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05F005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79CBAA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21F8D530" w14:textId="77777777" w:rsidTr="00134CEA">
        <w:trPr>
          <w:cantSplit/>
        </w:trPr>
        <w:tc>
          <w:tcPr>
            <w:tcW w:w="265" w:type="dxa"/>
            <w:hideMark/>
          </w:tcPr>
          <w:p w14:paraId="2A5B470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w:t>
            </w:r>
          </w:p>
        </w:tc>
        <w:tc>
          <w:tcPr>
            <w:tcW w:w="534" w:type="dxa"/>
          </w:tcPr>
          <w:p w14:paraId="0AC00E4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4F007D2" w14:textId="77777777" w:rsidR="00281BE2" w:rsidRPr="00EA4E09" w:rsidRDefault="00281BE2" w:rsidP="00281BE2">
            <w:pPr>
              <w:spacing w:after="0" w:line="240" w:lineRule="atLeas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544876</w:t>
            </w:r>
          </w:p>
        </w:tc>
        <w:tc>
          <w:tcPr>
            <w:tcW w:w="724" w:type="dxa"/>
            <w:hideMark/>
          </w:tcPr>
          <w:p w14:paraId="0768B0D9" w14:textId="77777777" w:rsidR="00281BE2" w:rsidRPr="00EA4E09" w:rsidRDefault="00281BE2" w:rsidP="00281BE2">
            <w:pPr>
              <w:spacing w:after="0" w:line="240" w:lineRule="atLeas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544880</w:t>
            </w:r>
          </w:p>
        </w:tc>
        <w:tc>
          <w:tcPr>
            <w:tcW w:w="5212" w:type="dxa"/>
            <w:hideMark/>
          </w:tcPr>
          <w:p w14:paraId="56553917"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de l'élastase 1 pancréatique</w:t>
            </w:r>
          </w:p>
        </w:tc>
        <w:tc>
          <w:tcPr>
            <w:tcW w:w="266" w:type="dxa"/>
            <w:vAlign w:val="bottom"/>
            <w:hideMark/>
          </w:tcPr>
          <w:p w14:paraId="1E7C1368" w14:textId="77777777" w:rsidR="00281BE2" w:rsidRPr="00EA4E09" w:rsidRDefault="00281BE2" w:rsidP="00281BE2">
            <w:pPr>
              <w:spacing w:after="0" w:line="240" w:lineRule="atLeast"/>
              <w:jc w:val="righ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B</w:t>
            </w:r>
          </w:p>
        </w:tc>
        <w:tc>
          <w:tcPr>
            <w:tcW w:w="625" w:type="dxa"/>
            <w:vAlign w:val="bottom"/>
            <w:hideMark/>
          </w:tcPr>
          <w:p w14:paraId="19012D6A" w14:textId="77777777" w:rsidR="00281BE2" w:rsidRPr="00EA4E09" w:rsidRDefault="00281BE2" w:rsidP="00281BE2">
            <w:pPr>
              <w:spacing w:after="0" w:line="240" w:lineRule="atLeast"/>
              <w:jc w:val="righ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1600</w:t>
            </w:r>
          </w:p>
        </w:tc>
        <w:tc>
          <w:tcPr>
            <w:tcW w:w="235" w:type="dxa"/>
            <w:vAlign w:val="bottom"/>
          </w:tcPr>
          <w:p w14:paraId="5D37EA90" w14:textId="77777777" w:rsidR="00281BE2" w:rsidRPr="00EA4E09" w:rsidRDefault="00281BE2" w:rsidP="00281BE2">
            <w:pPr>
              <w:spacing w:after="0" w:line="240" w:lineRule="atLeast"/>
              <w:jc w:val="right"/>
              <w:rPr>
                <w:rFonts w:ascii="Arial" w:eastAsia="Times New Roman" w:hAnsi="Arial" w:cs="Arial"/>
                <w:color w:val="0000FF"/>
                <w:sz w:val="20"/>
                <w:szCs w:val="20"/>
                <w:lang w:val="fr-FR"/>
              </w:rPr>
            </w:pPr>
          </w:p>
        </w:tc>
        <w:tc>
          <w:tcPr>
            <w:tcW w:w="362" w:type="dxa"/>
            <w:vAlign w:val="bottom"/>
          </w:tcPr>
          <w:p w14:paraId="452E72D9" w14:textId="77777777" w:rsidR="00281BE2" w:rsidRPr="00EA4E09" w:rsidRDefault="00281BE2" w:rsidP="00281BE2">
            <w:pPr>
              <w:spacing w:after="0" w:line="240" w:lineRule="atLeast"/>
              <w:jc w:val="right"/>
              <w:rPr>
                <w:rFonts w:ascii="Arial" w:eastAsia="Times New Roman" w:hAnsi="Arial" w:cs="Arial"/>
                <w:color w:val="0000FF"/>
                <w:sz w:val="20"/>
                <w:szCs w:val="20"/>
                <w:lang w:val="fr-FR"/>
              </w:rPr>
            </w:pPr>
          </w:p>
        </w:tc>
      </w:tr>
      <w:tr w:rsidR="00281BE2" w:rsidRPr="00EA4E09" w14:paraId="2F947339" w14:textId="77777777" w:rsidTr="00134CEA">
        <w:trPr>
          <w:cantSplit/>
        </w:trPr>
        <w:tc>
          <w:tcPr>
            <w:tcW w:w="265" w:type="dxa"/>
          </w:tcPr>
          <w:p w14:paraId="62174A8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32942BA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795BD8D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5399D5B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4FA9B1C4"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134)"</w:t>
            </w:r>
          </w:p>
        </w:tc>
        <w:tc>
          <w:tcPr>
            <w:tcW w:w="266" w:type="dxa"/>
            <w:vAlign w:val="bottom"/>
          </w:tcPr>
          <w:p w14:paraId="3C157A9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F0C597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7D0A13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9C682C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AE50D62" w14:textId="77777777" w:rsidTr="00134CEA">
        <w:trPr>
          <w:cantSplit/>
        </w:trPr>
        <w:tc>
          <w:tcPr>
            <w:tcW w:w="265" w:type="dxa"/>
          </w:tcPr>
          <w:p w14:paraId="6D15248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5F2637B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5833381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3FFB024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1B931B50"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58B846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4637A6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75B753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AABC65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2820720E" w14:textId="77777777" w:rsidTr="00134CEA">
        <w:trPr>
          <w:cantSplit/>
        </w:trPr>
        <w:tc>
          <w:tcPr>
            <w:tcW w:w="265" w:type="dxa"/>
          </w:tcPr>
          <w:p w14:paraId="403F6CA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5C37121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47BCC4C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2FD605B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0A7491A"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6CAC46A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34DDF5EC" w14:textId="77777777" w:rsidTr="00134CEA">
        <w:trPr>
          <w:cantSplit/>
        </w:trPr>
        <w:tc>
          <w:tcPr>
            <w:tcW w:w="265" w:type="dxa"/>
          </w:tcPr>
          <w:p w14:paraId="7FC44BD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34" w:type="dxa"/>
          </w:tcPr>
          <w:p w14:paraId="289E5F4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803" w:type="dxa"/>
          </w:tcPr>
          <w:p w14:paraId="5EB92D0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724" w:type="dxa"/>
          </w:tcPr>
          <w:p w14:paraId="010185B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212" w:type="dxa"/>
            <w:hideMark/>
          </w:tcPr>
          <w:p w14:paraId="32748AD6" w14:textId="77777777" w:rsidR="00281BE2" w:rsidRPr="00EA4E09" w:rsidRDefault="00281BE2" w:rsidP="00281BE2">
            <w:pPr>
              <w:spacing w:after="0" w:line="240" w:lineRule="atLeast"/>
              <w:jc w:val="both"/>
              <w:rPr>
                <w:rFonts w:ascii="Times New Roman" w:eastAsia="Times New Roman" w:hAnsi="Times New Roman" w:cs="Times New Roman"/>
                <w:b/>
                <w:color w:val="0000FF"/>
                <w:sz w:val="20"/>
                <w:szCs w:val="20"/>
                <w:lang w:val="en-US"/>
              </w:rPr>
            </w:pPr>
            <w:r w:rsidRPr="00EA4E09">
              <w:rPr>
                <w:rFonts w:ascii="Arial" w:eastAsia="Times New Roman" w:hAnsi="Arial" w:cs="Times New Roman"/>
                <w:b/>
                <w:color w:val="0000FF"/>
                <w:sz w:val="20"/>
                <w:szCs w:val="20"/>
                <w:lang w:val="en-US"/>
              </w:rPr>
              <w:t>"5/Sperme</w:t>
            </w:r>
          </w:p>
        </w:tc>
        <w:tc>
          <w:tcPr>
            <w:tcW w:w="266" w:type="dxa"/>
            <w:vAlign w:val="bottom"/>
          </w:tcPr>
          <w:p w14:paraId="3BFF122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368426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1C8AF6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AFCF20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EBBB05A" w14:textId="77777777" w:rsidTr="00134CEA">
        <w:trPr>
          <w:cantSplit/>
        </w:trPr>
        <w:tc>
          <w:tcPr>
            <w:tcW w:w="265" w:type="dxa"/>
          </w:tcPr>
          <w:p w14:paraId="4230307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4DC0BF0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66DD31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545016</w:t>
            </w:r>
          </w:p>
        </w:tc>
        <w:tc>
          <w:tcPr>
            <w:tcW w:w="724" w:type="dxa"/>
            <w:hideMark/>
          </w:tcPr>
          <w:p w14:paraId="6E48589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545020</w:t>
            </w:r>
          </w:p>
        </w:tc>
        <w:tc>
          <w:tcPr>
            <w:tcW w:w="5212" w:type="dxa"/>
            <w:hideMark/>
          </w:tcPr>
          <w:p w14:paraId="687AC7DB"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fructose</w:t>
            </w:r>
          </w:p>
        </w:tc>
        <w:tc>
          <w:tcPr>
            <w:tcW w:w="266" w:type="dxa"/>
            <w:vAlign w:val="bottom"/>
            <w:hideMark/>
          </w:tcPr>
          <w:p w14:paraId="49520F4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C20CDC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4183A4A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250BEF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592B6D81" w14:textId="77777777" w:rsidTr="00134CEA">
        <w:trPr>
          <w:cantSplit/>
        </w:trPr>
        <w:tc>
          <w:tcPr>
            <w:tcW w:w="265" w:type="dxa"/>
          </w:tcPr>
          <w:p w14:paraId="2169284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5A3A7BB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10A7F79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16D3125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A742279"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145B47A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CD7FD3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51A58B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ECA124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7361F771" w14:textId="77777777" w:rsidTr="00134CEA">
        <w:trPr>
          <w:cantSplit/>
        </w:trPr>
        <w:tc>
          <w:tcPr>
            <w:tcW w:w="265" w:type="dxa"/>
          </w:tcPr>
          <w:p w14:paraId="7214CDB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23240BB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38E2549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5DD4921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3EF4E5F4"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4268F9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65E83E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2F7AAD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2618CC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61949F21" w14:textId="77777777" w:rsidTr="00134CEA">
        <w:trPr>
          <w:cantSplit/>
        </w:trPr>
        <w:tc>
          <w:tcPr>
            <w:tcW w:w="265" w:type="dxa"/>
          </w:tcPr>
          <w:p w14:paraId="105EABC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1AEFE5B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004BF50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7D03975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0DD27666" w14:textId="77777777" w:rsidR="00281BE2" w:rsidRPr="00EA4E09" w:rsidRDefault="00281BE2" w:rsidP="00281BE2">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E14DDF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296E1D9A" w14:textId="77777777" w:rsidTr="00134CEA">
        <w:trPr>
          <w:cantSplit/>
        </w:trPr>
        <w:tc>
          <w:tcPr>
            <w:tcW w:w="265" w:type="dxa"/>
            <w:hideMark/>
          </w:tcPr>
          <w:p w14:paraId="1DA990A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D1E299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92E22B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545031</w:t>
            </w:r>
          </w:p>
        </w:tc>
        <w:tc>
          <w:tcPr>
            <w:tcW w:w="724" w:type="dxa"/>
            <w:hideMark/>
          </w:tcPr>
          <w:p w14:paraId="59F62A9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545042</w:t>
            </w:r>
          </w:p>
        </w:tc>
        <w:tc>
          <w:tcPr>
            <w:tcW w:w="5212" w:type="dxa"/>
            <w:hideMark/>
          </w:tcPr>
          <w:p w14:paraId="53CD66A2"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des phosphatases acides</w:t>
            </w:r>
          </w:p>
        </w:tc>
        <w:tc>
          <w:tcPr>
            <w:tcW w:w="266" w:type="dxa"/>
            <w:vAlign w:val="bottom"/>
            <w:hideMark/>
          </w:tcPr>
          <w:p w14:paraId="09E7250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3843EA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036486F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29A02E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0BB32A64" w14:textId="77777777" w:rsidTr="00134CEA">
        <w:trPr>
          <w:cantSplit/>
        </w:trPr>
        <w:tc>
          <w:tcPr>
            <w:tcW w:w="265" w:type="dxa"/>
          </w:tcPr>
          <w:p w14:paraId="007273F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41D6939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5FE97DD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1B8DB94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709FBFD"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61)"</w:t>
            </w:r>
          </w:p>
        </w:tc>
        <w:tc>
          <w:tcPr>
            <w:tcW w:w="266" w:type="dxa"/>
            <w:vAlign w:val="bottom"/>
          </w:tcPr>
          <w:p w14:paraId="4514E3E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D785B0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D48FF4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475F13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3EC6CBDB" w14:textId="77777777" w:rsidTr="00134CEA">
        <w:trPr>
          <w:cantSplit/>
        </w:trPr>
        <w:tc>
          <w:tcPr>
            <w:tcW w:w="265" w:type="dxa"/>
          </w:tcPr>
          <w:p w14:paraId="736DF14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5BCE1E6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0D71987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59F2931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4A01202F"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83C949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71C9BA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F8C1DB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D5E1E8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0AA21939" w14:textId="77777777" w:rsidTr="00134CEA">
        <w:trPr>
          <w:cantSplit/>
        </w:trPr>
        <w:tc>
          <w:tcPr>
            <w:tcW w:w="265" w:type="dxa"/>
          </w:tcPr>
          <w:p w14:paraId="6B87791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473D036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0AB777A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3B77271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522EE13"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29.11.1996" (en vigueur 1.4.1997)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814378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657EA42F" w14:textId="77777777" w:rsidTr="00134CEA">
        <w:trPr>
          <w:cantSplit/>
        </w:trPr>
        <w:tc>
          <w:tcPr>
            <w:tcW w:w="265" w:type="dxa"/>
            <w:hideMark/>
          </w:tcPr>
          <w:p w14:paraId="07AE4C8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4BA2F4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5B3BF8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545053</w:t>
            </w:r>
          </w:p>
        </w:tc>
        <w:tc>
          <w:tcPr>
            <w:tcW w:w="724" w:type="dxa"/>
            <w:hideMark/>
          </w:tcPr>
          <w:p w14:paraId="4BC6B17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545064</w:t>
            </w:r>
          </w:p>
        </w:tc>
        <w:tc>
          <w:tcPr>
            <w:tcW w:w="5212" w:type="dxa"/>
            <w:hideMark/>
          </w:tcPr>
          <w:p w14:paraId="2093413B"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des gammaglutamyltransférases</w:t>
            </w:r>
          </w:p>
        </w:tc>
        <w:tc>
          <w:tcPr>
            <w:tcW w:w="266" w:type="dxa"/>
            <w:vAlign w:val="bottom"/>
            <w:hideMark/>
          </w:tcPr>
          <w:p w14:paraId="4C3A38D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0A38A1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4CF5631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CE7D90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63ED7004" w14:textId="77777777" w:rsidTr="00134CEA">
        <w:trPr>
          <w:cantSplit/>
        </w:trPr>
        <w:tc>
          <w:tcPr>
            <w:tcW w:w="265" w:type="dxa"/>
          </w:tcPr>
          <w:p w14:paraId="466D7E9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719EF0D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798AAE4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584D37A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55CFBBA"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61)"</w:t>
            </w:r>
          </w:p>
        </w:tc>
        <w:tc>
          <w:tcPr>
            <w:tcW w:w="266" w:type="dxa"/>
            <w:vAlign w:val="bottom"/>
          </w:tcPr>
          <w:p w14:paraId="7B31E44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40FBCE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ACFCC6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0E1726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164535E" w14:textId="77777777" w:rsidTr="00134CEA">
        <w:trPr>
          <w:cantSplit/>
        </w:trPr>
        <w:tc>
          <w:tcPr>
            <w:tcW w:w="265" w:type="dxa"/>
          </w:tcPr>
          <w:p w14:paraId="26EF2A9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4040A4D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0B008D5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2F3C310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3330D5BF"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384C6D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7CC363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04994C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1DE8A1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13954BE5" w14:textId="77777777" w:rsidTr="00134CEA">
        <w:trPr>
          <w:cantSplit/>
        </w:trPr>
        <w:tc>
          <w:tcPr>
            <w:tcW w:w="265" w:type="dxa"/>
          </w:tcPr>
          <w:p w14:paraId="1A342A8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5E50899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52BBF63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0FE1A64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EB59749" w14:textId="77777777" w:rsidR="00281BE2" w:rsidRPr="00EA4E09" w:rsidRDefault="00281BE2" w:rsidP="00281BE2">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7779B80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50F6C97E" w14:textId="77777777" w:rsidTr="00134CEA">
        <w:trPr>
          <w:cantSplit/>
        </w:trPr>
        <w:tc>
          <w:tcPr>
            <w:tcW w:w="265" w:type="dxa"/>
          </w:tcPr>
          <w:p w14:paraId="618D4CF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04CE38C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7664379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7DB4FF1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23AAAC10" w14:textId="77777777" w:rsidR="00281BE2" w:rsidRPr="00EA4E09" w:rsidRDefault="00281BE2" w:rsidP="00281BE2">
            <w:pPr>
              <w:spacing w:after="0" w:line="240" w:lineRule="atLeast"/>
              <w:jc w:val="both"/>
              <w:rPr>
                <w:rFonts w:ascii="Times New Roman" w:eastAsia="Times New Roman" w:hAnsi="Times New Roman" w:cs="Times New Roman"/>
                <w:b/>
                <w:color w:val="0000FF"/>
                <w:sz w:val="20"/>
                <w:szCs w:val="20"/>
                <w:lang w:val="en-US"/>
              </w:rPr>
            </w:pPr>
            <w:r w:rsidRPr="00EA4E09">
              <w:rPr>
                <w:rFonts w:ascii="Arial" w:eastAsia="Times New Roman" w:hAnsi="Arial" w:cs="Times New Roman"/>
                <w:b/>
                <w:color w:val="0000FF"/>
                <w:sz w:val="20"/>
                <w:szCs w:val="20"/>
                <w:lang w:val="en-US"/>
              </w:rPr>
              <w:t>"7/Liquide amniotique</w:t>
            </w:r>
          </w:p>
        </w:tc>
        <w:tc>
          <w:tcPr>
            <w:tcW w:w="266" w:type="dxa"/>
            <w:vAlign w:val="bottom"/>
          </w:tcPr>
          <w:p w14:paraId="659796C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38086F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4C6ABC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4B93A1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709702D2" w14:textId="77777777" w:rsidTr="00134CEA">
        <w:trPr>
          <w:cantSplit/>
        </w:trPr>
        <w:tc>
          <w:tcPr>
            <w:tcW w:w="265" w:type="dxa"/>
          </w:tcPr>
          <w:p w14:paraId="269CBCA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5FDBF8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2AAC4F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545156</w:t>
            </w:r>
          </w:p>
        </w:tc>
        <w:tc>
          <w:tcPr>
            <w:tcW w:w="724" w:type="dxa"/>
            <w:hideMark/>
          </w:tcPr>
          <w:p w14:paraId="7C520BE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545160</w:t>
            </w:r>
          </w:p>
        </w:tc>
        <w:tc>
          <w:tcPr>
            <w:tcW w:w="5212" w:type="dxa"/>
            <w:hideMark/>
          </w:tcPr>
          <w:p w14:paraId="72A02350"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l'alpha-foetoprotéine</w:t>
            </w:r>
          </w:p>
        </w:tc>
        <w:tc>
          <w:tcPr>
            <w:tcW w:w="266" w:type="dxa"/>
            <w:vAlign w:val="bottom"/>
            <w:hideMark/>
          </w:tcPr>
          <w:p w14:paraId="0477B87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FEC5F3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2A0D540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C5CD65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05A8E16B" w14:textId="77777777" w:rsidTr="00134CEA">
        <w:trPr>
          <w:cantSplit/>
        </w:trPr>
        <w:tc>
          <w:tcPr>
            <w:tcW w:w="265" w:type="dxa"/>
          </w:tcPr>
          <w:p w14:paraId="6C5415D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70D7CEE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222A158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4388447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DB67492"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52)"</w:t>
            </w:r>
          </w:p>
        </w:tc>
        <w:tc>
          <w:tcPr>
            <w:tcW w:w="266" w:type="dxa"/>
            <w:vAlign w:val="bottom"/>
          </w:tcPr>
          <w:p w14:paraId="3BA2F6D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5E5060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E25058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D529EF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16E71E0" w14:textId="77777777" w:rsidTr="00134CEA">
        <w:trPr>
          <w:cantSplit/>
        </w:trPr>
        <w:tc>
          <w:tcPr>
            <w:tcW w:w="265" w:type="dxa"/>
          </w:tcPr>
          <w:p w14:paraId="3ADC732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63987B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581933D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59E6218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6CA05BBB"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EEBF72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D75E53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EE667F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82F161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2D2F9482" w14:textId="77777777" w:rsidTr="00134CEA">
        <w:trPr>
          <w:cantSplit/>
        </w:trPr>
        <w:tc>
          <w:tcPr>
            <w:tcW w:w="265" w:type="dxa"/>
          </w:tcPr>
          <w:p w14:paraId="4513873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19368DC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5CEA453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226D353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29FD666"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8F0E93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0E3A05AC" w14:textId="77777777" w:rsidTr="00134CEA">
        <w:trPr>
          <w:cantSplit/>
        </w:trPr>
        <w:tc>
          <w:tcPr>
            <w:tcW w:w="265" w:type="dxa"/>
            <w:hideMark/>
          </w:tcPr>
          <w:p w14:paraId="15611B8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96A4E9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E556E9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545171</w:t>
            </w:r>
          </w:p>
        </w:tc>
        <w:tc>
          <w:tcPr>
            <w:tcW w:w="724" w:type="dxa"/>
            <w:hideMark/>
          </w:tcPr>
          <w:p w14:paraId="7E81579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545182</w:t>
            </w:r>
          </w:p>
        </w:tc>
        <w:tc>
          <w:tcPr>
            <w:tcW w:w="5212" w:type="dxa"/>
            <w:hideMark/>
          </w:tcPr>
          <w:p w14:paraId="430B5FC1"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 créatinine</w:t>
            </w:r>
          </w:p>
        </w:tc>
        <w:tc>
          <w:tcPr>
            <w:tcW w:w="266" w:type="dxa"/>
            <w:vAlign w:val="bottom"/>
            <w:hideMark/>
          </w:tcPr>
          <w:p w14:paraId="266545A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62E100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w:t>
            </w:r>
          </w:p>
        </w:tc>
        <w:tc>
          <w:tcPr>
            <w:tcW w:w="235" w:type="dxa"/>
            <w:vAlign w:val="bottom"/>
          </w:tcPr>
          <w:p w14:paraId="0028C54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7247F7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4A876CBE" w14:textId="77777777" w:rsidTr="00134CEA">
        <w:trPr>
          <w:cantSplit/>
        </w:trPr>
        <w:tc>
          <w:tcPr>
            <w:tcW w:w="265" w:type="dxa"/>
          </w:tcPr>
          <w:p w14:paraId="62F83D6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858487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1DE027D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B642DB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D3A35C0"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0D2CB4A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71C5E5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65AFA8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B48FFB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709E5509" w14:textId="77777777" w:rsidTr="00134CEA">
        <w:trPr>
          <w:cantSplit/>
        </w:trPr>
        <w:tc>
          <w:tcPr>
            <w:tcW w:w="265" w:type="dxa"/>
          </w:tcPr>
          <w:p w14:paraId="48639DA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0A2CC7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708B5DD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2D9C65D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63FC97E4"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C5BE00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BAED42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D0D7AA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927A2D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5776CB20" w14:textId="77777777" w:rsidTr="00134CEA">
        <w:trPr>
          <w:cantSplit/>
        </w:trPr>
        <w:tc>
          <w:tcPr>
            <w:tcW w:w="265" w:type="dxa"/>
          </w:tcPr>
          <w:p w14:paraId="0531390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4C66681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0FB3EEF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04E2F41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11BBBE7A" w14:textId="77777777" w:rsidR="00281BE2" w:rsidRPr="00EA4E09" w:rsidRDefault="00281BE2" w:rsidP="00281BE2">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29.4.1999" (en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6A86FBC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C9E1086" w14:textId="77777777" w:rsidTr="00134CEA">
        <w:trPr>
          <w:cantSplit/>
        </w:trPr>
        <w:tc>
          <w:tcPr>
            <w:tcW w:w="265" w:type="dxa"/>
            <w:hideMark/>
          </w:tcPr>
          <w:p w14:paraId="035B7AC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782945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7828CB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545193</w:t>
            </w:r>
          </w:p>
        </w:tc>
        <w:tc>
          <w:tcPr>
            <w:tcW w:w="724" w:type="dxa"/>
            <w:hideMark/>
          </w:tcPr>
          <w:p w14:paraId="065D865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545204</w:t>
            </w:r>
          </w:p>
        </w:tc>
        <w:tc>
          <w:tcPr>
            <w:tcW w:w="5212" w:type="dxa"/>
            <w:hideMark/>
          </w:tcPr>
          <w:p w14:paraId="4CF7E8CF" w14:textId="77777777" w:rsidR="00281BE2" w:rsidRPr="00EA4E09" w:rsidRDefault="00281BE2"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 bilirubine par spectrophotométrie, avec enregistrement du spectre d'absorption entre 375 nm et 525 nm</w:t>
            </w:r>
          </w:p>
        </w:tc>
        <w:tc>
          <w:tcPr>
            <w:tcW w:w="266" w:type="dxa"/>
            <w:vAlign w:val="bottom"/>
            <w:hideMark/>
          </w:tcPr>
          <w:p w14:paraId="5DAB3D4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D5B35E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1400</w:t>
            </w:r>
          </w:p>
        </w:tc>
        <w:tc>
          <w:tcPr>
            <w:tcW w:w="235" w:type="dxa"/>
            <w:vAlign w:val="bottom"/>
          </w:tcPr>
          <w:p w14:paraId="7F2F6F4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9CBDB0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07437BC5" w14:textId="77777777" w:rsidTr="00134CEA">
        <w:trPr>
          <w:cantSplit/>
        </w:trPr>
        <w:tc>
          <w:tcPr>
            <w:tcW w:w="265" w:type="dxa"/>
          </w:tcPr>
          <w:p w14:paraId="56ECF05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5ACD4FF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1182659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5280330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B32D0AA"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077BCEE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3BDD9F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55F0B2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A3CBD9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3093891" w14:textId="77777777" w:rsidTr="00134CEA">
        <w:trPr>
          <w:cantSplit/>
        </w:trPr>
        <w:tc>
          <w:tcPr>
            <w:tcW w:w="265" w:type="dxa"/>
          </w:tcPr>
          <w:p w14:paraId="42EFE38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07F9476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01360B1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11538FA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4DBAB28A"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E60384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C5CD42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044223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0E101A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7CA2C237" w14:textId="77777777" w:rsidTr="00134CEA">
        <w:trPr>
          <w:cantSplit/>
        </w:trPr>
        <w:tc>
          <w:tcPr>
            <w:tcW w:w="265" w:type="dxa"/>
          </w:tcPr>
          <w:p w14:paraId="63CBBE6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1A55852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5DE251C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4E674D7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6C141E87"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29.4.1999" (en vigueur 1.7.1999)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AE41FB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1D4328B7" w14:textId="77777777" w:rsidTr="00134CEA">
        <w:trPr>
          <w:cantSplit/>
        </w:trPr>
        <w:tc>
          <w:tcPr>
            <w:tcW w:w="265" w:type="dxa"/>
            <w:hideMark/>
          </w:tcPr>
          <w:p w14:paraId="0B01C46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5DD83FD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C1508B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545215</w:t>
            </w:r>
          </w:p>
        </w:tc>
        <w:tc>
          <w:tcPr>
            <w:tcW w:w="724" w:type="dxa"/>
            <w:hideMark/>
          </w:tcPr>
          <w:p w14:paraId="5DFB715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545226</w:t>
            </w:r>
          </w:p>
        </w:tc>
        <w:tc>
          <w:tcPr>
            <w:tcW w:w="5212" w:type="dxa"/>
            <w:hideMark/>
          </w:tcPr>
          <w:p w14:paraId="123857A0"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Détermination de la maturité fœtale par analyse de liquide amniotique obtenu par amniocentèse</w:t>
            </w:r>
          </w:p>
        </w:tc>
        <w:tc>
          <w:tcPr>
            <w:tcW w:w="266" w:type="dxa"/>
            <w:vAlign w:val="bottom"/>
            <w:hideMark/>
          </w:tcPr>
          <w:p w14:paraId="1686450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81213D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1600</w:t>
            </w:r>
          </w:p>
        </w:tc>
        <w:tc>
          <w:tcPr>
            <w:tcW w:w="235" w:type="dxa"/>
            <w:vAlign w:val="bottom"/>
          </w:tcPr>
          <w:p w14:paraId="288F650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023ECE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45128985" w14:textId="77777777" w:rsidTr="00134CEA">
        <w:trPr>
          <w:cantSplit/>
        </w:trPr>
        <w:tc>
          <w:tcPr>
            <w:tcW w:w="265" w:type="dxa"/>
          </w:tcPr>
          <w:p w14:paraId="347DB81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560B37D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076B3BB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7DF46F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BB2E10E"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68708FB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145E06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0BDC9F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BFA1C0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0F17A56" w14:textId="77777777" w:rsidTr="00134CEA">
        <w:trPr>
          <w:cantSplit/>
        </w:trPr>
        <w:tc>
          <w:tcPr>
            <w:tcW w:w="265" w:type="dxa"/>
          </w:tcPr>
          <w:p w14:paraId="73327DB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730DE3D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76EAB3C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2500B3B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26FA364A"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801761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B1B6B6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5F51B1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71D7A8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AC42373" w14:textId="77777777" w:rsidTr="00134CEA">
        <w:trPr>
          <w:cantSplit/>
        </w:trPr>
        <w:tc>
          <w:tcPr>
            <w:tcW w:w="265" w:type="dxa"/>
          </w:tcPr>
          <w:p w14:paraId="3AEEF60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7C62557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6376BDE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5D5F4B5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BDAF478"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r w:rsidRPr="00EA4E09">
              <w:rPr>
                <w:rFonts w:ascii="Arial" w:eastAsia="Times New Roman" w:hAnsi="Arial" w:cs="Times New Roman"/>
                <w:i/>
                <w:color w:val="0000FF"/>
                <w:sz w:val="18"/>
                <w:szCs w:val="20"/>
                <w:lang w:val="fr-FR"/>
              </w:rPr>
              <w:t>"A.R. 3.2.2019" (en vigueur 1.4.2019)</w:t>
            </w:r>
          </w:p>
        </w:tc>
        <w:tc>
          <w:tcPr>
            <w:tcW w:w="266" w:type="dxa"/>
            <w:vAlign w:val="bottom"/>
          </w:tcPr>
          <w:p w14:paraId="09E1769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98F2DE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4E1202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B9C6B0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201B2F5C" w14:textId="77777777" w:rsidTr="00134CEA">
        <w:trPr>
          <w:cantSplit/>
        </w:trPr>
        <w:tc>
          <w:tcPr>
            <w:tcW w:w="265" w:type="dxa"/>
            <w:hideMark/>
          </w:tcPr>
          <w:p w14:paraId="1190B62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7A841D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CF3C3BC" w14:textId="77777777" w:rsidR="00281BE2" w:rsidRPr="00EA4E09" w:rsidRDefault="00281BE2" w:rsidP="00281BE2">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544810</w:t>
            </w:r>
          </w:p>
        </w:tc>
        <w:tc>
          <w:tcPr>
            <w:tcW w:w="724" w:type="dxa"/>
            <w:hideMark/>
          </w:tcPr>
          <w:p w14:paraId="7EA8ADED" w14:textId="77777777" w:rsidR="00281BE2" w:rsidRPr="00EA4E09" w:rsidRDefault="00281BE2" w:rsidP="00281BE2">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544821</w:t>
            </w:r>
          </w:p>
        </w:tc>
        <w:tc>
          <w:tcPr>
            <w:tcW w:w="5212" w:type="dxa"/>
            <w:hideMark/>
          </w:tcPr>
          <w:p w14:paraId="28256ADD"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séparé du 7- et 8-dehydrocholestérol</w:t>
            </w:r>
          </w:p>
        </w:tc>
        <w:tc>
          <w:tcPr>
            <w:tcW w:w="266" w:type="dxa"/>
            <w:vAlign w:val="bottom"/>
            <w:hideMark/>
          </w:tcPr>
          <w:p w14:paraId="3E816D3D" w14:textId="77777777" w:rsidR="00281BE2" w:rsidRPr="00EA4E09" w:rsidRDefault="00281BE2" w:rsidP="00281BE2">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B</w:t>
            </w:r>
          </w:p>
        </w:tc>
        <w:tc>
          <w:tcPr>
            <w:tcW w:w="625" w:type="dxa"/>
            <w:vAlign w:val="bottom"/>
            <w:hideMark/>
          </w:tcPr>
          <w:p w14:paraId="0648858B" w14:textId="77777777" w:rsidR="00281BE2" w:rsidRPr="00EA4E09" w:rsidRDefault="00281BE2" w:rsidP="00281BE2">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2000</w:t>
            </w:r>
          </w:p>
        </w:tc>
        <w:tc>
          <w:tcPr>
            <w:tcW w:w="235" w:type="dxa"/>
            <w:vAlign w:val="bottom"/>
          </w:tcPr>
          <w:p w14:paraId="2737EACE" w14:textId="77777777" w:rsidR="00281BE2" w:rsidRPr="00EA4E09" w:rsidRDefault="00281BE2" w:rsidP="00281BE2">
            <w:pPr>
              <w:spacing w:after="0" w:line="240" w:lineRule="atLeast"/>
              <w:jc w:val="right"/>
              <w:rPr>
                <w:rFonts w:ascii="Arial" w:eastAsia="Times New Roman" w:hAnsi="Arial" w:cs="Times New Roman"/>
                <w:color w:val="0000FF"/>
                <w:sz w:val="20"/>
                <w:szCs w:val="20"/>
                <w:lang w:val="en-US"/>
              </w:rPr>
            </w:pPr>
          </w:p>
        </w:tc>
        <w:tc>
          <w:tcPr>
            <w:tcW w:w="362" w:type="dxa"/>
            <w:vAlign w:val="bottom"/>
          </w:tcPr>
          <w:p w14:paraId="2737BB5A" w14:textId="77777777" w:rsidR="00281BE2" w:rsidRPr="00EA4E09" w:rsidRDefault="00281BE2" w:rsidP="00281BE2">
            <w:pPr>
              <w:spacing w:after="0" w:line="240" w:lineRule="atLeast"/>
              <w:jc w:val="right"/>
              <w:rPr>
                <w:rFonts w:ascii="Arial" w:eastAsia="Times New Roman" w:hAnsi="Arial" w:cs="Times New Roman"/>
                <w:color w:val="0000FF"/>
                <w:sz w:val="20"/>
                <w:szCs w:val="20"/>
                <w:lang w:val="en-US"/>
              </w:rPr>
            </w:pPr>
          </w:p>
        </w:tc>
      </w:tr>
      <w:tr w:rsidR="00281BE2" w:rsidRPr="00EA4E09" w14:paraId="16A41728" w14:textId="77777777" w:rsidTr="00134CEA">
        <w:trPr>
          <w:cantSplit/>
        </w:trPr>
        <w:tc>
          <w:tcPr>
            <w:tcW w:w="265" w:type="dxa"/>
          </w:tcPr>
          <w:p w14:paraId="4DF490B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A60DAC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30B6E34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73392D5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6103" w:type="dxa"/>
            <w:gridSpan w:val="3"/>
            <w:hideMark/>
          </w:tcPr>
          <w:p w14:paraId="738C9487"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348) (Règle diagnostique 40)"</w:t>
            </w:r>
          </w:p>
        </w:tc>
        <w:tc>
          <w:tcPr>
            <w:tcW w:w="235" w:type="dxa"/>
            <w:vAlign w:val="bottom"/>
          </w:tcPr>
          <w:p w14:paraId="732AF50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5207F73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188F2E93" w14:textId="77777777" w:rsidTr="00134CEA">
        <w:trPr>
          <w:cantSplit/>
        </w:trPr>
        <w:tc>
          <w:tcPr>
            <w:tcW w:w="265" w:type="dxa"/>
          </w:tcPr>
          <w:p w14:paraId="30191E0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34" w:type="dxa"/>
          </w:tcPr>
          <w:p w14:paraId="4EA15A0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803" w:type="dxa"/>
          </w:tcPr>
          <w:p w14:paraId="1F0822A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724" w:type="dxa"/>
          </w:tcPr>
          <w:p w14:paraId="16252AA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212" w:type="dxa"/>
          </w:tcPr>
          <w:p w14:paraId="2AE2B418" w14:textId="77777777" w:rsidR="00281BE2" w:rsidRPr="00EA4E09" w:rsidRDefault="00281BE2" w:rsidP="00281BE2">
            <w:pPr>
              <w:spacing w:after="0" w:line="240" w:lineRule="atLeast"/>
              <w:jc w:val="both"/>
              <w:rPr>
                <w:rFonts w:ascii="Arial" w:eastAsia="Times New Roman" w:hAnsi="Arial" w:cs="Times New Roman"/>
                <w:color w:val="0000FF"/>
                <w:sz w:val="20"/>
                <w:szCs w:val="20"/>
              </w:rPr>
            </w:pPr>
          </w:p>
        </w:tc>
        <w:tc>
          <w:tcPr>
            <w:tcW w:w="266" w:type="dxa"/>
            <w:vAlign w:val="bottom"/>
          </w:tcPr>
          <w:p w14:paraId="5623CB9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647508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68E8321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ED766C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17D6431B" w14:textId="77777777" w:rsidTr="00134CEA">
        <w:trPr>
          <w:cantSplit/>
        </w:trPr>
        <w:tc>
          <w:tcPr>
            <w:tcW w:w="265" w:type="dxa"/>
          </w:tcPr>
          <w:p w14:paraId="47FA730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34" w:type="dxa"/>
          </w:tcPr>
          <w:p w14:paraId="6E1C95A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803" w:type="dxa"/>
          </w:tcPr>
          <w:p w14:paraId="59A6495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724" w:type="dxa"/>
          </w:tcPr>
          <w:p w14:paraId="5B594E0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0C1322D6"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52C195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134A6EF1" w14:textId="77777777" w:rsidTr="00134CEA">
        <w:trPr>
          <w:cantSplit/>
        </w:trPr>
        <w:tc>
          <w:tcPr>
            <w:tcW w:w="265" w:type="dxa"/>
          </w:tcPr>
          <w:p w14:paraId="11D9246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34" w:type="dxa"/>
          </w:tcPr>
          <w:p w14:paraId="525527E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803" w:type="dxa"/>
          </w:tcPr>
          <w:p w14:paraId="27E7B4A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724" w:type="dxa"/>
          </w:tcPr>
          <w:p w14:paraId="7F09992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212" w:type="dxa"/>
            <w:hideMark/>
          </w:tcPr>
          <w:p w14:paraId="2E4508AB" w14:textId="77777777" w:rsidR="00281BE2" w:rsidRPr="00EA4E09" w:rsidRDefault="00281BE2" w:rsidP="00281BE2">
            <w:pPr>
              <w:spacing w:after="0" w:line="240" w:lineRule="atLeast"/>
              <w:jc w:val="both"/>
              <w:rPr>
                <w:rFonts w:ascii="Times New Roman" w:eastAsia="Times New Roman" w:hAnsi="Times New Roman" w:cs="Times New Roman"/>
                <w:b/>
                <w:color w:val="0000FF"/>
                <w:sz w:val="20"/>
                <w:szCs w:val="20"/>
                <w:lang w:val="en-US"/>
              </w:rPr>
            </w:pPr>
            <w:r w:rsidRPr="00EA4E09">
              <w:rPr>
                <w:rFonts w:ascii="Arial" w:eastAsia="Times New Roman" w:hAnsi="Arial" w:cs="Times New Roman"/>
                <w:b/>
                <w:color w:val="0000FF"/>
                <w:sz w:val="20"/>
                <w:szCs w:val="20"/>
                <w:lang w:val="en-US"/>
              </w:rPr>
              <w:t>"8/Liquide articulaire</w:t>
            </w:r>
          </w:p>
        </w:tc>
        <w:tc>
          <w:tcPr>
            <w:tcW w:w="266" w:type="dxa"/>
            <w:vAlign w:val="bottom"/>
          </w:tcPr>
          <w:p w14:paraId="296A551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F4E824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1E8EFD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045729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7D685D8B" w14:textId="77777777" w:rsidTr="00134CEA">
        <w:trPr>
          <w:cantSplit/>
        </w:trPr>
        <w:tc>
          <w:tcPr>
            <w:tcW w:w="265" w:type="dxa"/>
          </w:tcPr>
          <w:p w14:paraId="298EC3B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4F7AEE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CFDC92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545311</w:t>
            </w:r>
          </w:p>
        </w:tc>
        <w:tc>
          <w:tcPr>
            <w:tcW w:w="724" w:type="dxa"/>
            <w:hideMark/>
          </w:tcPr>
          <w:p w14:paraId="7F1BCDD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545322</w:t>
            </w:r>
          </w:p>
        </w:tc>
        <w:tc>
          <w:tcPr>
            <w:tcW w:w="5212" w:type="dxa"/>
            <w:hideMark/>
          </w:tcPr>
          <w:p w14:paraId="68B3982D"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Estimation semi-quantitative de l'acide hyaluronique</w:t>
            </w:r>
          </w:p>
        </w:tc>
        <w:tc>
          <w:tcPr>
            <w:tcW w:w="266" w:type="dxa"/>
            <w:vAlign w:val="bottom"/>
            <w:hideMark/>
          </w:tcPr>
          <w:p w14:paraId="4CE1DAA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F8F010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w:t>
            </w:r>
          </w:p>
        </w:tc>
        <w:tc>
          <w:tcPr>
            <w:tcW w:w="235" w:type="dxa"/>
            <w:vAlign w:val="bottom"/>
          </w:tcPr>
          <w:p w14:paraId="7C265B4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687A8E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05FDA50E" w14:textId="77777777" w:rsidTr="00134CEA">
        <w:trPr>
          <w:cantSplit/>
        </w:trPr>
        <w:tc>
          <w:tcPr>
            <w:tcW w:w="265" w:type="dxa"/>
          </w:tcPr>
          <w:p w14:paraId="27D9885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5F5072B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2C4D625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2FC1B21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4D9EF14"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27B59A2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CE6788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0AA575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1E47F8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B17A854" w14:textId="77777777" w:rsidTr="00134CEA">
        <w:trPr>
          <w:cantSplit/>
        </w:trPr>
        <w:tc>
          <w:tcPr>
            <w:tcW w:w="265" w:type="dxa"/>
          </w:tcPr>
          <w:p w14:paraId="6EB1CE5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645F20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34625A9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C3A5C9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25FE47B3"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7115EC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06D5CA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E87FEC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2470F0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75D0C25D" w14:textId="77777777" w:rsidTr="00134CEA">
        <w:trPr>
          <w:cantSplit/>
        </w:trPr>
        <w:tc>
          <w:tcPr>
            <w:tcW w:w="265" w:type="dxa"/>
          </w:tcPr>
          <w:p w14:paraId="75A167D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4C1AA92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5D93B8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545333</w:t>
            </w:r>
          </w:p>
        </w:tc>
        <w:tc>
          <w:tcPr>
            <w:tcW w:w="724" w:type="dxa"/>
            <w:hideMark/>
          </w:tcPr>
          <w:p w14:paraId="69CD808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545344</w:t>
            </w:r>
          </w:p>
        </w:tc>
        <w:tc>
          <w:tcPr>
            <w:tcW w:w="5212" w:type="dxa"/>
            <w:hideMark/>
          </w:tcPr>
          <w:p w14:paraId="0BC7EC99"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l'acide urique</w:t>
            </w:r>
          </w:p>
        </w:tc>
        <w:tc>
          <w:tcPr>
            <w:tcW w:w="266" w:type="dxa"/>
            <w:vAlign w:val="bottom"/>
            <w:hideMark/>
          </w:tcPr>
          <w:p w14:paraId="0FCC563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D1545E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w:t>
            </w:r>
          </w:p>
        </w:tc>
        <w:tc>
          <w:tcPr>
            <w:tcW w:w="235" w:type="dxa"/>
            <w:vAlign w:val="bottom"/>
          </w:tcPr>
          <w:p w14:paraId="24270C9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91B427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59FD6003" w14:textId="77777777" w:rsidTr="00134CEA">
        <w:trPr>
          <w:cantSplit/>
        </w:trPr>
        <w:tc>
          <w:tcPr>
            <w:tcW w:w="265" w:type="dxa"/>
          </w:tcPr>
          <w:p w14:paraId="64BD576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4ECF00B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765BD88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C8DAD2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2384E04"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6515C6A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F73787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BE07D9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E3ECAF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3639662" w14:textId="77777777" w:rsidTr="00134CEA">
        <w:trPr>
          <w:cantSplit/>
        </w:trPr>
        <w:tc>
          <w:tcPr>
            <w:tcW w:w="265" w:type="dxa"/>
          </w:tcPr>
          <w:p w14:paraId="68593DB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42A15B2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4333314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1DF539A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63B231A8"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627E06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2D7EE1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0D59DB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E0FE8D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2A37A5CD" w14:textId="77777777" w:rsidTr="00134CEA">
        <w:trPr>
          <w:cantSplit/>
        </w:trPr>
        <w:tc>
          <w:tcPr>
            <w:tcW w:w="265" w:type="dxa"/>
          </w:tcPr>
          <w:p w14:paraId="6E8CFC2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1B13F4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7D45C2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545355</w:t>
            </w:r>
          </w:p>
        </w:tc>
        <w:tc>
          <w:tcPr>
            <w:tcW w:w="724" w:type="dxa"/>
            <w:hideMark/>
          </w:tcPr>
          <w:p w14:paraId="28E13A1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545366</w:t>
            </w:r>
          </w:p>
        </w:tc>
        <w:tc>
          <w:tcPr>
            <w:tcW w:w="5212" w:type="dxa"/>
            <w:hideMark/>
          </w:tcPr>
          <w:p w14:paraId="637D3A46"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C3</w:t>
            </w:r>
          </w:p>
        </w:tc>
        <w:tc>
          <w:tcPr>
            <w:tcW w:w="266" w:type="dxa"/>
            <w:vAlign w:val="bottom"/>
            <w:hideMark/>
          </w:tcPr>
          <w:p w14:paraId="56316DB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149E61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4B0D8C9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1D7ADE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0B199846" w14:textId="77777777" w:rsidTr="00134CEA">
        <w:trPr>
          <w:cantSplit/>
        </w:trPr>
        <w:tc>
          <w:tcPr>
            <w:tcW w:w="265" w:type="dxa"/>
          </w:tcPr>
          <w:p w14:paraId="33E0815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46CFA91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2796F58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655626E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51ED36B"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7AA17A7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FE5570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C49130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A6C62D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643F0F6" w14:textId="77777777" w:rsidTr="00134CEA">
        <w:trPr>
          <w:cantSplit/>
        </w:trPr>
        <w:tc>
          <w:tcPr>
            <w:tcW w:w="265" w:type="dxa"/>
          </w:tcPr>
          <w:p w14:paraId="6FF35CB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637D30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06A7C6E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6D8756F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7C1F94D8"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29E2A5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8CA250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DFBD2A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0CCA78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290385D7" w14:textId="77777777" w:rsidTr="00134CEA">
        <w:trPr>
          <w:cantSplit/>
        </w:trPr>
        <w:tc>
          <w:tcPr>
            <w:tcW w:w="265" w:type="dxa"/>
          </w:tcPr>
          <w:p w14:paraId="677FDE1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2F76FDB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2EFBFD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545370</w:t>
            </w:r>
          </w:p>
        </w:tc>
        <w:tc>
          <w:tcPr>
            <w:tcW w:w="724" w:type="dxa"/>
            <w:hideMark/>
          </w:tcPr>
          <w:p w14:paraId="429EEEE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545381</w:t>
            </w:r>
          </w:p>
        </w:tc>
        <w:tc>
          <w:tcPr>
            <w:tcW w:w="5212" w:type="dxa"/>
            <w:hideMark/>
          </w:tcPr>
          <w:p w14:paraId="663FC0F3"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glucose</w:t>
            </w:r>
          </w:p>
        </w:tc>
        <w:tc>
          <w:tcPr>
            <w:tcW w:w="266" w:type="dxa"/>
            <w:vAlign w:val="bottom"/>
            <w:hideMark/>
          </w:tcPr>
          <w:p w14:paraId="36DA217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94391D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80</w:t>
            </w:r>
          </w:p>
        </w:tc>
        <w:tc>
          <w:tcPr>
            <w:tcW w:w="235" w:type="dxa"/>
            <w:vAlign w:val="bottom"/>
          </w:tcPr>
          <w:p w14:paraId="6040139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53B8FA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A862EAF" w14:textId="77777777" w:rsidTr="00134CEA">
        <w:trPr>
          <w:cantSplit/>
        </w:trPr>
        <w:tc>
          <w:tcPr>
            <w:tcW w:w="265" w:type="dxa"/>
          </w:tcPr>
          <w:p w14:paraId="0732401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2DD20BB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6E188FB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F4E8C0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35F41C3"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386A9F6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D72B3F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46E303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23C9DF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76D249B7" w14:textId="77777777" w:rsidTr="00134CEA">
        <w:trPr>
          <w:cantSplit/>
        </w:trPr>
        <w:tc>
          <w:tcPr>
            <w:tcW w:w="265" w:type="dxa"/>
          </w:tcPr>
          <w:p w14:paraId="28B9AA8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75D06E7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582A882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72B5E73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4773A815"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B04009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396E42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EBBF42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B924E4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05C008A3" w14:textId="77777777" w:rsidTr="00134CEA">
        <w:trPr>
          <w:cantSplit/>
        </w:trPr>
        <w:tc>
          <w:tcPr>
            <w:tcW w:w="265" w:type="dxa"/>
          </w:tcPr>
          <w:p w14:paraId="7C62F3B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7B2C34E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9F66D2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545392</w:t>
            </w:r>
          </w:p>
        </w:tc>
        <w:tc>
          <w:tcPr>
            <w:tcW w:w="724" w:type="dxa"/>
            <w:hideMark/>
          </w:tcPr>
          <w:p w14:paraId="2DC5D53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545403</w:t>
            </w:r>
          </w:p>
        </w:tc>
        <w:tc>
          <w:tcPr>
            <w:tcW w:w="5212" w:type="dxa"/>
            <w:hideMark/>
          </w:tcPr>
          <w:p w14:paraId="1991A8B4"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des protéines totales</w:t>
            </w:r>
          </w:p>
        </w:tc>
        <w:tc>
          <w:tcPr>
            <w:tcW w:w="266" w:type="dxa"/>
            <w:vAlign w:val="bottom"/>
            <w:hideMark/>
          </w:tcPr>
          <w:p w14:paraId="0401AF5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FAFC3E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80</w:t>
            </w:r>
          </w:p>
        </w:tc>
        <w:tc>
          <w:tcPr>
            <w:tcW w:w="235" w:type="dxa"/>
            <w:vAlign w:val="bottom"/>
          </w:tcPr>
          <w:p w14:paraId="24FAD94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66E04E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3E947BE" w14:textId="77777777" w:rsidTr="00134CEA">
        <w:trPr>
          <w:cantSplit/>
        </w:trPr>
        <w:tc>
          <w:tcPr>
            <w:tcW w:w="265" w:type="dxa"/>
          </w:tcPr>
          <w:p w14:paraId="3318177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E48867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7F5C894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1C0C670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2D859F9"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6100594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56EF9D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D73E4F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224414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5E9AB80E" w14:textId="77777777" w:rsidTr="00134CEA">
        <w:trPr>
          <w:cantSplit/>
        </w:trPr>
        <w:tc>
          <w:tcPr>
            <w:tcW w:w="265" w:type="dxa"/>
          </w:tcPr>
          <w:p w14:paraId="7771FCA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AF7123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2383EAE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16D78F0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6697346B"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1C2D92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B1125F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BEAB0E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5905F0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6AF007B5" w14:textId="77777777" w:rsidTr="00134CEA">
        <w:trPr>
          <w:cantSplit/>
        </w:trPr>
        <w:tc>
          <w:tcPr>
            <w:tcW w:w="265" w:type="dxa"/>
          </w:tcPr>
          <w:p w14:paraId="7093DE7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73CAF60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4C4CCF7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9C0FF1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C073242" w14:textId="77777777" w:rsidR="00281BE2" w:rsidRPr="00EA4E09" w:rsidRDefault="00281BE2" w:rsidP="00281BE2">
            <w:pPr>
              <w:spacing w:after="0" w:line="240" w:lineRule="atLeast"/>
              <w:jc w:val="both"/>
              <w:rPr>
                <w:rFonts w:ascii="Times New Roman" w:eastAsia="Times New Roman" w:hAnsi="Times New Roman" w:cs="Times New Roman"/>
                <w:b/>
                <w:color w:val="0000FF"/>
                <w:sz w:val="20"/>
                <w:szCs w:val="20"/>
                <w:lang w:val="en-US"/>
              </w:rPr>
            </w:pPr>
            <w:r w:rsidRPr="00EA4E09">
              <w:rPr>
                <w:rFonts w:ascii="Arial" w:eastAsia="Times New Roman" w:hAnsi="Arial" w:cs="Times New Roman"/>
                <w:b/>
                <w:color w:val="0000FF"/>
                <w:sz w:val="20"/>
                <w:szCs w:val="20"/>
                <w:lang w:val="en-US"/>
              </w:rPr>
              <w:t>9/Divers</w:t>
            </w:r>
          </w:p>
        </w:tc>
        <w:tc>
          <w:tcPr>
            <w:tcW w:w="266" w:type="dxa"/>
            <w:vAlign w:val="bottom"/>
          </w:tcPr>
          <w:p w14:paraId="7B1FCF1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E58794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3315D0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7CBA7C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0EA59198" w14:textId="77777777" w:rsidTr="00134CEA">
        <w:trPr>
          <w:cantSplit/>
        </w:trPr>
        <w:tc>
          <w:tcPr>
            <w:tcW w:w="265" w:type="dxa"/>
          </w:tcPr>
          <w:p w14:paraId="15648E1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4DAC9C9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201281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545510</w:t>
            </w:r>
          </w:p>
        </w:tc>
        <w:tc>
          <w:tcPr>
            <w:tcW w:w="724" w:type="dxa"/>
            <w:hideMark/>
          </w:tcPr>
          <w:p w14:paraId="316B301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545521</w:t>
            </w:r>
          </w:p>
        </w:tc>
        <w:tc>
          <w:tcPr>
            <w:tcW w:w="5212" w:type="dxa"/>
            <w:hideMark/>
          </w:tcPr>
          <w:p w14:paraId="78212F2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Mesure du débit acide de l'estomac (sécrétion basale et sécrétion réactionnelle maximale) comportant au minimum trois échantillons</w:t>
            </w:r>
          </w:p>
        </w:tc>
        <w:tc>
          <w:tcPr>
            <w:tcW w:w="266" w:type="dxa"/>
            <w:vAlign w:val="bottom"/>
            <w:hideMark/>
          </w:tcPr>
          <w:p w14:paraId="2C1A157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FB5BE6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7A568F9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5D099B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05C2573E" w14:textId="77777777" w:rsidTr="00134CEA">
        <w:trPr>
          <w:cantSplit/>
        </w:trPr>
        <w:tc>
          <w:tcPr>
            <w:tcW w:w="265" w:type="dxa"/>
          </w:tcPr>
          <w:p w14:paraId="00CF29B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268045D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22044CA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19FE930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65C4821"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2D47F97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D3AE3F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7482D0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6F37AF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64C4100C" w14:textId="77777777" w:rsidTr="00134CEA">
        <w:trPr>
          <w:cantSplit/>
        </w:trPr>
        <w:tc>
          <w:tcPr>
            <w:tcW w:w="265" w:type="dxa"/>
          </w:tcPr>
          <w:p w14:paraId="0B99876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1BEBE51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43BF799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23A798F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6FA383FB"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F0B2EF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B16950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C5FDD6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4BE54B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7730019A" w14:textId="77777777" w:rsidTr="00134CEA">
        <w:trPr>
          <w:cantSplit/>
        </w:trPr>
        <w:tc>
          <w:tcPr>
            <w:tcW w:w="265" w:type="dxa"/>
          </w:tcPr>
          <w:p w14:paraId="50A87EF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B1BA51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E98672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545532</w:t>
            </w:r>
          </w:p>
        </w:tc>
        <w:tc>
          <w:tcPr>
            <w:tcW w:w="724" w:type="dxa"/>
            <w:hideMark/>
          </w:tcPr>
          <w:p w14:paraId="57B90A7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545543</w:t>
            </w:r>
          </w:p>
        </w:tc>
        <w:tc>
          <w:tcPr>
            <w:tcW w:w="5212" w:type="dxa"/>
            <w:hideMark/>
          </w:tcPr>
          <w:p w14:paraId="70D3813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Mesure de l'activité basale et après activation de la sécrétion pancréatique avec dosages simultanés d'au moins deux substances (enzymes et/ou ions) dans minimum 3 échantillons</w:t>
            </w:r>
          </w:p>
        </w:tc>
        <w:tc>
          <w:tcPr>
            <w:tcW w:w="266" w:type="dxa"/>
            <w:vAlign w:val="bottom"/>
            <w:hideMark/>
          </w:tcPr>
          <w:p w14:paraId="7D123E0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FE375C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142A334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1FDF86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7DB020D7" w14:textId="77777777" w:rsidTr="00134CEA">
        <w:trPr>
          <w:cantSplit/>
        </w:trPr>
        <w:tc>
          <w:tcPr>
            <w:tcW w:w="265" w:type="dxa"/>
          </w:tcPr>
          <w:p w14:paraId="07BA5DE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13B0D1D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016FE38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C79710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9F1634C"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33)</w:t>
            </w:r>
          </w:p>
        </w:tc>
        <w:tc>
          <w:tcPr>
            <w:tcW w:w="266" w:type="dxa"/>
            <w:vAlign w:val="bottom"/>
          </w:tcPr>
          <w:p w14:paraId="5C7B2C6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C645F4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1A85FD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372944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DE39F60" w14:textId="77777777" w:rsidTr="00134CEA">
        <w:trPr>
          <w:cantSplit/>
        </w:trPr>
        <w:tc>
          <w:tcPr>
            <w:tcW w:w="265" w:type="dxa"/>
          </w:tcPr>
          <w:p w14:paraId="68E8D44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4723E76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47723FA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0501AC1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2C339279"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186F49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161128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410933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AEBA9F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3FE0AD76" w14:textId="77777777" w:rsidTr="00134CEA">
        <w:trPr>
          <w:cantSplit/>
        </w:trPr>
        <w:tc>
          <w:tcPr>
            <w:tcW w:w="265" w:type="dxa"/>
          </w:tcPr>
          <w:p w14:paraId="5556AAC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78E3B5F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2C7CA3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545554</w:t>
            </w:r>
          </w:p>
        </w:tc>
        <w:tc>
          <w:tcPr>
            <w:tcW w:w="724" w:type="dxa"/>
            <w:hideMark/>
          </w:tcPr>
          <w:p w14:paraId="55A5C74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545565</w:t>
            </w:r>
          </w:p>
        </w:tc>
        <w:tc>
          <w:tcPr>
            <w:tcW w:w="5212" w:type="dxa"/>
            <w:hideMark/>
          </w:tcPr>
          <w:p w14:paraId="53DB793D"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l'amylase dans le liquide duodénal ou pancréatique</w:t>
            </w:r>
          </w:p>
        </w:tc>
        <w:tc>
          <w:tcPr>
            <w:tcW w:w="266" w:type="dxa"/>
            <w:vAlign w:val="bottom"/>
            <w:hideMark/>
          </w:tcPr>
          <w:p w14:paraId="25C6EFB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BE69E5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395624A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8CA31A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1D5CB1F" w14:textId="77777777" w:rsidTr="00134CEA">
        <w:trPr>
          <w:cantSplit/>
        </w:trPr>
        <w:tc>
          <w:tcPr>
            <w:tcW w:w="265" w:type="dxa"/>
          </w:tcPr>
          <w:p w14:paraId="296B6C1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191FBC7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718D63C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583A185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7C3D6D5"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33)</w:t>
            </w:r>
          </w:p>
        </w:tc>
        <w:tc>
          <w:tcPr>
            <w:tcW w:w="266" w:type="dxa"/>
            <w:vAlign w:val="bottom"/>
          </w:tcPr>
          <w:p w14:paraId="3F15897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846624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F3540C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9028C8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0E46CF84" w14:textId="77777777" w:rsidTr="00134CEA">
        <w:trPr>
          <w:cantSplit/>
        </w:trPr>
        <w:tc>
          <w:tcPr>
            <w:tcW w:w="265" w:type="dxa"/>
          </w:tcPr>
          <w:p w14:paraId="71DE20F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71A30F6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179399E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1483C32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1DE37F26"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B919A9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BE3644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D8AA2B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A91967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6EF231F6" w14:textId="77777777" w:rsidTr="00134CEA">
        <w:trPr>
          <w:cantSplit/>
        </w:trPr>
        <w:tc>
          <w:tcPr>
            <w:tcW w:w="265" w:type="dxa"/>
          </w:tcPr>
          <w:p w14:paraId="4D93C4D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38F2FCF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CDF648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545576</w:t>
            </w:r>
          </w:p>
        </w:tc>
        <w:tc>
          <w:tcPr>
            <w:tcW w:w="724" w:type="dxa"/>
            <w:hideMark/>
          </w:tcPr>
          <w:p w14:paraId="0121406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545580</w:t>
            </w:r>
          </w:p>
        </w:tc>
        <w:tc>
          <w:tcPr>
            <w:tcW w:w="5212" w:type="dxa"/>
            <w:hideMark/>
          </w:tcPr>
          <w:p w14:paraId="73AF83D4"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 lipase dans le liquide duodénal ou pancréatique</w:t>
            </w:r>
          </w:p>
        </w:tc>
        <w:tc>
          <w:tcPr>
            <w:tcW w:w="266" w:type="dxa"/>
            <w:vAlign w:val="bottom"/>
            <w:hideMark/>
          </w:tcPr>
          <w:p w14:paraId="2F615DD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55AEAC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4BEDF26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278CA3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62132AE6" w14:textId="77777777" w:rsidTr="00134CEA">
        <w:trPr>
          <w:cantSplit/>
        </w:trPr>
        <w:tc>
          <w:tcPr>
            <w:tcW w:w="265" w:type="dxa"/>
          </w:tcPr>
          <w:p w14:paraId="5C739AF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5A0DA69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58BDB28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007772B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1787F65"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33)</w:t>
            </w:r>
          </w:p>
        </w:tc>
        <w:tc>
          <w:tcPr>
            <w:tcW w:w="266" w:type="dxa"/>
            <w:vAlign w:val="bottom"/>
          </w:tcPr>
          <w:p w14:paraId="06BBFFE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555782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AEF4DF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98E45A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65236426" w14:textId="77777777" w:rsidTr="00134CEA">
        <w:trPr>
          <w:cantSplit/>
        </w:trPr>
        <w:tc>
          <w:tcPr>
            <w:tcW w:w="265" w:type="dxa"/>
          </w:tcPr>
          <w:p w14:paraId="1461B6E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03B2DE1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7FFDE85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4AC784A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633A0C35"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4F336E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18E1A1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38C3DA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625D9D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705B35B" w14:textId="77777777" w:rsidTr="00134CEA">
        <w:trPr>
          <w:cantSplit/>
        </w:trPr>
        <w:tc>
          <w:tcPr>
            <w:tcW w:w="265" w:type="dxa"/>
          </w:tcPr>
          <w:p w14:paraId="19C5EB7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58E7BA2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4CDE512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545591</w:t>
            </w:r>
          </w:p>
        </w:tc>
        <w:tc>
          <w:tcPr>
            <w:tcW w:w="724" w:type="dxa"/>
            <w:hideMark/>
          </w:tcPr>
          <w:p w14:paraId="07DC01D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545602</w:t>
            </w:r>
          </w:p>
        </w:tc>
        <w:tc>
          <w:tcPr>
            <w:tcW w:w="5212" w:type="dxa"/>
            <w:hideMark/>
          </w:tcPr>
          <w:p w14:paraId="1E4033B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 trypsine dans le liquide duodénal ou pancréatique</w:t>
            </w:r>
          </w:p>
        </w:tc>
        <w:tc>
          <w:tcPr>
            <w:tcW w:w="266" w:type="dxa"/>
            <w:vAlign w:val="bottom"/>
            <w:hideMark/>
          </w:tcPr>
          <w:p w14:paraId="200C77F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96387C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1A5C2AC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CE2774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2516A4DE" w14:textId="77777777" w:rsidTr="00134CEA">
        <w:trPr>
          <w:cantSplit/>
        </w:trPr>
        <w:tc>
          <w:tcPr>
            <w:tcW w:w="265" w:type="dxa"/>
          </w:tcPr>
          <w:p w14:paraId="30BE937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1A2CC56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429DD39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BCB132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8AAD46C"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33)</w:t>
            </w:r>
          </w:p>
        </w:tc>
        <w:tc>
          <w:tcPr>
            <w:tcW w:w="266" w:type="dxa"/>
            <w:vAlign w:val="bottom"/>
          </w:tcPr>
          <w:p w14:paraId="4CA42CD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1592CD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519194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EEC94D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DCAC9F4" w14:textId="77777777" w:rsidTr="00134CEA">
        <w:trPr>
          <w:cantSplit/>
        </w:trPr>
        <w:tc>
          <w:tcPr>
            <w:tcW w:w="265" w:type="dxa"/>
          </w:tcPr>
          <w:p w14:paraId="70BFAB4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041B438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24F944A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09CC0C5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7401621A"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41D881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BFBA65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02A11E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8FEB0A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93EBC3B" w14:textId="77777777" w:rsidTr="00134CEA">
        <w:trPr>
          <w:cantSplit/>
        </w:trPr>
        <w:tc>
          <w:tcPr>
            <w:tcW w:w="265" w:type="dxa"/>
          </w:tcPr>
          <w:p w14:paraId="67B2A20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4AFFDC3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4AFD76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545613</w:t>
            </w:r>
          </w:p>
        </w:tc>
        <w:tc>
          <w:tcPr>
            <w:tcW w:w="724" w:type="dxa"/>
            <w:hideMark/>
          </w:tcPr>
          <w:p w14:paraId="78E6CDA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545624</w:t>
            </w:r>
          </w:p>
        </w:tc>
        <w:tc>
          <w:tcPr>
            <w:tcW w:w="5212" w:type="dxa"/>
            <w:hideMark/>
          </w:tcPr>
          <w:p w14:paraId="496C4D98"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Examen chimique qualitatif des calculs</w:t>
            </w:r>
          </w:p>
        </w:tc>
        <w:tc>
          <w:tcPr>
            <w:tcW w:w="266" w:type="dxa"/>
            <w:vAlign w:val="bottom"/>
            <w:hideMark/>
          </w:tcPr>
          <w:p w14:paraId="5AE9967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E3E095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3CF8BAE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D26EC2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46414A12" w14:textId="77777777" w:rsidTr="00134CEA">
        <w:trPr>
          <w:cantSplit/>
        </w:trPr>
        <w:tc>
          <w:tcPr>
            <w:tcW w:w="265" w:type="dxa"/>
          </w:tcPr>
          <w:p w14:paraId="06C80D6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43B63C4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4134055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03BD399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D561F2F"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34)</w:t>
            </w:r>
          </w:p>
        </w:tc>
        <w:tc>
          <w:tcPr>
            <w:tcW w:w="266" w:type="dxa"/>
            <w:vAlign w:val="bottom"/>
          </w:tcPr>
          <w:p w14:paraId="3BF707B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EEF054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2AAC89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CDF1BF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FEF013F" w14:textId="77777777" w:rsidTr="00134CEA">
        <w:trPr>
          <w:cantSplit/>
        </w:trPr>
        <w:tc>
          <w:tcPr>
            <w:tcW w:w="265" w:type="dxa"/>
          </w:tcPr>
          <w:p w14:paraId="51C375D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528DC3F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23A4311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6CFC7FC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2DBE93CA"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338838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A1A8F0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7EE209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564326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720118C" w14:textId="77777777" w:rsidTr="00134CEA">
        <w:trPr>
          <w:cantSplit/>
        </w:trPr>
        <w:tc>
          <w:tcPr>
            <w:tcW w:w="265" w:type="dxa"/>
          </w:tcPr>
          <w:p w14:paraId="1F0FA79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369C9C8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12CBC2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545635</w:t>
            </w:r>
          </w:p>
        </w:tc>
        <w:tc>
          <w:tcPr>
            <w:tcW w:w="724" w:type="dxa"/>
            <w:hideMark/>
          </w:tcPr>
          <w:p w14:paraId="1C3A31D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545646</w:t>
            </w:r>
          </w:p>
        </w:tc>
        <w:tc>
          <w:tcPr>
            <w:tcW w:w="5212" w:type="dxa"/>
            <w:hideMark/>
          </w:tcPr>
          <w:p w14:paraId="7F9664CF"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Analyse chimique quantitative des calculs urinaires</w:t>
            </w:r>
          </w:p>
        </w:tc>
        <w:tc>
          <w:tcPr>
            <w:tcW w:w="266" w:type="dxa"/>
            <w:vAlign w:val="bottom"/>
            <w:hideMark/>
          </w:tcPr>
          <w:p w14:paraId="47A64E6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21A091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4BDBFBD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15864C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A924E32" w14:textId="77777777" w:rsidTr="00134CEA">
        <w:trPr>
          <w:cantSplit/>
        </w:trPr>
        <w:tc>
          <w:tcPr>
            <w:tcW w:w="265" w:type="dxa"/>
          </w:tcPr>
          <w:p w14:paraId="344DF21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2D4E1C9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28AC002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698EF1E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BE3BA16"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34)"</w:t>
            </w:r>
          </w:p>
        </w:tc>
        <w:tc>
          <w:tcPr>
            <w:tcW w:w="266" w:type="dxa"/>
            <w:vAlign w:val="bottom"/>
          </w:tcPr>
          <w:p w14:paraId="5A669F2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DF5829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EA00E1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D49280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38A68645" w14:textId="77777777" w:rsidTr="00134CEA">
        <w:trPr>
          <w:cantSplit/>
        </w:trPr>
        <w:tc>
          <w:tcPr>
            <w:tcW w:w="265" w:type="dxa"/>
          </w:tcPr>
          <w:p w14:paraId="79CE94F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0536193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0772C12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5869C5E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6CD9C744"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9BE7D2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BD522C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AA3263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FFF1A7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27A23084" w14:textId="77777777" w:rsidTr="00134CEA">
        <w:trPr>
          <w:cantSplit/>
        </w:trPr>
        <w:tc>
          <w:tcPr>
            <w:tcW w:w="265" w:type="dxa"/>
          </w:tcPr>
          <w:p w14:paraId="6779CC6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46A33BE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7F3DAE0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7C4A740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F52D609" w14:textId="77777777" w:rsidR="00281BE2" w:rsidRPr="00EA4E09" w:rsidRDefault="00281BE2" w:rsidP="00281BE2">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7EA03D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E570875" w14:textId="77777777" w:rsidTr="00134CEA">
        <w:trPr>
          <w:cantSplit/>
        </w:trPr>
        <w:tc>
          <w:tcPr>
            <w:tcW w:w="265" w:type="dxa"/>
            <w:hideMark/>
          </w:tcPr>
          <w:p w14:paraId="142BF08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4B723D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0E6BCC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545650</w:t>
            </w:r>
          </w:p>
        </w:tc>
        <w:tc>
          <w:tcPr>
            <w:tcW w:w="724" w:type="dxa"/>
            <w:hideMark/>
          </w:tcPr>
          <w:p w14:paraId="1EE6129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545661</w:t>
            </w:r>
          </w:p>
        </w:tc>
        <w:tc>
          <w:tcPr>
            <w:tcW w:w="5212" w:type="dxa"/>
            <w:hideMark/>
          </w:tcPr>
          <w:p w14:paraId="7B64DA7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des amylases dans un liquide de ponction (péritonéale, pleurale, péricardique)</w:t>
            </w:r>
          </w:p>
        </w:tc>
        <w:tc>
          <w:tcPr>
            <w:tcW w:w="266" w:type="dxa"/>
            <w:vAlign w:val="bottom"/>
            <w:hideMark/>
          </w:tcPr>
          <w:p w14:paraId="671DE15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05BC0C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5AFF157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6E65BA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ABE0E0D" w14:textId="77777777" w:rsidTr="00134CEA">
        <w:trPr>
          <w:cantSplit/>
        </w:trPr>
        <w:tc>
          <w:tcPr>
            <w:tcW w:w="265" w:type="dxa"/>
          </w:tcPr>
          <w:p w14:paraId="7BEC54D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47F518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1367CCD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10290B7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1A903FC"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62)"</w:t>
            </w:r>
          </w:p>
        </w:tc>
        <w:tc>
          <w:tcPr>
            <w:tcW w:w="266" w:type="dxa"/>
            <w:vAlign w:val="bottom"/>
          </w:tcPr>
          <w:p w14:paraId="1C0A9FC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EA08F3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0A285A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5EEF1C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2DD3D568" w14:textId="77777777" w:rsidTr="00134CEA">
        <w:trPr>
          <w:cantSplit/>
        </w:trPr>
        <w:tc>
          <w:tcPr>
            <w:tcW w:w="265" w:type="dxa"/>
          </w:tcPr>
          <w:p w14:paraId="282DC96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7F93AB6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5F24C4A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2099E45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4ADA6A26"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8270DA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D43449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8AC146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C9867D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B63CB8E" w14:textId="77777777" w:rsidTr="00134CEA">
        <w:trPr>
          <w:cantSplit/>
        </w:trPr>
        <w:tc>
          <w:tcPr>
            <w:tcW w:w="265" w:type="dxa"/>
          </w:tcPr>
          <w:p w14:paraId="32AEC2D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75754D3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3020A0D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6EC6E17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EC4AD7B"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29.11.1996" (en vigueur 1.4.1997)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A402F4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1D90B019" w14:textId="77777777" w:rsidTr="00134CEA">
        <w:trPr>
          <w:cantSplit/>
        </w:trPr>
        <w:tc>
          <w:tcPr>
            <w:tcW w:w="265" w:type="dxa"/>
            <w:hideMark/>
          </w:tcPr>
          <w:p w14:paraId="4E84E8F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5BEA388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38762F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545775</w:t>
            </w:r>
          </w:p>
        </w:tc>
        <w:tc>
          <w:tcPr>
            <w:tcW w:w="724" w:type="dxa"/>
            <w:hideMark/>
          </w:tcPr>
          <w:p w14:paraId="3BED7CD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545786</w:t>
            </w:r>
          </w:p>
        </w:tc>
        <w:tc>
          <w:tcPr>
            <w:tcW w:w="5212" w:type="dxa"/>
            <w:hideMark/>
          </w:tcPr>
          <w:p w14:paraId="20DB4AC1"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des lipases dans un liquide de ponction (péritonéale, pleurale, péricardique)</w:t>
            </w:r>
          </w:p>
        </w:tc>
        <w:tc>
          <w:tcPr>
            <w:tcW w:w="266" w:type="dxa"/>
            <w:vAlign w:val="bottom"/>
            <w:hideMark/>
          </w:tcPr>
          <w:p w14:paraId="17CF914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104148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64933A9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F3B35E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18A3371" w14:textId="77777777" w:rsidTr="00134CEA">
        <w:trPr>
          <w:cantSplit/>
        </w:trPr>
        <w:tc>
          <w:tcPr>
            <w:tcW w:w="265" w:type="dxa"/>
          </w:tcPr>
          <w:p w14:paraId="52C0713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BC5404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193F94B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739482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B9132C5"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62)"</w:t>
            </w:r>
          </w:p>
        </w:tc>
        <w:tc>
          <w:tcPr>
            <w:tcW w:w="266" w:type="dxa"/>
            <w:vAlign w:val="bottom"/>
          </w:tcPr>
          <w:p w14:paraId="7C55710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4DEF67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8A2C92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80B38A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31B1718" w14:textId="77777777" w:rsidTr="00134CEA">
        <w:trPr>
          <w:cantSplit/>
        </w:trPr>
        <w:tc>
          <w:tcPr>
            <w:tcW w:w="265" w:type="dxa"/>
          </w:tcPr>
          <w:p w14:paraId="1DE453C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5B6F28C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527C1D3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7E79359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0B0A0308"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A22F24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9B5FD6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5C7A10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678608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32298495" w14:textId="77777777" w:rsidTr="00134CEA">
        <w:trPr>
          <w:cantSplit/>
        </w:trPr>
        <w:tc>
          <w:tcPr>
            <w:tcW w:w="265" w:type="dxa"/>
          </w:tcPr>
          <w:p w14:paraId="0151D29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3B084FF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48F03BD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4334007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D01D361"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A17126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49980AE6" w14:textId="77777777" w:rsidTr="00134CEA">
        <w:trPr>
          <w:cantSplit/>
        </w:trPr>
        <w:tc>
          <w:tcPr>
            <w:tcW w:w="265" w:type="dxa"/>
            <w:hideMark/>
          </w:tcPr>
          <w:p w14:paraId="7DD0247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512D48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E6EF71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545672</w:t>
            </w:r>
          </w:p>
        </w:tc>
        <w:tc>
          <w:tcPr>
            <w:tcW w:w="724" w:type="dxa"/>
            <w:hideMark/>
          </w:tcPr>
          <w:p w14:paraId="7208DC0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545683</w:t>
            </w:r>
          </w:p>
        </w:tc>
        <w:tc>
          <w:tcPr>
            <w:tcW w:w="5212" w:type="dxa"/>
            <w:hideMark/>
          </w:tcPr>
          <w:p w14:paraId="58ECFF3C"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des L.D.H. dans un liquide de ponction (péritonéale, pleurale, péricardique)</w:t>
            </w:r>
          </w:p>
        </w:tc>
        <w:tc>
          <w:tcPr>
            <w:tcW w:w="266" w:type="dxa"/>
            <w:vAlign w:val="bottom"/>
            <w:hideMark/>
          </w:tcPr>
          <w:p w14:paraId="170877C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AE855C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w:t>
            </w:r>
          </w:p>
        </w:tc>
        <w:tc>
          <w:tcPr>
            <w:tcW w:w="235" w:type="dxa"/>
            <w:vAlign w:val="bottom"/>
          </w:tcPr>
          <w:p w14:paraId="7E30760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42C111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79A85FD4" w14:textId="77777777" w:rsidTr="00134CEA">
        <w:trPr>
          <w:cantSplit/>
        </w:trPr>
        <w:tc>
          <w:tcPr>
            <w:tcW w:w="265" w:type="dxa"/>
          </w:tcPr>
          <w:p w14:paraId="68E7033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0172C01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2A3F7F1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60FBFF5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E803584"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791D6E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0ED4BF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A88B8A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A20715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57BD19BD" w14:textId="77777777" w:rsidTr="00134CEA">
        <w:trPr>
          <w:cantSplit/>
        </w:trPr>
        <w:tc>
          <w:tcPr>
            <w:tcW w:w="265" w:type="dxa"/>
          </w:tcPr>
          <w:p w14:paraId="4B7150A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55312F6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5AF4567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6AA6CB9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1BDDDD1E"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978794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DD1672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56FB65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9B1DEC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B5D7925" w14:textId="77777777" w:rsidTr="00134CEA">
        <w:trPr>
          <w:cantSplit/>
        </w:trPr>
        <w:tc>
          <w:tcPr>
            <w:tcW w:w="265" w:type="dxa"/>
          </w:tcPr>
          <w:p w14:paraId="0C915B8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F70104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92E026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545694</w:t>
            </w:r>
          </w:p>
        </w:tc>
        <w:tc>
          <w:tcPr>
            <w:tcW w:w="724" w:type="dxa"/>
            <w:hideMark/>
          </w:tcPr>
          <w:p w14:paraId="0520397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545705</w:t>
            </w:r>
          </w:p>
        </w:tc>
        <w:tc>
          <w:tcPr>
            <w:tcW w:w="5212" w:type="dxa"/>
            <w:hideMark/>
          </w:tcPr>
          <w:p w14:paraId="4049353D"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des protéines totales dans un liquide de ponction (péritonéale, pleurale, péricardique)</w:t>
            </w:r>
          </w:p>
        </w:tc>
        <w:tc>
          <w:tcPr>
            <w:tcW w:w="266" w:type="dxa"/>
            <w:vAlign w:val="bottom"/>
            <w:hideMark/>
          </w:tcPr>
          <w:p w14:paraId="538C490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7DAE35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80</w:t>
            </w:r>
          </w:p>
        </w:tc>
        <w:tc>
          <w:tcPr>
            <w:tcW w:w="235" w:type="dxa"/>
            <w:vAlign w:val="bottom"/>
          </w:tcPr>
          <w:p w14:paraId="3350713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01471C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551AB05A" w14:textId="77777777" w:rsidTr="00134CEA">
        <w:trPr>
          <w:cantSplit/>
        </w:trPr>
        <w:tc>
          <w:tcPr>
            <w:tcW w:w="265" w:type="dxa"/>
          </w:tcPr>
          <w:p w14:paraId="6BFD4D7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F91C3F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4616DC2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76098C4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7576924"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1F6972E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B69E62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8B0398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B9B6FB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415E7357" w14:textId="77777777" w:rsidTr="00134CEA">
        <w:trPr>
          <w:cantSplit/>
        </w:trPr>
        <w:tc>
          <w:tcPr>
            <w:tcW w:w="265" w:type="dxa"/>
          </w:tcPr>
          <w:p w14:paraId="7BEC4ED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399D91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3029FD6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55EA4AA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183ECF66"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CA730A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502642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7C87B0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1241C4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1CE7AC4" w14:textId="77777777" w:rsidTr="00134CEA">
        <w:trPr>
          <w:cantSplit/>
        </w:trPr>
        <w:tc>
          <w:tcPr>
            <w:tcW w:w="265" w:type="dxa"/>
          </w:tcPr>
          <w:p w14:paraId="5F7BA16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24EAD8B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60897D9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15A4B74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6B18881E" w14:textId="77777777" w:rsidR="00281BE2" w:rsidRPr="00EA4E09" w:rsidRDefault="00281BE2" w:rsidP="00281BE2">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72AD8D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03BE6B4" w14:textId="77777777" w:rsidTr="00134CEA">
        <w:trPr>
          <w:cantSplit/>
        </w:trPr>
        <w:tc>
          <w:tcPr>
            <w:tcW w:w="265" w:type="dxa"/>
            <w:hideMark/>
          </w:tcPr>
          <w:p w14:paraId="59487AE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CA0F27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582E90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545716</w:t>
            </w:r>
          </w:p>
        </w:tc>
        <w:tc>
          <w:tcPr>
            <w:tcW w:w="724" w:type="dxa"/>
            <w:hideMark/>
          </w:tcPr>
          <w:p w14:paraId="1A322F3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545720</w:t>
            </w:r>
          </w:p>
        </w:tc>
        <w:tc>
          <w:tcPr>
            <w:tcW w:w="5212" w:type="dxa"/>
            <w:hideMark/>
          </w:tcPr>
          <w:p w14:paraId="124A5F59"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Biopsies ou cultures de cellules : dosage au minimum de deux enzymes intracellulaires différentes</w:t>
            </w:r>
          </w:p>
        </w:tc>
        <w:tc>
          <w:tcPr>
            <w:tcW w:w="266" w:type="dxa"/>
            <w:vAlign w:val="bottom"/>
            <w:hideMark/>
          </w:tcPr>
          <w:p w14:paraId="4A38914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72B2B1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1800</w:t>
            </w:r>
          </w:p>
        </w:tc>
        <w:tc>
          <w:tcPr>
            <w:tcW w:w="235" w:type="dxa"/>
            <w:vAlign w:val="bottom"/>
          </w:tcPr>
          <w:p w14:paraId="4E21BFD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FC97FE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EF55673" w14:textId="77777777" w:rsidTr="00134CEA">
        <w:trPr>
          <w:cantSplit/>
        </w:trPr>
        <w:tc>
          <w:tcPr>
            <w:tcW w:w="265" w:type="dxa"/>
          </w:tcPr>
          <w:p w14:paraId="450E6CE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5575520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10D7DA0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43D3834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45FFAA2"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41)</w:t>
            </w:r>
          </w:p>
        </w:tc>
        <w:tc>
          <w:tcPr>
            <w:tcW w:w="266" w:type="dxa"/>
            <w:vAlign w:val="bottom"/>
          </w:tcPr>
          <w:p w14:paraId="111EE96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9ECD20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D417C6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44E67E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2733F658" w14:textId="77777777" w:rsidTr="00134CEA">
        <w:trPr>
          <w:cantSplit/>
        </w:trPr>
        <w:tc>
          <w:tcPr>
            <w:tcW w:w="265" w:type="dxa"/>
          </w:tcPr>
          <w:p w14:paraId="4502367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00F0786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2446F27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50D06EC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6737EDA6"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7A4F7C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EC2A4E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C3BEA7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19E767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7CD14EC8" w14:textId="77777777" w:rsidTr="00134CEA">
        <w:trPr>
          <w:cantSplit/>
        </w:trPr>
        <w:tc>
          <w:tcPr>
            <w:tcW w:w="265" w:type="dxa"/>
          </w:tcPr>
          <w:p w14:paraId="0F7E678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7F55C26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80F39D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545731</w:t>
            </w:r>
          </w:p>
        </w:tc>
        <w:tc>
          <w:tcPr>
            <w:tcW w:w="724" w:type="dxa"/>
            <w:hideMark/>
          </w:tcPr>
          <w:p w14:paraId="1B2AB9E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545742</w:t>
            </w:r>
          </w:p>
        </w:tc>
        <w:tc>
          <w:tcPr>
            <w:tcW w:w="5212" w:type="dxa"/>
            <w:hideMark/>
          </w:tcPr>
          <w:p w14:paraId="512ADA1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Biopsies ou cultures de cellules : dosage d'un ou de plusieurs produits de surcharge intracellulaires</w:t>
            </w:r>
          </w:p>
        </w:tc>
        <w:tc>
          <w:tcPr>
            <w:tcW w:w="266" w:type="dxa"/>
            <w:vAlign w:val="bottom"/>
            <w:hideMark/>
          </w:tcPr>
          <w:p w14:paraId="73FD71E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D07AB0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1400</w:t>
            </w:r>
          </w:p>
        </w:tc>
        <w:tc>
          <w:tcPr>
            <w:tcW w:w="235" w:type="dxa"/>
            <w:vAlign w:val="bottom"/>
          </w:tcPr>
          <w:p w14:paraId="0A39B63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310211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DB9D3D2" w14:textId="77777777" w:rsidTr="00134CEA">
        <w:trPr>
          <w:cantSplit/>
        </w:trPr>
        <w:tc>
          <w:tcPr>
            <w:tcW w:w="265" w:type="dxa"/>
          </w:tcPr>
          <w:p w14:paraId="04C8450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120D908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2D6EB3E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0AF99B5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4C8FEF9"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41)"</w:t>
            </w:r>
          </w:p>
        </w:tc>
        <w:tc>
          <w:tcPr>
            <w:tcW w:w="266" w:type="dxa"/>
            <w:vAlign w:val="bottom"/>
          </w:tcPr>
          <w:p w14:paraId="4DEA49E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023277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FAF0C8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980654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C154B61" w14:textId="77777777" w:rsidTr="00134CEA">
        <w:trPr>
          <w:cantSplit/>
        </w:trPr>
        <w:tc>
          <w:tcPr>
            <w:tcW w:w="265" w:type="dxa"/>
          </w:tcPr>
          <w:p w14:paraId="7CFFEB4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00F1709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4978FF1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41DECB9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1B35CBBB"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9D5974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219708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4FF076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6CC70E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058695CE" w14:textId="77777777" w:rsidTr="00134CEA">
        <w:trPr>
          <w:cantSplit/>
        </w:trPr>
        <w:tc>
          <w:tcPr>
            <w:tcW w:w="265" w:type="dxa"/>
          </w:tcPr>
          <w:p w14:paraId="77F997E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D44BC8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1101519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7AA42A2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06F216A1"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i/>
                <w:color w:val="0000FF"/>
                <w:sz w:val="18"/>
                <w:szCs w:val="20"/>
                <w:lang w:val="fr-FR"/>
              </w:rPr>
              <w:t>+ "A.R. 18.3.2021" (en vigueur 1.6.2021)</w:t>
            </w:r>
          </w:p>
        </w:tc>
        <w:tc>
          <w:tcPr>
            <w:tcW w:w="362" w:type="dxa"/>
            <w:vAlign w:val="bottom"/>
          </w:tcPr>
          <w:p w14:paraId="105AC6B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6AFBEB75" w14:textId="77777777" w:rsidTr="00134CEA">
        <w:trPr>
          <w:cantSplit/>
        </w:trPr>
        <w:tc>
          <w:tcPr>
            <w:tcW w:w="265" w:type="dxa"/>
            <w:hideMark/>
          </w:tcPr>
          <w:p w14:paraId="172DB73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w:t>
            </w:r>
          </w:p>
        </w:tc>
        <w:tc>
          <w:tcPr>
            <w:tcW w:w="534" w:type="dxa"/>
          </w:tcPr>
          <w:p w14:paraId="4FDA4F0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803" w:type="dxa"/>
            <w:hideMark/>
          </w:tcPr>
          <w:p w14:paraId="0515E90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545753</w:t>
            </w:r>
          </w:p>
        </w:tc>
        <w:tc>
          <w:tcPr>
            <w:tcW w:w="724" w:type="dxa"/>
            <w:hideMark/>
          </w:tcPr>
          <w:p w14:paraId="349886B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545764</w:t>
            </w:r>
          </w:p>
        </w:tc>
        <w:tc>
          <w:tcPr>
            <w:tcW w:w="5212" w:type="dxa"/>
            <w:hideMark/>
          </w:tcPr>
          <w:p w14:paraId="5A74A232"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Test de la sueur avec pilocarpine avec dosage des chlorures, hors du programme de dépistage néonatal</w:t>
            </w:r>
          </w:p>
        </w:tc>
        <w:tc>
          <w:tcPr>
            <w:tcW w:w="266" w:type="dxa"/>
            <w:vAlign w:val="bottom"/>
            <w:hideMark/>
          </w:tcPr>
          <w:p w14:paraId="477F4D3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79C1931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5000</w:t>
            </w:r>
          </w:p>
        </w:tc>
        <w:tc>
          <w:tcPr>
            <w:tcW w:w="235" w:type="dxa"/>
            <w:vAlign w:val="bottom"/>
          </w:tcPr>
          <w:p w14:paraId="1234B2F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0AC2B73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1387ECE8" w14:textId="77777777" w:rsidTr="00134CEA">
        <w:trPr>
          <w:cantSplit/>
        </w:trPr>
        <w:tc>
          <w:tcPr>
            <w:tcW w:w="265" w:type="dxa"/>
          </w:tcPr>
          <w:p w14:paraId="5D84DAF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34" w:type="dxa"/>
          </w:tcPr>
          <w:p w14:paraId="4CD1327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803" w:type="dxa"/>
          </w:tcPr>
          <w:p w14:paraId="108AA97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724" w:type="dxa"/>
          </w:tcPr>
          <w:p w14:paraId="3293518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212" w:type="dxa"/>
            <w:hideMark/>
          </w:tcPr>
          <w:p w14:paraId="58AC97F1"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(Maximum 1) (Règle de cumul 350) (Règle diagnostique 157)"</w:t>
            </w:r>
          </w:p>
        </w:tc>
        <w:tc>
          <w:tcPr>
            <w:tcW w:w="266" w:type="dxa"/>
            <w:vAlign w:val="bottom"/>
          </w:tcPr>
          <w:p w14:paraId="704DCCD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3B8619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383F57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86D489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26422F03" w14:textId="77777777" w:rsidTr="00134CEA">
        <w:trPr>
          <w:cantSplit/>
        </w:trPr>
        <w:tc>
          <w:tcPr>
            <w:tcW w:w="265" w:type="dxa"/>
          </w:tcPr>
          <w:p w14:paraId="60983E8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34" w:type="dxa"/>
          </w:tcPr>
          <w:p w14:paraId="4BA4588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803" w:type="dxa"/>
          </w:tcPr>
          <w:p w14:paraId="7AE4FA7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724" w:type="dxa"/>
          </w:tcPr>
          <w:p w14:paraId="3D68EB9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212" w:type="dxa"/>
          </w:tcPr>
          <w:p w14:paraId="7D22C336" w14:textId="77777777" w:rsidR="00281BE2" w:rsidRPr="00EA4E09" w:rsidRDefault="00281BE2" w:rsidP="00281BE2">
            <w:pPr>
              <w:spacing w:after="0" w:line="240" w:lineRule="atLeast"/>
              <w:jc w:val="both"/>
              <w:rPr>
                <w:rFonts w:ascii="Arial" w:eastAsia="Times New Roman" w:hAnsi="Arial" w:cs="Times New Roman"/>
                <w:color w:val="0000FF"/>
                <w:sz w:val="20"/>
                <w:szCs w:val="20"/>
              </w:rPr>
            </w:pPr>
          </w:p>
        </w:tc>
        <w:tc>
          <w:tcPr>
            <w:tcW w:w="266" w:type="dxa"/>
            <w:vAlign w:val="bottom"/>
          </w:tcPr>
          <w:p w14:paraId="39A7FA2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C33CC9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6A3C4EF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6AF184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1FCA4DEF" w14:textId="77777777" w:rsidTr="00134CEA">
        <w:trPr>
          <w:cantSplit/>
        </w:trPr>
        <w:tc>
          <w:tcPr>
            <w:tcW w:w="265" w:type="dxa"/>
          </w:tcPr>
          <w:p w14:paraId="7A649FA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34" w:type="dxa"/>
          </w:tcPr>
          <w:p w14:paraId="014E7FC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803" w:type="dxa"/>
          </w:tcPr>
          <w:p w14:paraId="3B8987C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724" w:type="dxa"/>
          </w:tcPr>
          <w:p w14:paraId="2629DE5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2F4486A1"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"A.R. 18.3.2021" (en vigueur 1.6.2021) + "A.R. 16.12.2022" (en vigueur 1.3.2023)</w:t>
            </w:r>
          </w:p>
        </w:tc>
        <w:tc>
          <w:tcPr>
            <w:tcW w:w="362" w:type="dxa"/>
            <w:vAlign w:val="bottom"/>
          </w:tcPr>
          <w:p w14:paraId="72ED971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733954AC" w14:textId="77777777" w:rsidTr="00134CEA">
        <w:trPr>
          <w:cantSplit/>
        </w:trPr>
        <w:tc>
          <w:tcPr>
            <w:tcW w:w="265" w:type="dxa"/>
            <w:hideMark/>
          </w:tcPr>
          <w:p w14:paraId="2F1C97F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w:t>
            </w:r>
          </w:p>
        </w:tc>
        <w:tc>
          <w:tcPr>
            <w:tcW w:w="534" w:type="dxa"/>
          </w:tcPr>
          <w:p w14:paraId="76FF169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803" w:type="dxa"/>
            <w:hideMark/>
          </w:tcPr>
          <w:p w14:paraId="3313086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545915</w:t>
            </w:r>
          </w:p>
        </w:tc>
        <w:tc>
          <w:tcPr>
            <w:tcW w:w="724" w:type="dxa"/>
            <w:hideMark/>
          </w:tcPr>
          <w:p w14:paraId="7C365E5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545926</w:t>
            </w:r>
          </w:p>
        </w:tc>
        <w:tc>
          <w:tcPr>
            <w:tcW w:w="5212" w:type="dxa"/>
            <w:hideMark/>
          </w:tcPr>
          <w:p w14:paraId="4CCEF4CB"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Test de la sueur avec pilocarpine avec dosage des chlorures, dans le cadre d’un programme de dépistage néonatal et pour le suivi thérapeutique chez des patients connus avec une mucoviscidose</w:t>
            </w:r>
          </w:p>
        </w:tc>
        <w:tc>
          <w:tcPr>
            <w:tcW w:w="266" w:type="dxa"/>
            <w:vAlign w:val="bottom"/>
            <w:hideMark/>
          </w:tcPr>
          <w:p w14:paraId="3A91F5E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0C925BF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5000</w:t>
            </w:r>
          </w:p>
        </w:tc>
        <w:tc>
          <w:tcPr>
            <w:tcW w:w="235" w:type="dxa"/>
            <w:vAlign w:val="bottom"/>
          </w:tcPr>
          <w:p w14:paraId="65DE87B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5095CC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174A2607" w14:textId="77777777" w:rsidTr="00134CEA">
        <w:trPr>
          <w:cantSplit/>
        </w:trPr>
        <w:tc>
          <w:tcPr>
            <w:tcW w:w="265" w:type="dxa"/>
          </w:tcPr>
          <w:p w14:paraId="7972398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34" w:type="dxa"/>
          </w:tcPr>
          <w:p w14:paraId="2E15D16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803" w:type="dxa"/>
          </w:tcPr>
          <w:p w14:paraId="160E27E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724" w:type="dxa"/>
          </w:tcPr>
          <w:p w14:paraId="381E264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212" w:type="dxa"/>
            <w:hideMark/>
          </w:tcPr>
          <w:p w14:paraId="77AE7B2E"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(Maximum 1) (Règle de cumul 350) (Règle diagnostique 158, 168)"</w:t>
            </w:r>
          </w:p>
        </w:tc>
        <w:tc>
          <w:tcPr>
            <w:tcW w:w="266" w:type="dxa"/>
            <w:vAlign w:val="bottom"/>
          </w:tcPr>
          <w:p w14:paraId="7BB87F4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6FF8CD3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36E6B1B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B3DA75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14794919" w14:textId="77777777" w:rsidTr="00134CEA">
        <w:trPr>
          <w:cantSplit/>
        </w:trPr>
        <w:tc>
          <w:tcPr>
            <w:tcW w:w="265" w:type="dxa"/>
          </w:tcPr>
          <w:p w14:paraId="12A1977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34" w:type="dxa"/>
          </w:tcPr>
          <w:p w14:paraId="5C3C573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803" w:type="dxa"/>
          </w:tcPr>
          <w:p w14:paraId="11E9DE0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724" w:type="dxa"/>
          </w:tcPr>
          <w:p w14:paraId="53F7633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212" w:type="dxa"/>
          </w:tcPr>
          <w:p w14:paraId="54A74446" w14:textId="77777777" w:rsidR="00281BE2" w:rsidRPr="00EA4E09" w:rsidRDefault="00281BE2" w:rsidP="00281BE2">
            <w:pPr>
              <w:spacing w:after="0" w:line="240" w:lineRule="atLeast"/>
              <w:jc w:val="both"/>
              <w:rPr>
                <w:rFonts w:ascii="Arial" w:eastAsia="Times New Roman" w:hAnsi="Arial" w:cs="Times New Roman"/>
                <w:color w:val="0000FF"/>
                <w:sz w:val="20"/>
                <w:szCs w:val="20"/>
              </w:rPr>
            </w:pPr>
          </w:p>
        </w:tc>
        <w:tc>
          <w:tcPr>
            <w:tcW w:w="266" w:type="dxa"/>
            <w:vAlign w:val="bottom"/>
          </w:tcPr>
          <w:p w14:paraId="2FF309D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19CD8A3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7D3B7B2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DEF681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26B6EC2F" w14:textId="77777777" w:rsidTr="00134CEA">
        <w:trPr>
          <w:cantSplit/>
        </w:trPr>
        <w:tc>
          <w:tcPr>
            <w:tcW w:w="265" w:type="dxa"/>
          </w:tcPr>
          <w:p w14:paraId="0BF5F89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34" w:type="dxa"/>
          </w:tcPr>
          <w:p w14:paraId="764F38C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803" w:type="dxa"/>
          </w:tcPr>
          <w:p w14:paraId="5843499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724" w:type="dxa"/>
          </w:tcPr>
          <w:p w14:paraId="286C2C4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212" w:type="dxa"/>
            <w:hideMark/>
          </w:tcPr>
          <w:p w14:paraId="58EC9A7B"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b/>
                <w:color w:val="0000FF"/>
                <w:sz w:val="20"/>
                <w:szCs w:val="20"/>
                <w:lang w:val="en-US"/>
              </w:rPr>
              <w:t>2/CHIMIE : HORMONOLOGIE</w:t>
            </w:r>
          </w:p>
        </w:tc>
        <w:tc>
          <w:tcPr>
            <w:tcW w:w="266" w:type="dxa"/>
            <w:vAlign w:val="bottom"/>
          </w:tcPr>
          <w:p w14:paraId="07EF3AF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FB6379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C7EE96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BCDF18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2E9227E3" w14:textId="77777777" w:rsidTr="00134CEA">
        <w:trPr>
          <w:cantSplit/>
        </w:trPr>
        <w:tc>
          <w:tcPr>
            <w:tcW w:w="265" w:type="dxa"/>
          </w:tcPr>
          <w:p w14:paraId="528F868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729303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322B0D1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8A1E8C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366CB1DA" w14:textId="77777777" w:rsidR="00281BE2" w:rsidRPr="00EA4E09" w:rsidRDefault="00281BE2" w:rsidP="00281BE2">
            <w:pPr>
              <w:spacing w:after="0" w:line="240" w:lineRule="atLeast"/>
              <w:jc w:val="both"/>
              <w:rPr>
                <w:rFonts w:ascii="Arial" w:eastAsia="Times New Roman" w:hAnsi="Arial" w:cs="Times New Roman"/>
                <w:b/>
                <w:color w:val="0000FF"/>
                <w:sz w:val="20"/>
                <w:szCs w:val="20"/>
                <w:lang w:val="en-US"/>
              </w:rPr>
            </w:pPr>
          </w:p>
        </w:tc>
        <w:tc>
          <w:tcPr>
            <w:tcW w:w="266" w:type="dxa"/>
            <w:vAlign w:val="bottom"/>
          </w:tcPr>
          <w:p w14:paraId="02EFC69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3A1A8B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BD2D1A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1C285C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4DF81359" w14:textId="77777777" w:rsidTr="00134CEA">
        <w:trPr>
          <w:cantSplit/>
        </w:trPr>
        <w:tc>
          <w:tcPr>
            <w:tcW w:w="265" w:type="dxa"/>
          </w:tcPr>
          <w:p w14:paraId="3811031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7FB031B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25711C3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7F53597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B9B357E" w14:textId="77777777" w:rsidR="00281BE2" w:rsidRPr="00EA4E09" w:rsidRDefault="00281BE2" w:rsidP="00281BE2">
            <w:pPr>
              <w:spacing w:after="0" w:line="240" w:lineRule="atLeast"/>
              <w:jc w:val="both"/>
              <w:rPr>
                <w:rFonts w:ascii="Times New Roman" w:eastAsia="Times New Roman" w:hAnsi="Times New Roman" w:cs="Times New Roman"/>
                <w:b/>
                <w:color w:val="0000FF"/>
                <w:sz w:val="20"/>
                <w:szCs w:val="20"/>
                <w:lang w:val="en-US"/>
              </w:rPr>
            </w:pPr>
            <w:r w:rsidRPr="00EA4E09">
              <w:rPr>
                <w:rFonts w:ascii="Arial" w:eastAsia="Times New Roman" w:hAnsi="Arial" w:cs="Times New Roman"/>
                <w:b/>
                <w:color w:val="0000FF"/>
                <w:sz w:val="20"/>
                <w:szCs w:val="20"/>
                <w:lang w:val="en-US"/>
              </w:rPr>
              <w:t>1/Sang</w:t>
            </w:r>
          </w:p>
        </w:tc>
        <w:tc>
          <w:tcPr>
            <w:tcW w:w="266" w:type="dxa"/>
            <w:vAlign w:val="bottom"/>
          </w:tcPr>
          <w:p w14:paraId="4C5FFCE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976643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DEE74B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000137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4B053277" w14:textId="77777777" w:rsidTr="00134CEA">
        <w:trPr>
          <w:cantSplit/>
        </w:trPr>
        <w:tc>
          <w:tcPr>
            <w:tcW w:w="265" w:type="dxa"/>
          </w:tcPr>
          <w:p w14:paraId="410B2A0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459241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4AC976D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2DE2028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5288EE9B" w14:textId="77777777" w:rsidR="00281BE2" w:rsidRPr="00EA4E09" w:rsidRDefault="00281BE2" w:rsidP="00281BE2">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6A36952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B07F163" w14:textId="77777777" w:rsidTr="00134CEA">
        <w:trPr>
          <w:cantSplit/>
        </w:trPr>
        <w:tc>
          <w:tcPr>
            <w:tcW w:w="265" w:type="dxa"/>
            <w:hideMark/>
          </w:tcPr>
          <w:p w14:paraId="216DE0A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F4FAC2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E8C0CF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546011</w:t>
            </w:r>
          </w:p>
        </w:tc>
        <w:tc>
          <w:tcPr>
            <w:tcW w:w="724" w:type="dxa"/>
            <w:hideMark/>
          </w:tcPr>
          <w:p w14:paraId="5DDA2D6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546022</w:t>
            </w:r>
          </w:p>
        </w:tc>
        <w:tc>
          <w:tcPr>
            <w:tcW w:w="5212" w:type="dxa"/>
            <w:hideMark/>
          </w:tcPr>
          <w:p w14:paraId="160DBCBD" w14:textId="77777777" w:rsidR="00281BE2" w:rsidRPr="00EA4E09" w:rsidRDefault="00281BE2"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Dosages séparés de l'adrénaline, de la noradrénaline et dopamine par méthode HPLC avec détection électrochimique</w:t>
            </w:r>
          </w:p>
        </w:tc>
        <w:tc>
          <w:tcPr>
            <w:tcW w:w="266" w:type="dxa"/>
            <w:vAlign w:val="bottom"/>
            <w:hideMark/>
          </w:tcPr>
          <w:p w14:paraId="280E681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BBC147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1400</w:t>
            </w:r>
          </w:p>
        </w:tc>
        <w:tc>
          <w:tcPr>
            <w:tcW w:w="235" w:type="dxa"/>
            <w:vAlign w:val="bottom"/>
          </w:tcPr>
          <w:p w14:paraId="096B135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BD0F9B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628F5EC" w14:textId="77777777" w:rsidTr="00134CEA">
        <w:trPr>
          <w:cantSplit/>
        </w:trPr>
        <w:tc>
          <w:tcPr>
            <w:tcW w:w="265" w:type="dxa"/>
          </w:tcPr>
          <w:p w14:paraId="0AC446F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26E46AE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23E6A1C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61D7F73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5333F10"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235)"</w:t>
            </w:r>
          </w:p>
        </w:tc>
        <w:tc>
          <w:tcPr>
            <w:tcW w:w="266" w:type="dxa"/>
            <w:vAlign w:val="bottom"/>
          </w:tcPr>
          <w:p w14:paraId="0A0712F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C706D5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02099D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DBAE67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099F2760" w14:textId="77777777" w:rsidTr="00134CEA">
        <w:trPr>
          <w:cantSplit/>
        </w:trPr>
        <w:tc>
          <w:tcPr>
            <w:tcW w:w="265" w:type="dxa"/>
          </w:tcPr>
          <w:p w14:paraId="3C6F0E2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0B7F3A4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2AEB612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22FBDBB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332878DC"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2B15C0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925272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15CDBF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2704F4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FF65C1B" w14:textId="77777777" w:rsidTr="00134CEA">
        <w:trPr>
          <w:cantSplit/>
        </w:trPr>
        <w:tc>
          <w:tcPr>
            <w:tcW w:w="265" w:type="dxa"/>
          </w:tcPr>
          <w:p w14:paraId="39B64A1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21463C3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1E81B3B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70D97A1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22D4D58" w14:textId="77777777" w:rsidR="00281BE2" w:rsidRPr="00EA4E09" w:rsidRDefault="00281BE2" w:rsidP="00281BE2">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7EFD216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07D9DABE" w14:textId="77777777" w:rsidTr="00134CEA">
        <w:trPr>
          <w:cantSplit/>
        </w:trPr>
        <w:tc>
          <w:tcPr>
            <w:tcW w:w="265" w:type="dxa"/>
            <w:hideMark/>
          </w:tcPr>
          <w:p w14:paraId="393857F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192941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F48F50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546033</w:t>
            </w:r>
          </w:p>
        </w:tc>
        <w:tc>
          <w:tcPr>
            <w:tcW w:w="724" w:type="dxa"/>
            <w:hideMark/>
          </w:tcPr>
          <w:p w14:paraId="1CECD4E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546044</w:t>
            </w:r>
          </w:p>
        </w:tc>
        <w:tc>
          <w:tcPr>
            <w:tcW w:w="5212" w:type="dxa"/>
            <w:hideMark/>
          </w:tcPr>
          <w:p w14:paraId="44AF6C38"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cortisol</w:t>
            </w:r>
          </w:p>
        </w:tc>
        <w:tc>
          <w:tcPr>
            <w:tcW w:w="266" w:type="dxa"/>
            <w:vAlign w:val="bottom"/>
            <w:hideMark/>
          </w:tcPr>
          <w:p w14:paraId="18D767D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AB6EE6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76E5D79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A8B94D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2D9701A4" w14:textId="77777777" w:rsidTr="00134CEA">
        <w:trPr>
          <w:cantSplit/>
        </w:trPr>
        <w:tc>
          <w:tcPr>
            <w:tcW w:w="265" w:type="dxa"/>
          </w:tcPr>
          <w:p w14:paraId="4BA96E4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DF9AAE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2E1D864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DB62EE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131780F"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210, 228, 322)"</w:t>
            </w:r>
          </w:p>
        </w:tc>
        <w:tc>
          <w:tcPr>
            <w:tcW w:w="266" w:type="dxa"/>
            <w:vAlign w:val="bottom"/>
          </w:tcPr>
          <w:p w14:paraId="31D796C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6BFA35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0E9F4A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A5C9A4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1A747545" w14:textId="77777777" w:rsidTr="00134CEA">
        <w:trPr>
          <w:cantSplit/>
        </w:trPr>
        <w:tc>
          <w:tcPr>
            <w:tcW w:w="265" w:type="dxa"/>
          </w:tcPr>
          <w:p w14:paraId="1526A96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073C959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3A43101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39CD9E4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203D9B54"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67CAC5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7EBB89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914EA1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2657CE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39CC4CF1" w14:textId="77777777" w:rsidTr="00134CEA">
        <w:trPr>
          <w:cantSplit/>
        </w:trPr>
        <w:tc>
          <w:tcPr>
            <w:tcW w:w="265" w:type="dxa"/>
          </w:tcPr>
          <w:p w14:paraId="00C38E0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692C00E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582B626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136AEF7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871B792" w14:textId="77777777" w:rsidR="00281BE2" w:rsidRPr="00EA4E09" w:rsidRDefault="00281BE2" w:rsidP="00281BE2">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29.4.1999" (en vigueur 1.7.1999)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D9C21E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5EBC3473" w14:textId="77777777" w:rsidTr="00134CEA">
        <w:trPr>
          <w:cantSplit/>
        </w:trPr>
        <w:tc>
          <w:tcPr>
            <w:tcW w:w="265" w:type="dxa"/>
            <w:hideMark/>
          </w:tcPr>
          <w:p w14:paraId="6DB086B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282D6AD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16932F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546055</w:t>
            </w:r>
          </w:p>
        </w:tc>
        <w:tc>
          <w:tcPr>
            <w:tcW w:w="724" w:type="dxa"/>
            <w:hideMark/>
          </w:tcPr>
          <w:p w14:paraId="6BD42A2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546066</w:t>
            </w:r>
          </w:p>
        </w:tc>
        <w:tc>
          <w:tcPr>
            <w:tcW w:w="5212" w:type="dxa"/>
            <w:hideMark/>
          </w:tcPr>
          <w:p w14:paraId="45621BDE"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des oestrogènes totaux</w:t>
            </w:r>
          </w:p>
        </w:tc>
        <w:tc>
          <w:tcPr>
            <w:tcW w:w="266" w:type="dxa"/>
            <w:vAlign w:val="bottom"/>
            <w:hideMark/>
          </w:tcPr>
          <w:p w14:paraId="5FD3FDA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2B78A2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363BA56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94532D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756F7F66" w14:textId="77777777" w:rsidTr="00134CEA">
        <w:trPr>
          <w:cantSplit/>
        </w:trPr>
        <w:tc>
          <w:tcPr>
            <w:tcW w:w="265" w:type="dxa"/>
          </w:tcPr>
          <w:p w14:paraId="7535118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0FEDEAD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3556232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448E5C3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475734B"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212)"</w:t>
            </w:r>
          </w:p>
        </w:tc>
        <w:tc>
          <w:tcPr>
            <w:tcW w:w="266" w:type="dxa"/>
            <w:vAlign w:val="bottom"/>
          </w:tcPr>
          <w:p w14:paraId="48D4C3A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562115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E3F26B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7BE2A7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172A9893" w14:textId="77777777" w:rsidTr="00134CEA">
        <w:trPr>
          <w:cantSplit/>
        </w:trPr>
        <w:tc>
          <w:tcPr>
            <w:tcW w:w="265" w:type="dxa"/>
          </w:tcPr>
          <w:p w14:paraId="5177756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6EDFA1F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14549D3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0D208B8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349531CD"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AA4600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F06107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6B1959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5C4BA4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5B289D31" w14:textId="77777777" w:rsidTr="00134CEA">
        <w:trPr>
          <w:cantSplit/>
        </w:trPr>
        <w:tc>
          <w:tcPr>
            <w:tcW w:w="265" w:type="dxa"/>
          </w:tcPr>
          <w:p w14:paraId="582BF92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2A02E88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4CA01B5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3546130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C54CA62" w14:textId="77777777" w:rsidR="00281BE2" w:rsidRPr="00EA4E09" w:rsidRDefault="00281BE2" w:rsidP="00281BE2">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29.11.1996" (en vigueur 1.4.1997)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BE4FF7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6F6E35B0" w14:textId="77777777" w:rsidTr="00134CEA">
        <w:trPr>
          <w:cantSplit/>
        </w:trPr>
        <w:tc>
          <w:tcPr>
            <w:tcW w:w="265" w:type="dxa"/>
            <w:hideMark/>
          </w:tcPr>
          <w:p w14:paraId="4023466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2450C2F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9539C7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546254</w:t>
            </w:r>
          </w:p>
        </w:tc>
        <w:tc>
          <w:tcPr>
            <w:tcW w:w="724" w:type="dxa"/>
            <w:hideMark/>
          </w:tcPr>
          <w:p w14:paraId="27A6B0A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546265</w:t>
            </w:r>
          </w:p>
        </w:tc>
        <w:tc>
          <w:tcPr>
            <w:tcW w:w="5212" w:type="dxa"/>
            <w:hideMark/>
          </w:tcPr>
          <w:p w14:paraId="40D33F85"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l'oestriol</w:t>
            </w:r>
          </w:p>
        </w:tc>
        <w:tc>
          <w:tcPr>
            <w:tcW w:w="266" w:type="dxa"/>
            <w:vAlign w:val="bottom"/>
            <w:hideMark/>
          </w:tcPr>
          <w:p w14:paraId="0338B72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1D6DA8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1A89A5C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DAA0AD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60962ADF" w14:textId="77777777" w:rsidTr="00134CEA">
        <w:trPr>
          <w:cantSplit/>
        </w:trPr>
        <w:tc>
          <w:tcPr>
            <w:tcW w:w="265" w:type="dxa"/>
          </w:tcPr>
          <w:p w14:paraId="720E967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4B0863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7318C99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18FB4E4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BF69CC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64, 119, 212, 322)"</w:t>
            </w:r>
          </w:p>
        </w:tc>
        <w:tc>
          <w:tcPr>
            <w:tcW w:w="266" w:type="dxa"/>
            <w:vAlign w:val="bottom"/>
          </w:tcPr>
          <w:p w14:paraId="3EE99E3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366894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FAC591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1E245A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30AA340C" w14:textId="77777777" w:rsidTr="00134CEA">
        <w:trPr>
          <w:cantSplit/>
        </w:trPr>
        <w:tc>
          <w:tcPr>
            <w:tcW w:w="265" w:type="dxa"/>
          </w:tcPr>
          <w:p w14:paraId="7BF790B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6378B0C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282371F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72D864E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72A4C185"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5A0FB0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BCB5B8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382A93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6A2DAA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2CE24F61" w14:textId="77777777" w:rsidTr="00134CEA">
        <w:trPr>
          <w:cantSplit/>
        </w:trPr>
        <w:tc>
          <w:tcPr>
            <w:tcW w:w="265" w:type="dxa"/>
          </w:tcPr>
          <w:p w14:paraId="0C9B76D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432BF99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0911FE2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124EF24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9B19A21" w14:textId="77777777" w:rsidR="00281BE2" w:rsidRPr="00EA4E09" w:rsidRDefault="00281BE2" w:rsidP="00281BE2">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D72EC5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3A2AB90E" w14:textId="77777777" w:rsidTr="00134CEA">
        <w:trPr>
          <w:cantSplit/>
        </w:trPr>
        <w:tc>
          <w:tcPr>
            <w:tcW w:w="265" w:type="dxa"/>
            <w:hideMark/>
          </w:tcPr>
          <w:p w14:paraId="010BFA6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3931EA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E0C04E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546070</w:t>
            </w:r>
          </w:p>
        </w:tc>
        <w:tc>
          <w:tcPr>
            <w:tcW w:w="724" w:type="dxa"/>
            <w:hideMark/>
          </w:tcPr>
          <w:p w14:paraId="2E25BAA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546081</w:t>
            </w:r>
          </w:p>
        </w:tc>
        <w:tc>
          <w:tcPr>
            <w:tcW w:w="5212" w:type="dxa"/>
            <w:hideMark/>
          </w:tcPr>
          <w:p w14:paraId="7875BE14" w14:textId="77777777" w:rsidR="00281BE2" w:rsidRPr="00EA4E09" w:rsidRDefault="00281BE2"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 thyroxine totale (T4) et de la Thyroxine binding globuline (TBG) ou de la capacité de saturation de la Thyroxine binding globuline (TBG)</w:t>
            </w:r>
          </w:p>
        </w:tc>
        <w:tc>
          <w:tcPr>
            <w:tcW w:w="266" w:type="dxa"/>
            <w:vAlign w:val="bottom"/>
            <w:hideMark/>
          </w:tcPr>
          <w:p w14:paraId="5809EE5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008666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2D4C5F9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5FD1C1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64D98891" w14:textId="77777777" w:rsidTr="00134CEA">
        <w:trPr>
          <w:cantSplit/>
        </w:trPr>
        <w:tc>
          <w:tcPr>
            <w:tcW w:w="265" w:type="dxa"/>
          </w:tcPr>
          <w:p w14:paraId="140A11C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157A70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7AB06F5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5DAB6F3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4D63CF7"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218, 219)"</w:t>
            </w:r>
          </w:p>
        </w:tc>
        <w:tc>
          <w:tcPr>
            <w:tcW w:w="266" w:type="dxa"/>
            <w:vAlign w:val="bottom"/>
          </w:tcPr>
          <w:p w14:paraId="79ED9B1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B6450A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277A5A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31C043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36D240BD" w14:textId="77777777" w:rsidTr="00134CEA">
        <w:trPr>
          <w:cantSplit/>
        </w:trPr>
        <w:tc>
          <w:tcPr>
            <w:tcW w:w="265" w:type="dxa"/>
          </w:tcPr>
          <w:p w14:paraId="0859086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5AA5481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11CA816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20D416D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037D8463"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14C7F9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EC885F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DC8766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E74183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008EFAC1" w14:textId="77777777" w:rsidTr="00134CEA">
        <w:trPr>
          <w:cantSplit/>
        </w:trPr>
        <w:tc>
          <w:tcPr>
            <w:tcW w:w="265" w:type="dxa"/>
          </w:tcPr>
          <w:p w14:paraId="3B0A5A1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172E1BF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5EF47C4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6450483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6EF6E6C" w14:textId="77777777" w:rsidR="00281BE2" w:rsidRPr="00EA4E09" w:rsidRDefault="00281BE2" w:rsidP="00281BE2">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29.11.1996" (en vigueur 1.4.1997)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A6C1C8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3BD960E1" w14:textId="77777777" w:rsidTr="00134CEA">
        <w:trPr>
          <w:cantSplit/>
        </w:trPr>
        <w:tc>
          <w:tcPr>
            <w:tcW w:w="265" w:type="dxa"/>
            <w:hideMark/>
          </w:tcPr>
          <w:p w14:paraId="083668D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2A602EA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6EADDB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546276</w:t>
            </w:r>
          </w:p>
        </w:tc>
        <w:tc>
          <w:tcPr>
            <w:tcW w:w="724" w:type="dxa"/>
            <w:hideMark/>
          </w:tcPr>
          <w:p w14:paraId="3B48FFF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546280</w:t>
            </w:r>
          </w:p>
        </w:tc>
        <w:tc>
          <w:tcPr>
            <w:tcW w:w="5212" w:type="dxa"/>
            <w:hideMark/>
          </w:tcPr>
          <w:p w14:paraId="7A90DC0E"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T</w:t>
            </w:r>
            <w:r w:rsidRPr="00EA4E09">
              <w:rPr>
                <w:rFonts w:ascii="Arial" w:eastAsia="Times New Roman" w:hAnsi="Arial" w:cs="Times New Roman"/>
                <w:color w:val="0000FF"/>
                <w:sz w:val="20"/>
                <w:szCs w:val="20"/>
                <w:vertAlign w:val="subscript"/>
                <w:lang w:val="en-US"/>
              </w:rPr>
              <w:t>4</w:t>
            </w:r>
            <w:r w:rsidRPr="00EA4E09">
              <w:rPr>
                <w:rFonts w:ascii="Arial" w:eastAsia="Times New Roman" w:hAnsi="Arial" w:cs="Times New Roman"/>
                <w:color w:val="0000FF"/>
                <w:sz w:val="20"/>
                <w:szCs w:val="20"/>
                <w:lang w:val="en-US"/>
              </w:rPr>
              <w:t xml:space="preserve"> libre</w:t>
            </w:r>
          </w:p>
        </w:tc>
        <w:tc>
          <w:tcPr>
            <w:tcW w:w="266" w:type="dxa"/>
            <w:vAlign w:val="bottom"/>
            <w:hideMark/>
          </w:tcPr>
          <w:p w14:paraId="2256F4C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CFA561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2AC535E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AB1A37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8805771" w14:textId="77777777" w:rsidTr="00134CEA">
        <w:trPr>
          <w:cantSplit/>
        </w:trPr>
        <w:tc>
          <w:tcPr>
            <w:tcW w:w="265" w:type="dxa"/>
          </w:tcPr>
          <w:p w14:paraId="1D665E4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7B3A6DC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0B93464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2BFC3F4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7136733"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218, 219)</w:t>
            </w:r>
          </w:p>
        </w:tc>
        <w:tc>
          <w:tcPr>
            <w:tcW w:w="266" w:type="dxa"/>
            <w:vAlign w:val="bottom"/>
          </w:tcPr>
          <w:p w14:paraId="0E6AC70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163080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F38BBC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E87BD9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542EA94" w14:textId="77777777" w:rsidTr="00134CEA">
        <w:trPr>
          <w:cantSplit/>
        </w:trPr>
        <w:tc>
          <w:tcPr>
            <w:tcW w:w="265" w:type="dxa"/>
          </w:tcPr>
          <w:p w14:paraId="2EA755F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64994B8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67F45F3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24F6095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0DD11D35"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A5A427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3B56CC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21B176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45E006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0C648B22" w14:textId="77777777" w:rsidTr="00134CEA">
        <w:trPr>
          <w:cantSplit/>
        </w:trPr>
        <w:tc>
          <w:tcPr>
            <w:tcW w:w="265" w:type="dxa"/>
          </w:tcPr>
          <w:p w14:paraId="332E043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07645A4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FE8BE7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546291</w:t>
            </w:r>
          </w:p>
        </w:tc>
        <w:tc>
          <w:tcPr>
            <w:tcW w:w="724" w:type="dxa"/>
            <w:hideMark/>
          </w:tcPr>
          <w:p w14:paraId="0EDEF50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546302</w:t>
            </w:r>
          </w:p>
        </w:tc>
        <w:tc>
          <w:tcPr>
            <w:tcW w:w="5212" w:type="dxa"/>
            <w:hideMark/>
          </w:tcPr>
          <w:p w14:paraId="1A6AF0AD"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T</w:t>
            </w:r>
            <w:r w:rsidRPr="00EA4E09">
              <w:rPr>
                <w:rFonts w:ascii="Arial" w:eastAsia="Times New Roman" w:hAnsi="Arial" w:cs="Times New Roman"/>
                <w:color w:val="0000FF"/>
                <w:sz w:val="20"/>
                <w:szCs w:val="20"/>
                <w:vertAlign w:val="subscript"/>
                <w:lang w:val="en-US"/>
              </w:rPr>
              <w:t>3</w:t>
            </w:r>
            <w:r w:rsidRPr="00EA4E09">
              <w:rPr>
                <w:rFonts w:ascii="Arial" w:eastAsia="Times New Roman" w:hAnsi="Arial" w:cs="Times New Roman"/>
                <w:color w:val="0000FF"/>
                <w:sz w:val="20"/>
                <w:szCs w:val="20"/>
                <w:lang w:val="en-US"/>
              </w:rPr>
              <w:t xml:space="preserve"> libre</w:t>
            </w:r>
          </w:p>
        </w:tc>
        <w:tc>
          <w:tcPr>
            <w:tcW w:w="266" w:type="dxa"/>
            <w:vAlign w:val="bottom"/>
            <w:hideMark/>
          </w:tcPr>
          <w:p w14:paraId="139FDC3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6D0DD4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45C529A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7DBF57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5E249A15" w14:textId="77777777" w:rsidTr="00134CEA">
        <w:trPr>
          <w:cantSplit/>
        </w:trPr>
        <w:tc>
          <w:tcPr>
            <w:tcW w:w="265" w:type="dxa"/>
          </w:tcPr>
          <w:p w14:paraId="083A53F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40B428E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5A9247F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8E08A7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92D54CC"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218, 220)"</w:t>
            </w:r>
          </w:p>
        </w:tc>
        <w:tc>
          <w:tcPr>
            <w:tcW w:w="266" w:type="dxa"/>
            <w:vAlign w:val="bottom"/>
          </w:tcPr>
          <w:p w14:paraId="7B1ACDD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E5829C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748257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5D316F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5D8F105A" w14:textId="77777777" w:rsidTr="00134CEA">
        <w:trPr>
          <w:cantSplit/>
        </w:trPr>
        <w:tc>
          <w:tcPr>
            <w:tcW w:w="265" w:type="dxa"/>
          </w:tcPr>
          <w:p w14:paraId="3D37F2B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2668381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073BC43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1AE4066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38D606F1"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5D5128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A33DF9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3157FF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ADA237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326CC4BE" w14:textId="77777777" w:rsidTr="00134CEA">
        <w:trPr>
          <w:cantSplit/>
        </w:trPr>
        <w:tc>
          <w:tcPr>
            <w:tcW w:w="265" w:type="dxa"/>
          </w:tcPr>
          <w:p w14:paraId="5473262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608BC81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6D87E1F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10F5734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353AEC7" w14:textId="77777777" w:rsidR="00281BE2" w:rsidRPr="00EA4E09" w:rsidRDefault="00281BE2" w:rsidP="00281BE2">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C64CF2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500DF7CB" w14:textId="77777777" w:rsidTr="00134CEA">
        <w:trPr>
          <w:cantSplit/>
        </w:trPr>
        <w:tc>
          <w:tcPr>
            <w:tcW w:w="265" w:type="dxa"/>
            <w:hideMark/>
          </w:tcPr>
          <w:p w14:paraId="11C48D3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C6AF2F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DF7C21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546092</w:t>
            </w:r>
          </w:p>
        </w:tc>
        <w:tc>
          <w:tcPr>
            <w:tcW w:w="724" w:type="dxa"/>
            <w:hideMark/>
          </w:tcPr>
          <w:p w14:paraId="54DE272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546103</w:t>
            </w:r>
          </w:p>
        </w:tc>
        <w:tc>
          <w:tcPr>
            <w:tcW w:w="5212" w:type="dxa"/>
            <w:hideMark/>
          </w:tcPr>
          <w:p w14:paraId="6990D690"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l'insuline</w:t>
            </w:r>
          </w:p>
        </w:tc>
        <w:tc>
          <w:tcPr>
            <w:tcW w:w="266" w:type="dxa"/>
            <w:vAlign w:val="bottom"/>
            <w:hideMark/>
          </w:tcPr>
          <w:p w14:paraId="7484328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E92FAD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37AE2B4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FBF117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0E6A98B3" w14:textId="77777777" w:rsidTr="00134CEA">
        <w:trPr>
          <w:cantSplit/>
        </w:trPr>
        <w:tc>
          <w:tcPr>
            <w:tcW w:w="265" w:type="dxa"/>
          </w:tcPr>
          <w:p w14:paraId="42E8005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5962AC8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398282F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5EE77DE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1D69D0D"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221, 322)</w:t>
            </w:r>
          </w:p>
        </w:tc>
        <w:tc>
          <w:tcPr>
            <w:tcW w:w="266" w:type="dxa"/>
            <w:vAlign w:val="bottom"/>
          </w:tcPr>
          <w:p w14:paraId="5153DF2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9A4B68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EFA5CC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5C76B4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16E8B798" w14:textId="77777777" w:rsidTr="00134CEA">
        <w:trPr>
          <w:cantSplit/>
        </w:trPr>
        <w:tc>
          <w:tcPr>
            <w:tcW w:w="265" w:type="dxa"/>
          </w:tcPr>
          <w:p w14:paraId="2A70B6B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411E39F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3FA3588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7888270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1A4E3EA4"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6C5E03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03842A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961C6D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71760C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1C9E5F45" w14:textId="77777777" w:rsidTr="00134CEA">
        <w:trPr>
          <w:cantSplit/>
        </w:trPr>
        <w:tc>
          <w:tcPr>
            <w:tcW w:w="265" w:type="dxa"/>
          </w:tcPr>
          <w:p w14:paraId="78D7FB0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10C5962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71E3DF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546114</w:t>
            </w:r>
          </w:p>
        </w:tc>
        <w:tc>
          <w:tcPr>
            <w:tcW w:w="724" w:type="dxa"/>
            <w:hideMark/>
          </w:tcPr>
          <w:p w14:paraId="2E3B365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546125</w:t>
            </w:r>
          </w:p>
        </w:tc>
        <w:tc>
          <w:tcPr>
            <w:tcW w:w="5212" w:type="dxa"/>
            <w:hideMark/>
          </w:tcPr>
          <w:p w14:paraId="30A0A81C"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l'hormone lutéinisante (LH)</w:t>
            </w:r>
          </w:p>
        </w:tc>
        <w:tc>
          <w:tcPr>
            <w:tcW w:w="266" w:type="dxa"/>
            <w:vAlign w:val="bottom"/>
            <w:hideMark/>
          </w:tcPr>
          <w:p w14:paraId="1E5E015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766C8F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5D387B7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AE4F52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256F5D32" w14:textId="77777777" w:rsidTr="00134CEA">
        <w:trPr>
          <w:cantSplit/>
        </w:trPr>
        <w:tc>
          <w:tcPr>
            <w:tcW w:w="265" w:type="dxa"/>
          </w:tcPr>
          <w:p w14:paraId="02B99C1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25A5861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5A158CC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07C775A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9F97810"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123, 322)</w:t>
            </w:r>
          </w:p>
        </w:tc>
        <w:tc>
          <w:tcPr>
            <w:tcW w:w="266" w:type="dxa"/>
            <w:vAlign w:val="bottom"/>
          </w:tcPr>
          <w:p w14:paraId="427FC2F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A67970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31A002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78571E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39B0311C" w14:textId="77777777" w:rsidTr="00134CEA">
        <w:trPr>
          <w:cantSplit/>
        </w:trPr>
        <w:tc>
          <w:tcPr>
            <w:tcW w:w="265" w:type="dxa"/>
          </w:tcPr>
          <w:p w14:paraId="3C571C6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74EA9CE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6792F85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0C4D8C4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160A5602"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5924DA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8B947E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708FD2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EE59C7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15849BEF" w14:textId="77777777" w:rsidTr="00134CEA">
        <w:trPr>
          <w:cantSplit/>
        </w:trPr>
        <w:tc>
          <w:tcPr>
            <w:tcW w:w="265" w:type="dxa"/>
          </w:tcPr>
          <w:p w14:paraId="7A650DD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11D1F31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E66789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546136</w:t>
            </w:r>
          </w:p>
        </w:tc>
        <w:tc>
          <w:tcPr>
            <w:tcW w:w="724" w:type="dxa"/>
            <w:hideMark/>
          </w:tcPr>
          <w:p w14:paraId="7C2C1EA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546140</w:t>
            </w:r>
          </w:p>
        </w:tc>
        <w:tc>
          <w:tcPr>
            <w:tcW w:w="5212" w:type="dxa"/>
            <w:hideMark/>
          </w:tcPr>
          <w:p w14:paraId="43A0CD8D"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l'hormone folliculisante (FSH)</w:t>
            </w:r>
          </w:p>
        </w:tc>
        <w:tc>
          <w:tcPr>
            <w:tcW w:w="266" w:type="dxa"/>
            <w:vAlign w:val="bottom"/>
            <w:hideMark/>
          </w:tcPr>
          <w:p w14:paraId="0AFA6ED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47A248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1CD8891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A1011B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7ED3DECB" w14:textId="77777777" w:rsidTr="00134CEA">
        <w:trPr>
          <w:cantSplit/>
        </w:trPr>
        <w:tc>
          <w:tcPr>
            <w:tcW w:w="265" w:type="dxa"/>
          </w:tcPr>
          <w:p w14:paraId="1B5EDC5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2138D30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1C035A1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47A46CA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9E89737"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309, 322)</w:t>
            </w:r>
          </w:p>
        </w:tc>
        <w:tc>
          <w:tcPr>
            <w:tcW w:w="266" w:type="dxa"/>
            <w:vAlign w:val="bottom"/>
          </w:tcPr>
          <w:p w14:paraId="3AFDBEF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3940D7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1D5016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3A43D6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0E74417" w14:textId="77777777" w:rsidTr="00134CEA">
        <w:trPr>
          <w:cantSplit/>
        </w:trPr>
        <w:tc>
          <w:tcPr>
            <w:tcW w:w="265" w:type="dxa"/>
          </w:tcPr>
          <w:p w14:paraId="21171E3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0EEFD3D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219DC19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3C19387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2E9903CE"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F33BAF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E99953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4FE2AE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5BFFA0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1B557A" w:rsidRPr="00EA4E09" w14:paraId="5B526E05" w14:textId="77777777" w:rsidTr="00134CEA">
        <w:trPr>
          <w:cantSplit/>
        </w:trPr>
        <w:tc>
          <w:tcPr>
            <w:tcW w:w="265" w:type="dxa"/>
          </w:tcPr>
          <w:p w14:paraId="067EEEE9" w14:textId="77777777" w:rsidR="001B557A" w:rsidRPr="00EA4E09" w:rsidRDefault="001B557A"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4EA0146B" w14:textId="77777777" w:rsidR="001B557A" w:rsidRPr="00EA4E09" w:rsidRDefault="001B557A"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6E3C3A6A" w14:textId="77777777" w:rsidR="001B557A" w:rsidRPr="00EA4E09" w:rsidRDefault="001B557A"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1799E3C7" w14:textId="77777777" w:rsidR="001B557A" w:rsidRPr="00EA4E09" w:rsidRDefault="001B557A"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05C41918" w14:textId="77777777" w:rsidR="001B557A" w:rsidRPr="00EA4E09" w:rsidRDefault="001B557A"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F03725A" w14:textId="77777777" w:rsidR="001B557A" w:rsidRPr="00EA4E09" w:rsidRDefault="001B557A"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246CF38" w14:textId="77777777" w:rsidR="001B557A" w:rsidRPr="00EA4E09" w:rsidRDefault="001B557A"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1888019" w14:textId="77777777" w:rsidR="001B557A" w:rsidRPr="00EA4E09" w:rsidRDefault="001B557A"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CA6F002" w14:textId="77777777" w:rsidR="001B557A" w:rsidRPr="00EA4E09" w:rsidRDefault="001B557A"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7759052" w14:textId="77777777" w:rsidTr="00134CEA">
        <w:trPr>
          <w:cantSplit/>
        </w:trPr>
        <w:tc>
          <w:tcPr>
            <w:tcW w:w="265" w:type="dxa"/>
          </w:tcPr>
          <w:p w14:paraId="732C21F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7F20B5A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4E5EAA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546151</w:t>
            </w:r>
          </w:p>
        </w:tc>
        <w:tc>
          <w:tcPr>
            <w:tcW w:w="724" w:type="dxa"/>
            <w:hideMark/>
          </w:tcPr>
          <w:p w14:paraId="23674BC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546162</w:t>
            </w:r>
          </w:p>
        </w:tc>
        <w:tc>
          <w:tcPr>
            <w:tcW w:w="5212" w:type="dxa"/>
            <w:hideMark/>
          </w:tcPr>
          <w:p w14:paraId="4CD1EB1A"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prolactine</w:t>
            </w:r>
          </w:p>
        </w:tc>
        <w:tc>
          <w:tcPr>
            <w:tcW w:w="266" w:type="dxa"/>
            <w:vAlign w:val="bottom"/>
            <w:hideMark/>
          </w:tcPr>
          <w:p w14:paraId="2C3522E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D89E02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7D69DE6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186479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4C24997B" w14:textId="77777777" w:rsidTr="00134CEA">
        <w:trPr>
          <w:cantSplit/>
        </w:trPr>
        <w:tc>
          <w:tcPr>
            <w:tcW w:w="265" w:type="dxa"/>
          </w:tcPr>
          <w:p w14:paraId="742E8E8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91EAAE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688E71D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BB2723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7D38BE8"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310, 322)</w:t>
            </w:r>
          </w:p>
        </w:tc>
        <w:tc>
          <w:tcPr>
            <w:tcW w:w="266" w:type="dxa"/>
            <w:vAlign w:val="bottom"/>
          </w:tcPr>
          <w:p w14:paraId="19AB0F6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27AF79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2799B3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E44B01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1D0B4DFE" w14:textId="77777777" w:rsidTr="00134CEA">
        <w:trPr>
          <w:cantSplit/>
        </w:trPr>
        <w:tc>
          <w:tcPr>
            <w:tcW w:w="265" w:type="dxa"/>
          </w:tcPr>
          <w:p w14:paraId="3320DAD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0E77B40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2141850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6998F7E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2C6BC9D0"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E2A096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DB884C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ACA622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124D4F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A237D9A" w14:textId="77777777" w:rsidTr="00134CEA">
        <w:trPr>
          <w:cantSplit/>
        </w:trPr>
        <w:tc>
          <w:tcPr>
            <w:tcW w:w="265" w:type="dxa"/>
          </w:tcPr>
          <w:p w14:paraId="55BBD49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21D6FA4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4F4D08D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546173</w:t>
            </w:r>
          </w:p>
        </w:tc>
        <w:tc>
          <w:tcPr>
            <w:tcW w:w="724" w:type="dxa"/>
            <w:hideMark/>
          </w:tcPr>
          <w:p w14:paraId="59598BD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546184</w:t>
            </w:r>
          </w:p>
        </w:tc>
        <w:tc>
          <w:tcPr>
            <w:tcW w:w="5212" w:type="dxa"/>
            <w:hideMark/>
          </w:tcPr>
          <w:p w14:paraId="5B562EC9"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l'hormone thyréotrope (TSH)</w:t>
            </w:r>
          </w:p>
        </w:tc>
        <w:tc>
          <w:tcPr>
            <w:tcW w:w="266" w:type="dxa"/>
            <w:vAlign w:val="bottom"/>
            <w:hideMark/>
          </w:tcPr>
          <w:p w14:paraId="144DCF0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80B281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2F0EB6B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283ECE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65E3C5C0" w14:textId="77777777" w:rsidTr="00134CEA">
        <w:trPr>
          <w:cantSplit/>
        </w:trPr>
        <w:tc>
          <w:tcPr>
            <w:tcW w:w="265" w:type="dxa"/>
          </w:tcPr>
          <w:p w14:paraId="3E96858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2F8DDE1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708D115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6EDEDDF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6F54E53"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218, 311, 322)"</w:t>
            </w:r>
          </w:p>
        </w:tc>
        <w:tc>
          <w:tcPr>
            <w:tcW w:w="266" w:type="dxa"/>
            <w:vAlign w:val="bottom"/>
          </w:tcPr>
          <w:p w14:paraId="3BCAB60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AB5BEF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96D2D0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C65511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62878347" w14:textId="77777777" w:rsidTr="00134CEA">
        <w:trPr>
          <w:cantSplit/>
        </w:trPr>
        <w:tc>
          <w:tcPr>
            <w:tcW w:w="265" w:type="dxa"/>
          </w:tcPr>
          <w:p w14:paraId="6E26490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4DCBF85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250406C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268548A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6240FD44"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241084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3E8295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C86F7C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0DD3D5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1DF8B0CD" w14:textId="77777777" w:rsidTr="00134CEA">
        <w:trPr>
          <w:cantSplit/>
        </w:trPr>
        <w:tc>
          <w:tcPr>
            <w:tcW w:w="265" w:type="dxa"/>
          </w:tcPr>
          <w:p w14:paraId="03C435F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195782F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4D486B6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6E4D9CF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28CB429" w14:textId="77777777" w:rsidR="00281BE2" w:rsidRPr="00EA4E09" w:rsidRDefault="00281BE2" w:rsidP="00281BE2">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29.4.1999" (en vigueur 1.7.1999)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AE8545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4CA0F59" w14:textId="77777777" w:rsidTr="00134CEA">
        <w:trPr>
          <w:cantSplit/>
        </w:trPr>
        <w:tc>
          <w:tcPr>
            <w:tcW w:w="265" w:type="dxa"/>
            <w:hideMark/>
          </w:tcPr>
          <w:p w14:paraId="68A3737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191E25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4A5075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546195</w:t>
            </w:r>
          </w:p>
        </w:tc>
        <w:tc>
          <w:tcPr>
            <w:tcW w:w="724" w:type="dxa"/>
            <w:hideMark/>
          </w:tcPr>
          <w:p w14:paraId="3A173F0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546206</w:t>
            </w:r>
          </w:p>
        </w:tc>
        <w:tc>
          <w:tcPr>
            <w:tcW w:w="5212" w:type="dxa"/>
            <w:hideMark/>
          </w:tcPr>
          <w:p w14:paraId="28D94EF3"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choriogonadotrophines humaines (hCG)</w:t>
            </w:r>
          </w:p>
        </w:tc>
        <w:tc>
          <w:tcPr>
            <w:tcW w:w="266" w:type="dxa"/>
            <w:vAlign w:val="bottom"/>
            <w:hideMark/>
          </w:tcPr>
          <w:p w14:paraId="33B6999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F2F237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4E70CF3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8C97CE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0B3835DA" w14:textId="77777777" w:rsidTr="00134CEA">
        <w:trPr>
          <w:cantSplit/>
        </w:trPr>
        <w:tc>
          <w:tcPr>
            <w:tcW w:w="265" w:type="dxa"/>
          </w:tcPr>
          <w:p w14:paraId="16BBAA3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87DD48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4E4E082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229B3E8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8BA4E4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37, 322)</w:t>
            </w:r>
            <w:r w:rsidRPr="00EA4E09">
              <w:rPr>
                <w:rFonts w:ascii="Arial" w:eastAsia="Times New Roman" w:hAnsi="Arial" w:cs="Times New Roman"/>
                <w:color w:val="0000FF"/>
                <w:sz w:val="20"/>
                <w:szCs w:val="20"/>
                <w:lang w:val="fr-FR"/>
              </w:rPr>
              <w:br/>
              <w:t>(Règle diagnostique 6)"</w:t>
            </w:r>
          </w:p>
        </w:tc>
        <w:tc>
          <w:tcPr>
            <w:tcW w:w="266" w:type="dxa"/>
            <w:vAlign w:val="bottom"/>
          </w:tcPr>
          <w:p w14:paraId="5E5AE5F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034460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070A2C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C21E41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CC49645" w14:textId="77777777" w:rsidTr="00134CEA">
        <w:trPr>
          <w:cantSplit/>
        </w:trPr>
        <w:tc>
          <w:tcPr>
            <w:tcW w:w="265" w:type="dxa"/>
          </w:tcPr>
          <w:p w14:paraId="0676AA7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1176488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01C9772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28EDD72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47640342" w14:textId="77777777" w:rsidR="00281BE2" w:rsidRPr="00EA4E09" w:rsidRDefault="00281BE2" w:rsidP="00281BE2">
            <w:pPr>
              <w:spacing w:after="0" w:line="240" w:lineRule="atLeast"/>
              <w:rPr>
                <w:rFonts w:ascii="Arial" w:eastAsia="Times New Roman" w:hAnsi="Arial" w:cs="Times New Roman"/>
                <w:color w:val="0000FF"/>
                <w:sz w:val="20"/>
                <w:szCs w:val="20"/>
                <w:lang w:val="fr-FR"/>
              </w:rPr>
            </w:pPr>
          </w:p>
        </w:tc>
        <w:tc>
          <w:tcPr>
            <w:tcW w:w="266" w:type="dxa"/>
            <w:vAlign w:val="bottom"/>
          </w:tcPr>
          <w:p w14:paraId="62DDD0C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29EEE9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6339BE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4EFC0D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52161FE" w14:textId="77777777" w:rsidTr="00134CEA">
        <w:trPr>
          <w:cantSplit/>
        </w:trPr>
        <w:tc>
          <w:tcPr>
            <w:tcW w:w="265" w:type="dxa"/>
          </w:tcPr>
          <w:p w14:paraId="7D56292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6D762B8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6970392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114D4AB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D36FA48" w14:textId="77777777" w:rsidR="00281BE2" w:rsidRPr="00EA4E09" w:rsidRDefault="00281BE2" w:rsidP="00281BE2">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12C8CC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3CB46EA8" w14:textId="77777777" w:rsidTr="00134CEA">
        <w:trPr>
          <w:cantSplit/>
        </w:trPr>
        <w:tc>
          <w:tcPr>
            <w:tcW w:w="265" w:type="dxa"/>
            <w:hideMark/>
          </w:tcPr>
          <w:p w14:paraId="2CB933D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5806FF3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F79FD0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546210</w:t>
            </w:r>
          </w:p>
        </w:tc>
        <w:tc>
          <w:tcPr>
            <w:tcW w:w="724" w:type="dxa"/>
            <w:hideMark/>
          </w:tcPr>
          <w:p w14:paraId="25EDE9A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546221</w:t>
            </w:r>
          </w:p>
        </w:tc>
        <w:tc>
          <w:tcPr>
            <w:tcW w:w="5212" w:type="dxa"/>
            <w:hideMark/>
          </w:tcPr>
          <w:p w14:paraId="3328ED1B"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d'oestradiol</w:t>
            </w:r>
          </w:p>
        </w:tc>
        <w:tc>
          <w:tcPr>
            <w:tcW w:w="266" w:type="dxa"/>
            <w:vAlign w:val="bottom"/>
            <w:hideMark/>
          </w:tcPr>
          <w:p w14:paraId="441CE4F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388045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341B2AB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1426F4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27C15616" w14:textId="77777777" w:rsidTr="00134CEA">
        <w:trPr>
          <w:cantSplit/>
        </w:trPr>
        <w:tc>
          <w:tcPr>
            <w:tcW w:w="265" w:type="dxa"/>
          </w:tcPr>
          <w:p w14:paraId="7105F7C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0CFF517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39E59A8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866D5E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C291872"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212, 313, 322)</w:t>
            </w:r>
          </w:p>
        </w:tc>
        <w:tc>
          <w:tcPr>
            <w:tcW w:w="266" w:type="dxa"/>
            <w:vAlign w:val="bottom"/>
          </w:tcPr>
          <w:p w14:paraId="2F9BAE3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2778E4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F9953B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82E6AB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4A65384" w14:textId="77777777" w:rsidTr="00134CEA">
        <w:trPr>
          <w:cantSplit/>
        </w:trPr>
        <w:tc>
          <w:tcPr>
            <w:tcW w:w="265" w:type="dxa"/>
          </w:tcPr>
          <w:p w14:paraId="3F104ED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6FADD84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7B4E5EB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0894DE1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5217D338"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70EE92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21366E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D5F1E0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510E82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1A1AB052" w14:textId="77777777" w:rsidTr="00134CEA">
        <w:trPr>
          <w:cantSplit/>
        </w:trPr>
        <w:tc>
          <w:tcPr>
            <w:tcW w:w="265" w:type="dxa"/>
          </w:tcPr>
          <w:p w14:paraId="3BDECFC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6DD5396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8078B1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546232</w:t>
            </w:r>
          </w:p>
        </w:tc>
        <w:tc>
          <w:tcPr>
            <w:tcW w:w="724" w:type="dxa"/>
            <w:hideMark/>
          </w:tcPr>
          <w:p w14:paraId="446FE29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546243</w:t>
            </w:r>
          </w:p>
        </w:tc>
        <w:tc>
          <w:tcPr>
            <w:tcW w:w="5212" w:type="dxa"/>
            <w:hideMark/>
          </w:tcPr>
          <w:p w14:paraId="1353E67D"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progestérone</w:t>
            </w:r>
          </w:p>
        </w:tc>
        <w:tc>
          <w:tcPr>
            <w:tcW w:w="266" w:type="dxa"/>
            <w:vAlign w:val="bottom"/>
            <w:hideMark/>
          </w:tcPr>
          <w:p w14:paraId="14BE0F0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A5302D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450</w:t>
            </w:r>
          </w:p>
        </w:tc>
        <w:tc>
          <w:tcPr>
            <w:tcW w:w="235" w:type="dxa"/>
            <w:vAlign w:val="bottom"/>
          </w:tcPr>
          <w:p w14:paraId="3DA0CBA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CB1551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F5EFE00" w14:textId="77777777" w:rsidTr="00134CEA">
        <w:trPr>
          <w:cantSplit/>
        </w:trPr>
        <w:tc>
          <w:tcPr>
            <w:tcW w:w="265" w:type="dxa"/>
          </w:tcPr>
          <w:p w14:paraId="0CEB068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2F65CFC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6FE1706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6A2924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5D1E2A5"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314, 322)"</w:t>
            </w:r>
          </w:p>
        </w:tc>
        <w:tc>
          <w:tcPr>
            <w:tcW w:w="266" w:type="dxa"/>
            <w:vAlign w:val="bottom"/>
          </w:tcPr>
          <w:p w14:paraId="2FF0804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876D1D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15C934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78AB56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370E871" w14:textId="77777777" w:rsidTr="00134CEA">
        <w:trPr>
          <w:cantSplit/>
        </w:trPr>
        <w:tc>
          <w:tcPr>
            <w:tcW w:w="265" w:type="dxa"/>
          </w:tcPr>
          <w:p w14:paraId="3A4312F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3A3AE30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0024227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054BEFE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4D401AC2"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F4F6D8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52916E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4606D5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25073A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59CF8F3B" w14:textId="77777777" w:rsidTr="00134CEA">
        <w:trPr>
          <w:cantSplit/>
        </w:trPr>
        <w:tc>
          <w:tcPr>
            <w:tcW w:w="265" w:type="dxa"/>
          </w:tcPr>
          <w:p w14:paraId="5D9201A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455746C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40422C1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45A216E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6550CEE"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7DDFA1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43F213E7" w14:textId="77777777" w:rsidTr="00134CEA">
        <w:trPr>
          <w:cantSplit/>
        </w:trPr>
        <w:tc>
          <w:tcPr>
            <w:tcW w:w="265" w:type="dxa"/>
            <w:hideMark/>
          </w:tcPr>
          <w:p w14:paraId="0AB6AC9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1D07F4C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5451FB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559016</w:t>
            </w:r>
          </w:p>
        </w:tc>
        <w:tc>
          <w:tcPr>
            <w:tcW w:w="724" w:type="dxa"/>
            <w:hideMark/>
          </w:tcPr>
          <w:p w14:paraId="57DDE77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559020</w:t>
            </w:r>
          </w:p>
        </w:tc>
        <w:tc>
          <w:tcPr>
            <w:tcW w:w="5212" w:type="dxa"/>
            <w:hideMark/>
          </w:tcPr>
          <w:p w14:paraId="7705F7CD"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l'hormone adrénocorticotrope (ACTH)</w:t>
            </w:r>
          </w:p>
        </w:tc>
        <w:tc>
          <w:tcPr>
            <w:tcW w:w="266" w:type="dxa"/>
            <w:vAlign w:val="bottom"/>
            <w:hideMark/>
          </w:tcPr>
          <w:p w14:paraId="3B00746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B7F444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900</w:t>
            </w:r>
          </w:p>
        </w:tc>
        <w:tc>
          <w:tcPr>
            <w:tcW w:w="235" w:type="dxa"/>
            <w:vAlign w:val="bottom"/>
          </w:tcPr>
          <w:p w14:paraId="7C6C1B7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A6731E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5CB1D459" w14:textId="77777777" w:rsidTr="00134CEA">
        <w:trPr>
          <w:cantSplit/>
        </w:trPr>
        <w:tc>
          <w:tcPr>
            <w:tcW w:w="265" w:type="dxa"/>
          </w:tcPr>
          <w:p w14:paraId="38F26C7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4738127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4D29DF2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5A63FA7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88DAD9B"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83, 235, 322)</w:t>
            </w:r>
          </w:p>
        </w:tc>
        <w:tc>
          <w:tcPr>
            <w:tcW w:w="266" w:type="dxa"/>
            <w:vAlign w:val="bottom"/>
          </w:tcPr>
          <w:p w14:paraId="7E49FA7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71B457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C446E3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846518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5E172C95" w14:textId="77777777" w:rsidTr="00134CEA">
        <w:trPr>
          <w:cantSplit/>
        </w:trPr>
        <w:tc>
          <w:tcPr>
            <w:tcW w:w="265" w:type="dxa"/>
          </w:tcPr>
          <w:p w14:paraId="2D2C384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1478668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6A02BF6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0675DB9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7276DFE9"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578F19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BD9291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50B0FA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4647CD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33061A2" w14:textId="77777777" w:rsidTr="00134CEA">
        <w:trPr>
          <w:cantSplit/>
        </w:trPr>
        <w:tc>
          <w:tcPr>
            <w:tcW w:w="265" w:type="dxa"/>
          </w:tcPr>
          <w:p w14:paraId="3A164B7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0459C6F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3327DB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559031</w:t>
            </w:r>
          </w:p>
        </w:tc>
        <w:tc>
          <w:tcPr>
            <w:tcW w:w="724" w:type="dxa"/>
            <w:hideMark/>
          </w:tcPr>
          <w:p w14:paraId="430DD81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559042</w:t>
            </w:r>
          </w:p>
        </w:tc>
        <w:tc>
          <w:tcPr>
            <w:tcW w:w="5212" w:type="dxa"/>
            <w:hideMark/>
          </w:tcPr>
          <w:p w14:paraId="0527681D"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l'hormone de croissance</w:t>
            </w:r>
          </w:p>
        </w:tc>
        <w:tc>
          <w:tcPr>
            <w:tcW w:w="266" w:type="dxa"/>
            <w:vAlign w:val="bottom"/>
            <w:hideMark/>
          </w:tcPr>
          <w:p w14:paraId="53D1D9C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49C9EC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778513C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755D74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56A78C7" w14:textId="77777777" w:rsidTr="00134CEA">
        <w:trPr>
          <w:cantSplit/>
        </w:trPr>
        <w:tc>
          <w:tcPr>
            <w:tcW w:w="265" w:type="dxa"/>
          </w:tcPr>
          <w:p w14:paraId="321E6F7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54A6625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0E16D1F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1C80981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C5865A8"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84, 322)</w:t>
            </w:r>
          </w:p>
        </w:tc>
        <w:tc>
          <w:tcPr>
            <w:tcW w:w="266" w:type="dxa"/>
            <w:vAlign w:val="bottom"/>
          </w:tcPr>
          <w:p w14:paraId="36409EB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814E32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45A92B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1BAC6D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19E1437" w14:textId="77777777" w:rsidTr="00134CEA">
        <w:trPr>
          <w:cantSplit/>
        </w:trPr>
        <w:tc>
          <w:tcPr>
            <w:tcW w:w="265" w:type="dxa"/>
          </w:tcPr>
          <w:p w14:paraId="30A821E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3D28F92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67EA1D8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1B7BF39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7D3D24D2"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DBA903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93C490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8CB703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F9C7E1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9ED4C85" w14:textId="77777777" w:rsidTr="00134CEA">
        <w:trPr>
          <w:cantSplit/>
        </w:trPr>
        <w:tc>
          <w:tcPr>
            <w:tcW w:w="265" w:type="dxa"/>
          </w:tcPr>
          <w:p w14:paraId="587A765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6D1AEB4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CBFFBE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559053</w:t>
            </w:r>
          </w:p>
        </w:tc>
        <w:tc>
          <w:tcPr>
            <w:tcW w:w="724" w:type="dxa"/>
            <w:hideMark/>
          </w:tcPr>
          <w:p w14:paraId="2C30686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559064</w:t>
            </w:r>
          </w:p>
        </w:tc>
        <w:tc>
          <w:tcPr>
            <w:tcW w:w="5212" w:type="dxa"/>
            <w:hideMark/>
          </w:tcPr>
          <w:p w14:paraId="5820E3F8"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l'Insuline-like growth factor I (IGF-I)</w:t>
            </w:r>
          </w:p>
        </w:tc>
        <w:tc>
          <w:tcPr>
            <w:tcW w:w="266" w:type="dxa"/>
            <w:vAlign w:val="bottom"/>
            <w:hideMark/>
          </w:tcPr>
          <w:p w14:paraId="00D68AA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192995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3011629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5FF305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F75B80C" w14:textId="77777777" w:rsidTr="00134CEA">
        <w:trPr>
          <w:cantSplit/>
        </w:trPr>
        <w:tc>
          <w:tcPr>
            <w:tcW w:w="265" w:type="dxa"/>
          </w:tcPr>
          <w:p w14:paraId="2F9D73E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4673C90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62F4955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5C113AF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C0FD6D8"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85)</w:t>
            </w:r>
          </w:p>
        </w:tc>
        <w:tc>
          <w:tcPr>
            <w:tcW w:w="266" w:type="dxa"/>
            <w:vAlign w:val="bottom"/>
          </w:tcPr>
          <w:p w14:paraId="26B1F06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35FF09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29D968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2A5032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0E8778B4" w14:textId="77777777" w:rsidTr="00134CEA">
        <w:trPr>
          <w:cantSplit/>
        </w:trPr>
        <w:tc>
          <w:tcPr>
            <w:tcW w:w="265" w:type="dxa"/>
          </w:tcPr>
          <w:p w14:paraId="02225A8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7AF7F9C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163565F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1995811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1785DFFE"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5EED33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628AFF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1F3037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2D91F0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2DA4206" w14:textId="77777777" w:rsidTr="00134CEA">
        <w:trPr>
          <w:cantSplit/>
        </w:trPr>
        <w:tc>
          <w:tcPr>
            <w:tcW w:w="265" w:type="dxa"/>
          </w:tcPr>
          <w:p w14:paraId="7E2E574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52D7EA8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404C464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559075</w:t>
            </w:r>
          </w:p>
        </w:tc>
        <w:tc>
          <w:tcPr>
            <w:tcW w:w="724" w:type="dxa"/>
            <w:hideMark/>
          </w:tcPr>
          <w:p w14:paraId="493115D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559086</w:t>
            </w:r>
          </w:p>
        </w:tc>
        <w:tc>
          <w:tcPr>
            <w:tcW w:w="5212" w:type="dxa"/>
            <w:hideMark/>
          </w:tcPr>
          <w:p w14:paraId="7B1ECEB6"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l'hormone antidiurétique (ADH)</w:t>
            </w:r>
          </w:p>
        </w:tc>
        <w:tc>
          <w:tcPr>
            <w:tcW w:w="266" w:type="dxa"/>
            <w:vAlign w:val="bottom"/>
            <w:hideMark/>
          </w:tcPr>
          <w:p w14:paraId="67ED098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B92C7E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800</w:t>
            </w:r>
          </w:p>
        </w:tc>
        <w:tc>
          <w:tcPr>
            <w:tcW w:w="235" w:type="dxa"/>
            <w:vAlign w:val="bottom"/>
          </w:tcPr>
          <w:p w14:paraId="190C80B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FB2365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62B6F6A" w14:textId="77777777" w:rsidTr="00134CEA">
        <w:trPr>
          <w:cantSplit/>
        </w:trPr>
        <w:tc>
          <w:tcPr>
            <w:tcW w:w="265" w:type="dxa"/>
          </w:tcPr>
          <w:p w14:paraId="4A23CB6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5A3F057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3EC2426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D7B74B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43A5D63"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86, 322)</w:t>
            </w:r>
          </w:p>
        </w:tc>
        <w:tc>
          <w:tcPr>
            <w:tcW w:w="266" w:type="dxa"/>
            <w:vAlign w:val="bottom"/>
          </w:tcPr>
          <w:p w14:paraId="0E1D79E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BDB669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AFAB0F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E643AA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06FEBD79" w14:textId="77777777" w:rsidTr="00134CEA">
        <w:trPr>
          <w:cantSplit/>
        </w:trPr>
        <w:tc>
          <w:tcPr>
            <w:tcW w:w="265" w:type="dxa"/>
          </w:tcPr>
          <w:p w14:paraId="3B5DFF5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201876A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658DCA2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0B9104F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55779C64"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8B7986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65F36E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DC9592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06E6AA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3C84244C" w14:textId="77777777" w:rsidTr="00134CEA">
        <w:trPr>
          <w:cantSplit/>
        </w:trPr>
        <w:tc>
          <w:tcPr>
            <w:tcW w:w="265" w:type="dxa"/>
          </w:tcPr>
          <w:p w14:paraId="75B789E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1D32063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3250E6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559090</w:t>
            </w:r>
          </w:p>
        </w:tc>
        <w:tc>
          <w:tcPr>
            <w:tcW w:w="724" w:type="dxa"/>
            <w:hideMark/>
          </w:tcPr>
          <w:p w14:paraId="5FA53AA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559101</w:t>
            </w:r>
          </w:p>
        </w:tc>
        <w:tc>
          <w:tcPr>
            <w:tcW w:w="5212" w:type="dxa"/>
            <w:hideMark/>
          </w:tcPr>
          <w:p w14:paraId="60C851AA"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 lactogène placentaire humain (hPL)</w:t>
            </w:r>
          </w:p>
        </w:tc>
        <w:tc>
          <w:tcPr>
            <w:tcW w:w="266" w:type="dxa"/>
            <w:vAlign w:val="bottom"/>
            <w:hideMark/>
          </w:tcPr>
          <w:p w14:paraId="7FF1D2A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B2B401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454669B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952E76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F0311E7" w14:textId="77777777" w:rsidTr="00134CEA">
        <w:trPr>
          <w:cantSplit/>
        </w:trPr>
        <w:tc>
          <w:tcPr>
            <w:tcW w:w="265" w:type="dxa"/>
          </w:tcPr>
          <w:p w14:paraId="3471553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7ADE33F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397D15B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0EB6551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3EA02E9"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87, 322)</w:t>
            </w:r>
          </w:p>
        </w:tc>
        <w:tc>
          <w:tcPr>
            <w:tcW w:w="266" w:type="dxa"/>
            <w:vAlign w:val="bottom"/>
          </w:tcPr>
          <w:p w14:paraId="437E4BA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F2A446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38EF65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E8E2A8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689683DE" w14:textId="77777777" w:rsidTr="00134CEA">
        <w:trPr>
          <w:cantSplit/>
        </w:trPr>
        <w:tc>
          <w:tcPr>
            <w:tcW w:w="265" w:type="dxa"/>
          </w:tcPr>
          <w:p w14:paraId="73D2AAF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73F60D6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416D783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1FA8E42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2D45FC78"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0F35FE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3B4339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32BBA5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F99567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62A19EEB" w14:textId="77777777" w:rsidTr="00134CEA">
        <w:trPr>
          <w:cantSplit/>
        </w:trPr>
        <w:tc>
          <w:tcPr>
            <w:tcW w:w="265" w:type="dxa"/>
          </w:tcPr>
          <w:p w14:paraId="714DD2D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519F1B6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FEA7A4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559112</w:t>
            </w:r>
          </w:p>
        </w:tc>
        <w:tc>
          <w:tcPr>
            <w:tcW w:w="724" w:type="dxa"/>
            <w:hideMark/>
          </w:tcPr>
          <w:p w14:paraId="4162FE4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559123</w:t>
            </w:r>
          </w:p>
        </w:tc>
        <w:tc>
          <w:tcPr>
            <w:tcW w:w="5212" w:type="dxa"/>
            <w:hideMark/>
          </w:tcPr>
          <w:p w14:paraId="0DC1612E"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gastrine</w:t>
            </w:r>
          </w:p>
        </w:tc>
        <w:tc>
          <w:tcPr>
            <w:tcW w:w="266" w:type="dxa"/>
            <w:vAlign w:val="bottom"/>
            <w:hideMark/>
          </w:tcPr>
          <w:p w14:paraId="4EB9D97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AD83CB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450</w:t>
            </w:r>
          </w:p>
        </w:tc>
        <w:tc>
          <w:tcPr>
            <w:tcW w:w="235" w:type="dxa"/>
            <w:vAlign w:val="bottom"/>
          </w:tcPr>
          <w:p w14:paraId="649EF35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0E9C11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C518999" w14:textId="77777777" w:rsidTr="00134CEA">
        <w:trPr>
          <w:cantSplit/>
        </w:trPr>
        <w:tc>
          <w:tcPr>
            <w:tcW w:w="265" w:type="dxa"/>
          </w:tcPr>
          <w:p w14:paraId="6D5A781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42BEA2B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2675FB1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172F41D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AFD47FF"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88, 322)</w:t>
            </w:r>
          </w:p>
        </w:tc>
        <w:tc>
          <w:tcPr>
            <w:tcW w:w="266" w:type="dxa"/>
            <w:vAlign w:val="bottom"/>
          </w:tcPr>
          <w:p w14:paraId="31BFBD4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3CD3D1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3AE3FB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ECF934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02AB44AE" w14:textId="77777777" w:rsidTr="00134CEA">
        <w:trPr>
          <w:cantSplit/>
        </w:trPr>
        <w:tc>
          <w:tcPr>
            <w:tcW w:w="265" w:type="dxa"/>
          </w:tcPr>
          <w:p w14:paraId="7F1869A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669A18E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40BA9C8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5214BB5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0064DF71"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8DCA0C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311E5D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0AC2E2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87319A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FE9FC35" w14:textId="77777777" w:rsidTr="00134CEA">
        <w:trPr>
          <w:cantSplit/>
        </w:trPr>
        <w:tc>
          <w:tcPr>
            <w:tcW w:w="265" w:type="dxa"/>
          </w:tcPr>
          <w:p w14:paraId="7F767F1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7FF71BF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45F94F9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559134</w:t>
            </w:r>
          </w:p>
        </w:tc>
        <w:tc>
          <w:tcPr>
            <w:tcW w:w="724" w:type="dxa"/>
            <w:hideMark/>
          </w:tcPr>
          <w:p w14:paraId="0870156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559145</w:t>
            </w:r>
          </w:p>
        </w:tc>
        <w:tc>
          <w:tcPr>
            <w:tcW w:w="5212" w:type="dxa"/>
            <w:hideMark/>
          </w:tcPr>
          <w:p w14:paraId="4EF0C776"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C-peptide</w:t>
            </w:r>
          </w:p>
        </w:tc>
        <w:tc>
          <w:tcPr>
            <w:tcW w:w="266" w:type="dxa"/>
            <w:vAlign w:val="bottom"/>
            <w:hideMark/>
          </w:tcPr>
          <w:p w14:paraId="0620CD9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37AE30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0C647BF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5F4158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7B5DD50" w14:textId="77777777" w:rsidTr="00134CEA">
        <w:trPr>
          <w:cantSplit/>
        </w:trPr>
        <w:tc>
          <w:tcPr>
            <w:tcW w:w="265" w:type="dxa"/>
          </w:tcPr>
          <w:p w14:paraId="4E7D713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D6E384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4871028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27C05D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AF8AD12"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89, 322)</w:t>
            </w:r>
          </w:p>
        </w:tc>
        <w:tc>
          <w:tcPr>
            <w:tcW w:w="266" w:type="dxa"/>
            <w:vAlign w:val="bottom"/>
          </w:tcPr>
          <w:p w14:paraId="11146C9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795FF7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077788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25811F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DBC037C" w14:textId="77777777" w:rsidTr="00134CEA">
        <w:trPr>
          <w:cantSplit/>
        </w:trPr>
        <w:tc>
          <w:tcPr>
            <w:tcW w:w="265" w:type="dxa"/>
          </w:tcPr>
          <w:p w14:paraId="56F822E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085FAD6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598CAFD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0543DB3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173DF20D"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E7B961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63ADBF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B16194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9D4A49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78E90CC" w14:textId="77777777" w:rsidTr="00134CEA">
        <w:trPr>
          <w:cantSplit/>
        </w:trPr>
        <w:tc>
          <w:tcPr>
            <w:tcW w:w="265" w:type="dxa"/>
          </w:tcPr>
          <w:p w14:paraId="40DE8DD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34F3D96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9E91B8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559156</w:t>
            </w:r>
          </w:p>
        </w:tc>
        <w:tc>
          <w:tcPr>
            <w:tcW w:w="724" w:type="dxa"/>
            <w:hideMark/>
          </w:tcPr>
          <w:p w14:paraId="4ED1668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559160</w:t>
            </w:r>
          </w:p>
        </w:tc>
        <w:tc>
          <w:tcPr>
            <w:tcW w:w="5212" w:type="dxa"/>
            <w:hideMark/>
          </w:tcPr>
          <w:p w14:paraId="52571F23"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glucagon</w:t>
            </w:r>
          </w:p>
        </w:tc>
        <w:tc>
          <w:tcPr>
            <w:tcW w:w="266" w:type="dxa"/>
            <w:vAlign w:val="bottom"/>
            <w:hideMark/>
          </w:tcPr>
          <w:p w14:paraId="7352503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7DD1BC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387FCFF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A5986A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2EFC65AC" w14:textId="77777777" w:rsidTr="00134CEA">
        <w:trPr>
          <w:cantSplit/>
        </w:trPr>
        <w:tc>
          <w:tcPr>
            <w:tcW w:w="265" w:type="dxa"/>
          </w:tcPr>
          <w:p w14:paraId="3355D8C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7F6AD92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4119C59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14BD5D9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FBB29E4"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90, 322)</w:t>
            </w:r>
          </w:p>
        </w:tc>
        <w:tc>
          <w:tcPr>
            <w:tcW w:w="266" w:type="dxa"/>
            <w:vAlign w:val="bottom"/>
          </w:tcPr>
          <w:p w14:paraId="0A42DBB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1F46ED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94D537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6881E3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629C9E7B" w14:textId="77777777" w:rsidTr="00134CEA">
        <w:trPr>
          <w:cantSplit/>
        </w:trPr>
        <w:tc>
          <w:tcPr>
            <w:tcW w:w="265" w:type="dxa"/>
          </w:tcPr>
          <w:p w14:paraId="23D53FB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46FA2D3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06A579B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153C0A9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3B6E64BF"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51BC7D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5CE050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BA4B94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964FF2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51D75E9A" w14:textId="77777777" w:rsidTr="00134CEA">
        <w:trPr>
          <w:cantSplit/>
        </w:trPr>
        <w:tc>
          <w:tcPr>
            <w:tcW w:w="265" w:type="dxa"/>
          </w:tcPr>
          <w:p w14:paraId="2D78BA7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0B9527C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42446B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559171</w:t>
            </w:r>
          </w:p>
        </w:tc>
        <w:tc>
          <w:tcPr>
            <w:tcW w:w="724" w:type="dxa"/>
            <w:hideMark/>
          </w:tcPr>
          <w:p w14:paraId="2EB9247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559182</w:t>
            </w:r>
          </w:p>
        </w:tc>
        <w:tc>
          <w:tcPr>
            <w:tcW w:w="5212" w:type="dxa"/>
            <w:hideMark/>
          </w:tcPr>
          <w:p w14:paraId="0FB877D8"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polypeptide intestinal vaso-actif (VIP)</w:t>
            </w:r>
          </w:p>
        </w:tc>
        <w:tc>
          <w:tcPr>
            <w:tcW w:w="266" w:type="dxa"/>
            <w:vAlign w:val="bottom"/>
            <w:hideMark/>
          </w:tcPr>
          <w:p w14:paraId="32DA5D0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E30B5C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2DBA8F6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91B27E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5F32D4CD" w14:textId="77777777" w:rsidTr="00134CEA">
        <w:trPr>
          <w:cantSplit/>
        </w:trPr>
        <w:tc>
          <w:tcPr>
            <w:tcW w:w="265" w:type="dxa"/>
          </w:tcPr>
          <w:p w14:paraId="4E5519E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1D08D1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28C165B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1E68572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3E4510E"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91, 322)</w:t>
            </w:r>
          </w:p>
        </w:tc>
        <w:tc>
          <w:tcPr>
            <w:tcW w:w="266" w:type="dxa"/>
            <w:vAlign w:val="bottom"/>
          </w:tcPr>
          <w:p w14:paraId="0906506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247D38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88B379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FE0694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2664B16A" w14:textId="77777777" w:rsidTr="00134CEA">
        <w:trPr>
          <w:cantSplit/>
        </w:trPr>
        <w:tc>
          <w:tcPr>
            <w:tcW w:w="265" w:type="dxa"/>
          </w:tcPr>
          <w:p w14:paraId="3C1AB5C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67BC966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48E35BC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5544405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36648CFD"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A81A1C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A27F6E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A38E5A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3CFCFD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A6DA1BF" w14:textId="77777777" w:rsidTr="00134CEA">
        <w:trPr>
          <w:cantSplit/>
        </w:trPr>
        <w:tc>
          <w:tcPr>
            <w:tcW w:w="265" w:type="dxa"/>
          </w:tcPr>
          <w:p w14:paraId="7FF6E83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3E37E62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185C51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559193</w:t>
            </w:r>
          </w:p>
        </w:tc>
        <w:tc>
          <w:tcPr>
            <w:tcW w:w="724" w:type="dxa"/>
            <w:hideMark/>
          </w:tcPr>
          <w:p w14:paraId="03E678B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559204</w:t>
            </w:r>
          </w:p>
        </w:tc>
        <w:tc>
          <w:tcPr>
            <w:tcW w:w="5212" w:type="dxa"/>
            <w:hideMark/>
          </w:tcPr>
          <w:p w14:paraId="3BB1E643"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rénine</w:t>
            </w:r>
          </w:p>
        </w:tc>
        <w:tc>
          <w:tcPr>
            <w:tcW w:w="266" w:type="dxa"/>
            <w:vAlign w:val="bottom"/>
            <w:hideMark/>
          </w:tcPr>
          <w:p w14:paraId="32DB7F4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9AD8BD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01DAD64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35A4DF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273AFB58" w14:textId="77777777" w:rsidTr="00134CEA">
        <w:trPr>
          <w:cantSplit/>
        </w:trPr>
        <w:tc>
          <w:tcPr>
            <w:tcW w:w="265" w:type="dxa"/>
          </w:tcPr>
          <w:p w14:paraId="5AE302E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51F2AAE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659299E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44284D0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91ED769"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92, 235)</w:t>
            </w:r>
          </w:p>
        </w:tc>
        <w:tc>
          <w:tcPr>
            <w:tcW w:w="266" w:type="dxa"/>
            <w:vAlign w:val="bottom"/>
          </w:tcPr>
          <w:p w14:paraId="0F3AABE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8E10E0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CE36E2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C0642B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2EF3ED1B" w14:textId="77777777" w:rsidTr="00134CEA">
        <w:trPr>
          <w:cantSplit/>
        </w:trPr>
        <w:tc>
          <w:tcPr>
            <w:tcW w:w="265" w:type="dxa"/>
          </w:tcPr>
          <w:p w14:paraId="69C4065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2034874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1A37A8A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644E0F6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21B171C8"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F66C23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434EF6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DD00F5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1E951C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BD27628" w14:textId="77777777" w:rsidTr="00134CEA">
        <w:trPr>
          <w:cantSplit/>
        </w:trPr>
        <w:tc>
          <w:tcPr>
            <w:tcW w:w="265" w:type="dxa"/>
          </w:tcPr>
          <w:p w14:paraId="5EDBF12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36BF8F4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6DE796E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559215</w:t>
            </w:r>
          </w:p>
        </w:tc>
        <w:tc>
          <w:tcPr>
            <w:tcW w:w="724" w:type="dxa"/>
            <w:hideMark/>
          </w:tcPr>
          <w:p w14:paraId="6894805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559226</w:t>
            </w:r>
          </w:p>
        </w:tc>
        <w:tc>
          <w:tcPr>
            <w:tcW w:w="5212" w:type="dxa"/>
            <w:hideMark/>
          </w:tcPr>
          <w:p w14:paraId="240C8FCE"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d'angiotensine II</w:t>
            </w:r>
          </w:p>
        </w:tc>
        <w:tc>
          <w:tcPr>
            <w:tcW w:w="266" w:type="dxa"/>
            <w:vAlign w:val="bottom"/>
            <w:hideMark/>
          </w:tcPr>
          <w:p w14:paraId="10F5918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7DCAAA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278BB4D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5A6673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1F286EF" w14:textId="77777777" w:rsidTr="00134CEA">
        <w:trPr>
          <w:cantSplit/>
        </w:trPr>
        <w:tc>
          <w:tcPr>
            <w:tcW w:w="265" w:type="dxa"/>
          </w:tcPr>
          <w:p w14:paraId="640BB9D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0E4663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4532E76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4CE56CC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88B1E3C"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93, 206, 235)</w:t>
            </w:r>
          </w:p>
        </w:tc>
        <w:tc>
          <w:tcPr>
            <w:tcW w:w="266" w:type="dxa"/>
            <w:vAlign w:val="bottom"/>
          </w:tcPr>
          <w:p w14:paraId="2C1394A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63A8EA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F7E86A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400E8E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6013E0E2" w14:textId="77777777" w:rsidTr="00134CEA">
        <w:trPr>
          <w:cantSplit/>
        </w:trPr>
        <w:tc>
          <w:tcPr>
            <w:tcW w:w="265" w:type="dxa"/>
          </w:tcPr>
          <w:p w14:paraId="402F431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702D68A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19158BD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6AA28C9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78F8AD15"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715073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CC2F4A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E3016C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5E7FE4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AEE495A" w14:textId="77777777" w:rsidTr="00134CEA">
        <w:trPr>
          <w:cantSplit/>
        </w:trPr>
        <w:tc>
          <w:tcPr>
            <w:tcW w:w="265" w:type="dxa"/>
          </w:tcPr>
          <w:p w14:paraId="75A7235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2803369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1E5125A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559230</w:t>
            </w:r>
          </w:p>
        </w:tc>
        <w:tc>
          <w:tcPr>
            <w:tcW w:w="724" w:type="dxa"/>
            <w:hideMark/>
          </w:tcPr>
          <w:p w14:paraId="2A1D59D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559241</w:t>
            </w:r>
          </w:p>
        </w:tc>
        <w:tc>
          <w:tcPr>
            <w:tcW w:w="5212" w:type="dxa"/>
            <w:hideMark/>
          </w:tcPr>
          <w:p w14:paraId="430D8552"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thyroglobuline</w:t>
            </w:r>
          </w:p>
        </w:tc>
        <w:tc>
          <w:tcPr>
            <w:tcW w:w="266" w:type="dxa"/>
            <w:vAlign w:val="bottom"/>
            <w:hideMark/>
          </w:tcPr>
          <w:p w14:paraId="78C0754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A60F50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44A3B56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771FC7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2174FD69" w14:textId="77777777" w:rsidTr="00134CEA">
        <w:trPr>
          <w:cantSplit/>
        </w:trPr>
        <w:tc>
          <w:tcPr>
            <w:tcW w:w="265" w:type="dxa"/>
          </w:tcPr>
          <w:p w14:paraId="3280D46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1361D4B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2B2AC4D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22CDCA0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BCBBC7E"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94) (Règle diagnostique 93)</w:t>
            </w:r>
          </w:p>
        </w:tc>
        <w:tc>
          <w:tcPr>
            <w:tcW w:w="266" w:type="dxa"/>
            <w:vAlign w:val="bottom"/>
          </w:tcPr>
          <w:p w14:paraId="620AFAB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A4179F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CF04AF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97826C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154C7EB5" w14:textId="77777777" w:rsidTr="00134CEA">
        <w:trPr>
          <w:cantSplit/>
        </w:trPr>
        <w:tc>
          <w:tcPr>
            <w:tcW w:w="265" w:type="dxa"/>
          </w:tcPr>
          <w:p w14:paraId="202A597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13B63C0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5129118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2F91A0F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00D7E292"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51BA42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076217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EEEFD2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172344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51F430FE" w14:textId="77777777" w:rsidTr="00134CEA">
        <w:trPr>
          <w:cantSplit/>
        </w:trPr>
        <w:tc>
          <w:tcPr>
            <w:tcW w:w="265" w:type="dxa"/>
          </w:tcPr>
          <w:p w14:paraId="32A5A35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1778582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EDA7E9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559252</w:t>
            </w:r>
          </w:p>
        </w:tc>
        <w:tc>
          <w:tcPr>
            <w:tcW w:w="724" w:type="dxa"/>
            <w:hideMark/>
          </w:tcPr>
          <w:p w14:paraId="1F371B5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559263</w:t>
            </w:r>
          </w:p>
        </w:tc>
        <w:tc>
          <w:tcPr>
            <w:tcW w:w="5212" w:type="dxa"/>
            <w:hideMark/>
          </w:tcPr>
          <w:p w14:paraId="2020CEEB"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triiodothyronine totale (T3) et de la thyroxine binding globuline (TBG) ou de la capacité de saturation de la thyroxine binding globulin (TBG)</w:t>
            </w:r>
          </w:p>
        </w:tc>
        <w:tc>
          <w:tcPr>
            <w:tcW w:w="266" w:type="dxa"/>
            <w:vAlign w:val="bottom"/>
            <w:hideMark/>
          </w:tcPr>
          <w:p w14:paraId="25AEDFF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0D200D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5376D4E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0D18BF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67BA456F" w14:textId="77777777" w:rsidTr="00134CEA">
        <w:trPr>
          <w:cantSplit/>
        </w:trPr>
        <w:tc>
          <w:tcPr>
            <w:tcW w:w="265" w:type="dxa"/>
          </w:tcPr>
          <w:p w14:paraId="2008501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79F4AD8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3AB2494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64B2AB1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559AFCD"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218, 220)</w:t>
            </w:r>
          </w:p>
        </w:tc>
        <w:tc>
          <w:tcPr>
            <w:tcW w:w="266" w:type="dxa"/>
            <w:vAlign w:val="bottom"/>
          </w:tcPr>
          <w:p w14:paraId="4CBA124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95C209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E5AD87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E2EE2A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67344B1" w14:textId="77777777" w:rsidTr="00134CEA">
        <w:trPr>
          <w:cantSplit/>
        </w:trPr>
        <w:tc>
          <w:tcPr>
            <w:tcW w:w="265" w:type="dxa"/>
          </w:tcPr>
          <w:p w14:paraId="70069DA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48DAB97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0A0A64F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4BCF79C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717F5CF2"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E1D9CB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111C21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14ED8B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8DDF7A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5F77E34" w14:textId="77777777" w:rsidTr="00134CEA">
        <w:trPr>
          <w:cantSplit/>
        </w:trPr>
        <w:tc>
          <w:tcPr>
            <w:tcW w:w="265" w:type="dxa"/>
          </w:tcPr>
          <w:p w14:paraId="3F1F37F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2BB27D0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97288B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559274</w:t>
            </w:r>
          </w:p>
        </w:tc>
        <w:tc>
          <w:tcPr>
            <w:tcW w:w="724" w:type="dxa"/>
            <w:hideMark/>
          </w:tcPr>
          <w:p w14:paraId="39F4EB1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559285</w:t>
            </w:r>
          </w:p>
        </w:tc>
        <w:tc>
          <w:tcPr>
            <w:tcW w:w="5212" w:type="dxa"/>
            <w:hideMark/>
          </w:tcPr>
          <w:p w14:paraId="03ECAEC0"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parathormone intacte</w:t>
            </w:r>
          </w:p>
        </w:tc>
        <w:tc>
          <w:tcPr>
            <w:tcW w:w="266" w:type="dxa"/>
            <w:vAlign w:val="bottom"/>
            <w:hideMark/>
          </w:tcPr>
          <w:p w14:paraId="29F8AED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458B66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1A59E1F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53E66B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358F6DD" w14:textId="77777777" w:rsidTr="00134CEA">
        <w:trPr>
          <w:cantSplit/>
        </w:trPr>
        <w:tc>
          <w:tcPr>
            <w:tcW w:w="265" w:type="dxa"/>
          </w:tcPr>
          <w:p w14:paraId="42B1772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2D35842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791B128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1EA36AE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E4955C4"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117, 235)</w:t>
            </w:r>
          </w:p>
        </w:tc>
        <w:tc>
          <w:tcPr>
            <w:tcW w:w="266" w:type="dxa"/>
            <w:vAlign w:val="bottom"/>
          </w:tcPr>
          <w:p w14:paraId="5E6C3A5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906D21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5B6252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7BB312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BA48C7E" w14:textId="77777777" w:rsidTr="00134CEA">
        <w:trPr>
          <w:cantSplit/>
        </w:trPr>
        <w:tc>
          <w:tcPr>
            <w:tcW w:w="265" w:type="dxa"/>
          </w:tcPr>
          <w:p w14:paraId="77034C6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54962C1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2027063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14262FD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180720DB"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48436C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F36DD4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6D44E0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9C23CD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804AE24" w14:textId="77777777" w:rsidTr="00134CEA">
        <w:trPr>
          <w:cantSplit/>
        </w:trPr>
        <w:tc>
          <w:tcPr>
            <w:tcW w:w="265" w:type="dxa"/>
          </w:tcPr>
          <w:p w14:paraId="72AECB2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36B4DAC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33AF4D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559296</w:t>
            </w:r>
          </w:p>
        </w:tc>
        <w:tc>
          <w:tcPr>
            <w:tcW w:w="724" w:type="dxa"/>
            <w:hideMark/>
          </w:tcPr>
          <w:p w14:paraId="17D0AEE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559300</w:t>
            </w:r>
          </w:p>
        </w:tc>
        <w:tc>
          <w:tcPr>
            <w:tcW w:w="5212" w:type="dxa"/>
            <w:hideMark/>
          </w:tcPr>
          <w:p w14:paraId="3BD3C8D6"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calcitonine</w:t>
            </w:r>
          </w:p>
        </w:tc>
        <w:tc>
          <w:tcPr>
            <w:tcW w:w="266" w:type="dxa"/>
            <w:vAlign w:val="bottom"/>
            <w:hideMark/>
          </w:tcPr>
          <w:p w14:paraId="46CC948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16BEB1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1427CE7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627982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27E879C1" w14:textId="77777777" w:rsidTr="00134CEA">
        <w:trPr>
          <w:cantSplit/>
        </w:trPr>
        <w:tc>
          <w:tcPr>
            <w:tcW w:w="265" w:type="dxa"/>
          </w:tcPr>
          <w:p w14:paraId="769967B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762D43C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418F0BC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27C3B85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A82F244"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118, 322)</w:t>
            </w:r>
            <w:r w:rsidRPr="00EA4E09">
              <w:rPr>
                <w:rFonts w:ascii="Times New Roman" w:eastAsia="Times New Roman" w:hAnsi="Times New Roman" w:cs="Times New Roman"/>
                <w:sz w:val="20"/>
                <w:szCs w:val="20"/>
                <w:lang w:val="fr-FR"/>
              </w:rPr>
              <w:t xml:space="preserve"> </w:t>
            </w:r>
            <w:r w:rsidRPr="00EA4E09">
              <w:rPr>
                <w:rFonts w:ascii="Arial" w:eastAsia="Times New Roman" w:hAnsi="Arial" w:cs="Times New Roman"/>
                <w:color w:val="0000FF"/>
                <w:sz w:val="20"/>
                <w:szCs w:val="20"/>
                <w:lang w:val="fr-FR"/>
              </w:rPr>
              <w:t>"</w:t>
            </w:r>
          </w:p>
        </w:tc>
        <w:tc>
          <w:tcPr>
            <w:tcW w:w="266" w:type="dxa"/>
            <w:vAlign w:val="bottom"/>
          </w:tcPr>
          <w:p w14:paraId="2C94D15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42F46F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4C1C46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8985B0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6A49A19" w14:textId="77777777" w:rsidTr="00134CEA">
        <w:trPr>
          <w:cantSplit/>
        </w:trPr>
        <w:tc>
          <w:tcPr>
            <w:tcW w:w="265" w:type="dxa"/>
          </w:tcPr>
          <w:p w14:paraId="1C9397A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652E113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3357A7F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44D2F2D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6BBBDD1A"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11E1FF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BBD016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CEB888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2E0D6F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135E7D7B" w14:textId="77777777" w:rsidTr="00134CEA">
        <w:trPr>
          <w:cantSplit/>
        </w:trPr>
        <w:tc>
          <w:tcPr>
            <w:tcW w:w="265" w:type="dxa"/>
          </w:tcPr>
          <w:p w14:paraId="23B8AA6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7E6D9B2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4DE6761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1D4E516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096144A"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"A.R. 26.8.2010" (en vigueur 1.10.2010) + "A.R. 22.2.2021" (en vigueur 1.4.2021)</w:t>
            </w:r>
          </w:p>
        </w:tc>
        <w:tc>
          <w:tcPr>
            <w:tcW w:w="362" w:type="dxa"/>
            <w:vAlign w:val="bottom"/>
          </w:tcPr>
          <w:p w14:paraId="7895515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1DEA744A" w14:textId="77777777" w:rsidTr="00134CEA">
        <w:trPr>
          <w:cantSplit/>
        </w:trPr>
        <w:tc>
          <w:tcPr>
            <w:tcW w:w="265" w:type="dxa"/>
            <w:hideMark/>
          </w:tcPr>
          <w:p w14:paraId="2B00895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bookmarkStart w:id="3" w:name="_Hlk126751519"/>
            <w:r w:rsidRPr="00EA4E09">
              <w:rPr>
                <w:rFonts w:ascii="Times New Roman" w:eastAsia="Times New Roman" w:hAnsi="Times New Roman" w:cs="Times New Roman"/>
                <w:color w:val="0000FF"/>
                <w:sz w:val="20"/>
                <w:szCs w:val="20"/>
                <w:lang w:val="fr-FR"/>
              </w:rPr>
              <w:t>"</w:t>
            </w:r>
          </w:p>
        </w:tc>
        <w:tc>
          <w:tcPr>
            <w:tcW w:w="534" w:type="dxa"/>
          </w:tcPr>
          <w:p w14:paraId="4EA278A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49FC27B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559311</w:t>
            </w:r>
          </w:p>
        </w:tc>
        <w:tc>
          <w:tcPr>
            <w:tcW w:w="724" w:type="dxa"/>
            <w:hideMark/>
          </w:tcPr>
          <w:p w14:paraId="698B768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559322</w:t>
            </w:r>
          </w:p>
        </w:tc>
        <w:tc>
          <w:tcPr>
            <w:tcW w:w="5212" w:type="dxa"/>
            <w:hideMark/>
          </w:tcPr>
          <w:p w14:paraId="264F3951"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25-hydroxy vitamine D</w:t>
            </w:r>
          </w:p>
        </w:tc>
        <w:tc>
          <w:tcPr>
            <w:tcW w:w="266" w:type="dxa"/>
            <w:vAlign w:val="bottom"/>
            <w:hideMark/>
          </w:tcPr>
          <w:p w14:paraId="4856A03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E4CEB8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27F5089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E58560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0CF51608" w14:textId="77777777" w:rsidTr="00134CEA">
        <w:trPr>
          <w:cantSplit/>
        </w:trPr>
        <w:tc>
          <w:tcPr>
            <w:tcW w:w="265" w:type="dxa"/>
          </w:tcPr>
          <w:p w14:paraId="467BF1A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1BF28B6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42DAD24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5FC28C5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58DF00B"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fr-FR"/>
              </w:rPr>
              <w:t>(Maximum 1) (Règle de cumul 214) (Règle diagnostique 155)"</w:t>
            </w:r>
          </w:p>
        </w:tc>
        <w:tc>
          <w:tcPr>
            <w:tcW w:w="362" w:type="dxa"/>
            <w:vAlign w:val="bottom"/>
          </w:tcPr>
          <w:p w14:paraId="713EB00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bookmarkEnd w:id="3"/>
      </w:tr>
      <w:tr w:rsidR="00281BE2" w:rsidRPr="00EA4E09" w14:paraId="617B173A" w14:textId="77777777" w:rsidTr="00134CEA">
        <w:trPr>
          <w:cantSplit/>
        </w:trPr>
        <w:tc>
          <w:tcPr>
            <w:tcW w:w="265" w:type="dxa"/>
          </w:tcPr>
          <w:p w14:paraId="315AD7A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34" w:type="dxa"/>
          </w:tcPr>
          <w:p w14:paraId="050FAB4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4529E66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7378FF0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03DD2BFB"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6ECEDB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A683B6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BBCBC6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294CCA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7A9095F" w14:textId="77777777" w:rsidTr="00134CEA">
        <w:trPr>
          <w:cantSplit/>
        </w:trPr>
        <w:tc>
          <w:tcPr>
            <w:tcW w:w="265" w:type="dxa"/>
          </w:tcPr>
          <w:p w14:paraId="4A36E4A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bookmarkStart w:id="4" w:name="_Hlk126751546"/>
          </w:p>
        </w:tc>
        <w:tc>
          <w:tcPr>
            <w:tcW w:w="534" w:type="dxa"/>
          </w:tcPr>
          <w:p w14:paraId="36EE0F8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65D60DA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5FD76DB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69873A5"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16.12.2022" (en vigueur 1.3.2023) </w:t>
            </w:r>
          </w:p>
        </w:tc>
        <w:tc>
          <w:tcPr>
            <w:tcW w:w="362" w:type="dxa"/>
            <w:vAlign w:val="bottom"/>
          </w:tcPr>
          <w:p w14:paraId="0199784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0308F3CD" w14:textId="77777777" w:rsidTr="00134CEA">
        <w:trPr>
          <w:cantSplit/>
        </w:trPr>
        <w:tc>
          <w:tcPr>
            <w:tcW w:w="265" w:type="dxa"/>
            <w:hideMark/>
          </w:tcPr>
          <w:p w14:paraId="2AD974D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bookmarkStart w:id="5" w:name="_Hlk126751733"/>
            <w:r w:rsidRPr="00EA4E09">
              <w:rPr>
                <w:rFonts w:ascii="Arial" w:eastAsia="Times New Roman" w:hAnsi="Arial" w:cs="Times New Roman"/>
                <w:color w:val="0000FF"/>
                <w:sz w:val="20"/>
                <w:szCs w:val="20"/>
              </w:rPr>
              <w:t>"</w:t>
            </w:r>
          </w:p>
        </w:tc>
        <w:tc>
          <w:tcPr>
            <w:tcW w:w="534" w:type="dxa"/>
          </w:tcPr>
          <w:p w14:paraId="7363BD0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456E75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557196</w:t>
            </w:r>
          </w:p>
        </w:tc>
        <w:tc>
          <w:tcPr>
            <w:tcW w:w="724" w:type="dxa"/>
            <w:hideMark/>
          </w:tcPr>
          <w:p w14:paraId="24F4F65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557200</w:t>
            </w:r>
          </w:p>
        </w:tc>
        <w:tc>
          <w:tcPr>
            <w:tcW w:w="5212" w:type="dxa"/>
            <w:hideMark/>
          </w:tcPr>
          <w:p w14:paraId="649BB20F"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 25-hydroxyvitamine D en cas d’insuffisance rénale chronique de stade IIIb ou plus, en cas de dialyse rénale, après transplantation rénale, en cas de malabsorption documentée (maladie inflammatoire chronique de l’intestin, maladie cœliaque, après chirurgie bariatrique, mucoviscidose), en cas d’hyperparathyroïdie ou d’hypoparathyroïdie, en cas de diabète phosphaté ou de traitement par bisphosphonates administrés par voie intraveineuse</w:t>
            </w:r>
          </w:p>
        </w:tc>
        <w:tc>
          <w:tcPr>
            <w:tcW w:w="266" w:type="dxa"/>
            <w:vAlign w:val="bottom"/>
            <w:hideMark/>
          </w:tcPr>
          <w:p w14:paraId="440AE1B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081CB0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3E57739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BFA0E7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48C90369" w14:textId="77777777" w:rsidTr="00134CEA">
        <w:trPr>
          <w:cantSplit/>
        </w:trPr>
        <w:tc>
          <w:tcPr>
            <w:tcW w:w="265" w:type="dxa"/>
          </w:tcPr>
          <w:p w14:paraId="097D9E6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333496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5193359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177CD71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B553420"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xml:space="preserve">(Maximum 1) (Règle de cumul 214) </w:t>
            </w:r>
            <w:r w:rsidRPr="00EA4E09">
              <w:rPr>
                <w:rFonts w:ascii="Arial" w:eastAsia="Times New Roman" w:hAnsi="Arial" w:cs="Arial"/>
                <w:color w:val="0000FF"/>
                <w:sz w:val="20"/>
                <w:szCs w:val="20"/>
                <w:lang w:eastAsia="nl-BE"/>
              </w:rPr>
              <w:t>(Règle diagnostique 169)</w:t>
            </w:r>
            <w:r w:rsidRPr="00EA4E09">
              <w:rPr>
                <w:rFonts w:ascii="Arial" w:eastAsia="Times New Roman" w:hAnsi="Arial" w:cs="Times New Roman"/>
                <w:color w:val="0000FF"/>
                <w:sz w:val="20"/>
                <w:szCs w:val="20"/>
              </w:rPr>
              <w:t>"</w:t>
            </w:r>
          </w:p>
        </w:tc>
        <w:tc>
          <w:tcPr>
            <w:tcW w:w="266" w:type="dxa"/>
            <w:vAlign w:val="bottom"/>
          </w:tcPr>
          <w:p w14:paraId="7EBD792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5DCC81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1F52A2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55E96B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bookmarkEnd w:id="5"/>
      </w:tr>
      <w:tr w:rsidR="00281BE2" w:rsidRPr="00EA4E09" w14:paraId="05DBD225" w14:textId="77777777" w:rsidTr="00134CEA">
        <w:trPr>
          <w:cantSplit/>
        </w:trPr>
        <w:tc>
          <w:tcPr>
            <w:tcW w:w="265" w:type="dxa"/>
          </w:tcPr>
          <w:p w14:paraId="6294A2A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7B30631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0A5555D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06CA409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181DB362"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677831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1ED67B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BB1C20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D6E91C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1053E203" w14:textId="77777777" w:rsidTr="00134CEA">
        <w:trPr>
          <w:cantSplit/>
        </w:trPr>
        <w:tc>
          <w:tcPr>
            <w:tcW w:w="265" w:type="dxa"/>
          </w:tcPr>
          <w:p w14:paraId="5D198E2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34" w:type="dxa"/>
          </w:tcPr>
          <w:p w14:paraId="386FA7F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2E8C80B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5F336E6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31E8762"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"A.R. 26.8.2010" (en vigueur 1.10.2010) + "A.R. 19.4.2014" (en vigueur 1.7.2014) + "A.R. 22.2.2021" (en vigueur 1.4.2021)</w:t>
            </w:r>
          </w:p>
        </w:tc>
        <w:tc>
          <w:tcPr>
            <w:tcW w:w="362" w:type="dxa"/>
            <w:vAlign w:val="bottom"/>
          </w:tcPr>
          <w:p w14:paraId="553C960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2569BA1E" w14:textId="77777777" w:rsidTr="00134CEA">
        <w:trPr>
          <w:cantSplit/>
        </w:trPr>
        <w:tc>
          <w:tcPr>
            <w:tcW w:w="265" w:type="dxa"/>
            <w:hideMark/>
          </w:tcPr>
          <w:p w14:paraId="7D12364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w:t>
            </w:r>
          </w:p>
        </w:tc>
        <w:tc>
          <w:tcPr>
            <w:tcW w:w="534" w:type="dxa"/>
          </w:tcPr>
          <w:p w14:paraId="3EB9FE1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054A0C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559333</w:t>
            </w:r>
          </w:p>
        </w:tc>
        <w:tc>
          <w:tcPr>
            <w:tcW w:w="724" w:type="dxa"/>
            <w:hideMark/>
          </w:tcPr>
          <w:p w14:paraId="49A8BA8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559344</w:t>
            </w:r>
          </w:p>
        </w:tc>
        <w:tc>
          <w:tcPr>
            <w:tcW w:w="5212" w:type="dxa"/>
            <w:hideMark/>
          </w:tcPr>
          <w:p w14:paraId="6908846A"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1,25-dihydroxy vitamine D après chromato-graphie</w:t>
            </w:r>
          </w:p>
        </w:tc>
        <w:tc>
          <w:tcPr>
            <w:tcW w:w="266" w:type="dxa"/>
            <w:vAlign w:val="bottom"/>
            <w:hideMark/>
          </w:tcPr>
          <w:p w14:paraId="06CCC7A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9140FC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1400</w:t>
            </w:r>
          </w:p>
        </w:tc>
        <w:tc>
          <w:tcPr>
            <w:tcW w:w="235" w:type="dxa"/>
            <w:vAlign w:val="bottom"/>
          </w:tcPr>
          <w:p w14:paraId="11AE5BC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902A46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6E32A106" w14:textId="77777777" w:rsidTr="00134CEA">
        <w:trPr>
          <w:cantSplit/>
        </w:trPr>
        <w:tc>
          <w:tcPr>
            <w:tcW w:w="265" w:type="dxa"/>
          </w:tcPr>
          <w:p w14:paraId="6415DB4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58B00F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30B12EC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185CEF8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05DAFFC"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xml:space="preserve">(Maximum 1) (Règle de cumul 214) </w:t>
            </w:r>
            <w:r w:rsidRPr="00EA4E09">
              <w:rPr>
                <w:rFonts w:ascii="Arial" w:eastAsia="Times New Roman" w:hAnsi="Arial" w:cs="Arial"/>
                <w:color w:val="0000FF"/>
                <w:sz w:val="20"/>
                <w:szCs w:val="20"/>
                <w:lang w:eastAsia="nl-BE"/>
              </w:rPr>
              <w:t>(Règle diagnostique 98)</w:t>
            </w:r>
            <w:r w:rsidRPr="00EA4E09">
              <w:rPr>
                <w:rFonts w:ascii="Arial" w:eastAsia="Times New Roman" w:hAnsi="Arial" w:cs="Times New Roman"/>
                <w:color w:val="0000FF"/>
                <w:sz w:val="20"/>
                <w:szCs w:val="20"/>
              </w:rPr>
              <w:t>"</w:t>
            </w:r>
          </w:p>
        </w:tc>
        <w:tc>
          <w:tcPr>
            <w:tcW w:w="266" w:type="dxa"/>
            <w:vAlign w:val="bottom"/>
          </w:tcPr>
          <w:p w14:paraId="65353B4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62EE4E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00F9BC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1D6F2E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bookmarkEnd w:id="4"/>
      </w:tr>
      <w:tr w:rsidR="00281BE2" w:rsidRPr="00EA4E09" w14:paraId="39E4E660" w14:textId="77777777" w:rsidTr="00134CEA">
        <w:trPr>
          <w:cantSplit/>
        </w:trPr>
        <w:tc>
          <w:tcPr>
            <w:tcW w:w="265" w:type="dxa"/>
          </w:tcPr>
          <w:p w14:paraId="27585A1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0385086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219F844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7FA14D4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6A1DDE27"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6E05DB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8778C9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D58902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99E530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E1AB5D3" w14:textId="77777777" w:rsidTr="00134CEA">
        <w:trPr>
          <w:cantSplit/>
        </w:trPr>
        <w:tc>
          <w:tcPr>
            <w:tcW w:w="265" w:type="dxa"/>
          </w:tcPr>
          <w:p w14:paraId="1D66C3C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0A704C2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112759B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2DAA065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EC131C8"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49FB62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3E4E2487" w14:textId="77777777" w:rsidTr="00134CEA">
        <w:trPr>
          <w:cantSplit/>
        </w:trPr>
        <w:tc>
          <w:tcPr>
            <w:tcW w:w="265" w:type="dxa"/>
            <w:hideMark/>
          </w:tcPr>
          <w:p w14:paraId="61BE557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w:t>
            </w:r>
          </w:p>
        </w:tc>
        <w:tc>
          <w:tcPr>
            <w:tcW w:w="534" w:type="dxa"/>
          </w:tcPr>
          <w:p w14:paraId="5DE0983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C3C000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559355</w:t>
            </w:r>
          </w:p>
        </w:tc>
        <w:tc>
          <w:tcPr>
            <w:tcW w:w="724" w:type="dxa"/>
            <w:hideMark/>
          </w:tcPr>
          <w:p w14:paraId="74D9A6B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559366</w:t>
            </w:r>
          </w:p>
        </w:tc>
        <w:tc>
          <w:tcPr>
            <w:tcW w:w="5212" w:type="dxa"/>
            <w:hideMark/>
          </w:tcPr>
          <w:p w14:paraId="5CDCBD33"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d'oestrone</w:t>
            </w:r>
          </w:p>
        </w:tc>
        <w:tc>
          <w:tcPr>
            <w:tcW w:w="266" w:type="dxa"/>
            <w:vAlign w:val="bottom"/>
            <w:hideMark/>
          </w:tcPr>
          <w:p w14:paraId="1B5332C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1CEFF2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5D1FBB0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5580F4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693EAE8D" w14:textId="77777777" w:rsidTr="00134CEA">
        <w:trPr>
          <w:cantSplit/>
        </w:trPr>
        <w:tc>
          <w:tcPr>
            <w:tcW w:w="265" w:type="dxa"/>
          </w:tcPr>
          <w:p w14:paraId="56DC28C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571657E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0F37166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4F6447D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523C5D6"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95, 212, 322)</w:t>
            </w:r>
          </w:p>
        </w:tc>
        <w:tc>
          <w:tcPr>
            <w:tcW w:w="266" w:type="dxa"/>
            <w:vAlign w:val="bottom"/>
          </w:tcPr>
          <w:p w14:paraId="5869835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2DFE62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28D990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D3444C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28B3FE3A" w14:textId="77777777" w:rsidTr="00134CEA">
        <w:trPr>
          <w:cantSplit/>
        </w:trPr>
        <w:tc>
          <w:tcPr>
            <w:tcW w:w="265" w:type="dxa"/>
          </w:tcPr>
          <w:p w14:paraId="24BB3C8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3E0DD0B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330C2BB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74F59FE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0E058438"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4AE1D8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6AEAA7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5CD7CF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73F768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0DBA45A7" w14:textId="77777777" w:rsidTr="00134CEA">
        <w:trPr>
          <w:cantSplit/>
        </w:trPr>
        <w:tc>
          <w:tcPr>
            <w:tcW w:w="265" w:type="dxa"/>
          </w:tcPr>
          <w:p w14:paraId="1C2CCC5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7DA7F43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F505D7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559370</w:t>
            </w:r>
          </w:p>
        </w:tc>
        <w:tc>
          <w:tcPr>
            <w:tcW w:w="724" w:type="dxa"/>
            <w:hideMark/>
          </w:tcPr>
          <w:p w14:paraId="391F3BC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559381</w:t>
            </w:r>
          </w:p>
        </w:tc>
        <w:tc>
          <w:tcPr>
            <w:tcW w:w="5212" w:type="dxa"/>
            <w:hideMark/>
          </w:tcPr>
          <w:p w14:paraId="7E454A69"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transcortine</w:t>
            </w:r>
          </w:p>
        </w:tc>
        <w:tc>
          <w:tcPr>
            <w:tcW w:w="266" w:type="dxa"/>
            <w:vAlign w:val="bottom"/>
            <w:hideMark/>
          </w:tcPr>
          <w:p w14:paraId="4344876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70BF5A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60DBE31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EA3672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64AEC767" w14:textId="77777777" w:rsidTr="00134CEA">
        <w:trPr>
          <w:cantSplit/>
        </w:trPr>
        <w:tc>
          <w:tcPr>
            <w:tcW w:w="265" w:type="dxa"/>
          </w:tcPr>
          <w:p w14:paraId="3E0EC78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580A225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17D3832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285C119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F1BA931"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96, 210)</w:t>
            </w:r>
          </w:p>
        </w:tc>
        <w:tc>
          <w:tcPr>
            <w:tcW w:w="266" w:type="dxa"/>
            <w:vAlign w:val="bottom"/>
          </w:tcPr>
          <w:p w14:paraId="1336A6C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2A7E79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E6C95D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6BE7C2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0F706F32" w14:textId="77777777" w:rsidTr="00134CEA">
        <w:trPr>
          <w:cantSplit/>
        </w:trPr>
        <w:tc>
          <w:tcPr>
            <w:tcW w:w="265" w:type="dxa"/>
          </w:tcPr>
          <w:p w14:paraId="20249A5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37414F2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5F872FD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6043115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07FC0B79"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B50D98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7B5EF3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9A66BB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080274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6638958E" w14:textId="77777777" w:rsidTr="00134CEA">
        <w:trPr>
          <w:cantSplit/>
        </w:trPr>
        <w:tc>
          <w:tcPr>
            <w:tcW w:w="265" w:type="dxa"/>
          </w:tcPr>
          <w:p w14:paraId="676689C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63C1B05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1896501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559392</w:t>
            </w:r>
          </w:p>
        </w:tc>
        <w:tc>
          <w:tcPr>
            <w:tcW w:w="724" w:type="dxa"/>
            <w:hideMark/>
          </w:tcPr>
          <w:p w14:paraId="598B90C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559403</w:t>
            </w:r>
          </w:p>
        </w:tc>
        <w:tc>
          <w:tcPr>
            <w:tcW w:w="5212" w:type="dxa"/>
            <w:hideMark/>
          </w:tcPr>
          <w:p w14:paraId="5A3EA10C"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cortisol libre</w:t>
            </w:r>
          </w:p>
        </w:tc>
        <w:tc>
          <w:tcPr>
            <w:tcW w:w="266" w:type="dxa"/>
            <w:vAlign w:val="bottom"/>
            <w:hideMark/>
          </w:tcPr>
          <w:p w14:paraId="2FB5396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66706E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4981468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F7C7F9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2330DBA3" w14:textId="77777777" w:rsidTr="00134CEA">
        <w:trPr>
          <w:cantSplit/>
        </w:trPr>
        <w:tc>
          <w:tcPr>
            <w:tcW w:w="265" w:type="dxa"/>
          </w:tcPr>
          <w:p w14:paraId="23CE5B9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E9CF5D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268F28B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5D19F3D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7AD10AB"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96, 210)</w:t>
            </w:r>
          </w:p>
        </w:tc>
        <w:tc>
          <w:tcPr>
            <w:tcW w:w="266" w:type="dxa"/>
            <w:vAlign w:val="bottom"/>
          </w:tcPr>
          <w:p w14:paraId="5565507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ACD48C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06E398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FA11F0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65A9F27D" w14:textId="77777777" w:rsidTr="00134CEA">
        <w:trPr>
          <w:cantSplit/>
        </w:trPr>
        <w:tc>
          <w:tcPr>
            <w:tcW w:w="265" w:type="dxa"/>
          </w:tcPr>
          <w:p w14:paraId="2466D29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17AA6EB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0065ECE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613DF08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2041FF28"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EE670A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97CAFA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F6C671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CBC0F7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36C6C16F" w14:textId="77777777" w:rsidTr="00134CEA">
        <w:trPr>
          <w:cantSplit/>
        </w:trPr>
        <w:tc>
          <w:tcPr>
            <w:tcW w:w="265" w:type="dxa"/>
          </w:tcPr>
          <w:p w14:paraId="43C8905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0055EE7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BA9053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559414</w:t>
            </w:r>
          </w:p>
        </w:tc>
        <w:tc>
          <w:tcPr>
            <w:tcW w:w="724" w:type="dxa"/>
            <w:hideMark/>
          </w:tcPr>
          <w:p w14:paraId="1E39261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559425</w:t>
            </w:r>
          </w:p>
        </w:tc>
        <w:tc>
          <w:tcPr>
            <w:tcW w:w="5212" w:type="dxa"/>
            <w:hideMark/>
          </w:tcPr>
          <w:p w14:paraId="1176D078"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11-désoxycortisol</w:t>
            </w:r>
          </w:p>
        </w:tc>
        <w:tc>
          <w:tcPr>
            <w:tcW w:w="266" w:type="dxa"/>
            <w:vAlign w:val="bottom"/>
            <w:hideMark/>
          </w:tcPr>
          <w:p w14:paraId="1628411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15603B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7BD9870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31EFC6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43E4E1E7" w14:textId="77777777" w:rsidTr="00134CEA">
        <w:trPr>
          <w:cantSplit/>
        </w:trPr>
        <w:tc>
          <w:tcPr>
            <w:tcW w:w="265" w:type="dxa"/>
          </w:tcPr>
          <w:p w14:paraId="01F77F0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0ED07F1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6FA7750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0640C9A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E851CA7"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97, 210, 322)</w:t>
            </w:r>
          </w:p>
        </w:tc>
        <w:tc>
          <w:tcPr>
            <w:tcW w:w="266" w:type="dxa"/>
            <w:vAlign w:val="bottom"/>
          </w:tcPr>
          <w:p w14:paraId="53A91EB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A0C29A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FA59C1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F62FF3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B6A49A6" w14:textId="77777777" w:rsidTr="00134CEA">
        <w:trPr>
          <w:cantSplit/>
        </w:trPr>
        <w:tc>
          <w:tcPr>
            <w:tcW w:w="265" w:type="dxa"/>
          </w:tcPr>
          <w:p w14:paraId="3EBB325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2E87CC4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2AB4F6B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7B68CCE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7E898345"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C7DE7A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52DAA3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3E70B9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1B582D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6EAE632" w14:textId="77777777" w:rsidTr="00134CEA">
        <w:trPr>
          <w:cantSplit/>
        </w:trPr>
        <w:tc>
          <w:tcPr>
            <w:tcW w:w="265" w:type="dxa"/>
          </w:tcPr>
          <w:p w14:paraId="37985EB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6B7569A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126395E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559436</w:t>
            </w:r>
          </w:p>
        </w:tc>
        <w:tc>
          <w:tcPr>
            <w:tcW w:w="724" w:type="dxa"/>
            <w:hideMark/>
          </w:tcPr>
          <w:p w14:paraId="117A44D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559440</w:t>
            </w:r>
          </w:p>
        </w:tc>
        <w:tc>
          <w:tcPr>
            <w:tcW w:w="5212" w:type="dxa"/>
            <w:hideMark/>
          </w:tcPr>
          <w:p w14:paraId="1AAFACFF"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17-hydroxyprogestérone</w:t>
            </w:r>
          </w:p>
        </w:tc>
        <w:tc>
          <w:tcPr>
            <w:tcW w:w="266" w:type="dxa"/>
            <w:vAlign w:val="bottom"/>
            <w:hideMark/>
          </w:tcPr>
          <w:p w14:paraId="608C71A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6F0E44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6272D5C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A81216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554C0AAE" w14:textId="77777777" w:rsidTr="00134CEA">
        <w:trPr>
          <w:cantSplit/>
        </w:trPr>
        <w:tc>
          <w:tcPr>
            <w:tcW w:w="265" w:type="dxa"/>
          </w:tcPr>
          <w:p w14:paraId="2C8E097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00D28D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73E586F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4776B18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F856A20"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98, 210, 322)</w:t>
            </w:r>
          </w:p>
        </w:tc>
        <w:tc>
          <w:tcPr>
            <w:tcW w:w="266" w:type="dxa"/>
            <w:vAlign w:val="bottom"/>
          </w:tcPr>
          <w:p w14:paraId="2C451E8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2B1C14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8512B5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CF7B0F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6E2F0864" w14:textId="77777777" w:rsidTr="00134CEA">
        <w:trPr>
          <w:cantSplit/>
        </w:trPr>
        <w:tc>
          <w:tcPr>
            <w:tcW w:w="265" w:type="dxa"/>
          </w:tcPr>
          <w:p w14:paraId="61429C1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536AE0E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4642700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7DD1B22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70ABB584"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65F69D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56C0B5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CFBBED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0D59E8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5A2FC1BE" w14:textId="77777777" w:rsidTr="00134CEA">
        <w:trPr>
          <w:cantSplit/>
        </w:trPr>
        <w:tc>
          <w:tcPr>
            <w:tcW w:w="265" w:type="dxa"/>
          </w:tcPr>
          <w:p w14:paraId="1D61C76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4B2AD98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45E83BE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559451</w:t>
            </w:r>
          </w:p>
        </w:tc>
        <w:tc>
          <w:tcPr>
            <w:tcW w:w="724" w:type="dxa"/>
            <w:hideMark/>
          </w:tcPr>
          <w:p w14:paraId="794FE72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559462</w:t>
            </w:r>
          </w:p>
        </w:tc>
        <w:tc>
          <w:tcPr>
            <w:tcW w:w="5212" w:type="dxa"/>
            <w:hideMark/>
          </w:tcPr>
          <w:p w14:paraId="0963F799"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l'androsténedione</w:t>
            </w:r>
          </w:p>
        </w:tc>
        <w:tc>
          <w:tcPr>
            <w:tcW w:w="266" w:type="dxa"/>
            <w:vAlign w:val="bottom"/>
            <w:hideMark/>
          </w:tcPr>
          <w:p w14:paraId="5B1E6B0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8FD634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6BD5A1C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DAC687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4CFFAAE" w14:textId="77777777" w:rsidTr="00134CEA">
        <w:trPr>
          <w:cantSplit/>
        </w:trPr>
        <w:tc>
          <w:tcPr>
            <w:tcW w:w="265" w:type="dxa"/>
          </w:tcPr>
          <w:p w14:paraId="7528784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2C9A347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32DBDE4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7EBE95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0649A3B"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99, 210, 322)</w:t>
            </w:r>
          </w:p>
        </w:tc>
        <w:tc>
          <w:tcPr>
            <w:tcW w:w="266" w:type="dxa"/>
            <w:vAlign w:val="bottom"/>
          </w:tcPr>
          <w:p w14:paraId="5E7DB68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7D044D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BEEBAB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07EA01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57572F01" w14:textId="77777777" w:rsidTr="00134CEA">
        <w:trPr>
          <w:cantSplit/>
        </w:trPr>
        <w:tc>
          <w:tcPr>
            <w:tcW w:w="265" w:type="dxa"/>
          </w:tcPr>
          <w:p w14:paraId="09D0AFC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25F3CD4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1517018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2EA2B3B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32D4FB29"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FB4324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EF93F2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AF847D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1E9F48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8C7B6B0" w14:textId="77777777" w:rsidTr="00134CEA">
        <w:trPr>
          <w:cantSplit/>
        </w:trPr>
        <w:tc>
          <w:tcPr>
            <w:tcW w:w="265" w:type="dxa"/>
          </w:tcPr>
          <w:p w14:paraId="46B32BE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62A7A8F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50ABF9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559473</w:t>
            </w:r>
          </w:p>
        </w:tc>
        <w:tc>
          <w:tcPr>
            <w:tcW w:w="724" w:type="dxa"/>
            <w:hideMark/>
          </w:tcPr>
          <w:p w14:paraId="1865AB6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559484</w:t>
            </w:r>
          </w:p>
        </w:tc>
        <w:tc>
          <w:tcPr>
            <w:tcW w:w="5212" w:type="dxa"/>
            <w:hideMark/>
          </w:tcPr>
          <w:p w14:paraId="0F6C4457"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 sulfate de déhydro-épiandrostérone (DHEA-S)</w:t>
            </w:r>
          </w:p>
        </w:tc>
        <w:tc>
          <w:tcPr>
            <w:tcW w:w="266" w:type="dxa"/>
            <w:vAlign w:val="bottom"/>
            <w:hideMark/>
          </w:tcPr>
          <w:p w14:paraId="4786758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C569CA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71C53EE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70B54F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6F3F897E" w14:textId="77777777" w:rsidTr="00134CEA">
        <w:trPr>
          <w:cantSplit/>
        </w:trPr>
        <w:tc>
          <w:tcPr>
            <w:tcW w:w="265" w:type="dxa"/>
          </w:tcPr>
          <w:p w14:paraId="30B85CC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2BCCD64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6C4619C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5858681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29D66F6"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209, 210, 322)</w:t>
            </w:r>
          </w:p>
        </w:tc>
        <w:tc>
          <w:tcPr>
            <w:tcW w:w="266" w:type="dxa"/>
            <w:vAlign w:val="bottom"/>
          </w:tcPr>
          <w:p w14:paraId="7B83BED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83CFEE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70C5BD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02CBC4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8799F8A" w14:textId="77777777" w:rsidTr="00134CEA">
        <w:trPr>
          <w:cantSplit/>
        </w:trPr>
        <w:tc>
          <w:tcPr>
            <w:tcW w:w="265" w:type="dxa"/>
          </w:tcPr>
          <w:p w14:paraId="738A8C3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253264D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19524E0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0587A9C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4087EA5D"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936D3C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767DCB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68AA39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FB25BD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3018B5A4" w14:textId="77777777" w:rsidTr="00134CEA">
        <w:trPr>
          <w:cantSplit/>
        </w:trPr>
        <w:tc>
          <w:tcPr>
            <w:tcW w:w="265" w:type="dxa"/>
          </w:tcPr>
          <w:p w14:paraId="6CEA74E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7994BBC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9F4C21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559495</w:t>
            </w:r>
          </w:p>
        </w:tc>
        <w:tc>
          <w:tcPr>
            <w:tcW w:w="724" w:type="dxa"/>
            <w:hideMark/>
          </w:tcPr>
          <w:p w14:paraId="1DC6F5D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559506</w:t>
            </w:r>
          </w:p>
        </w:tc>
        <w:tc>
          <w:tcPr>
            <w:tcW w:w="5212" w:type="dxa"/>
            <w:hideMark/>
          </w:tcPr>
          <w:p w14:paraId="74D26B95"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 déhydro-épiandrostérone (DHEA)</w:t>
            </w:r>
          </w:p>
        </w:tc>
        <w:tc>
          <w:tcPr>
            <w:tcW w:w="266" w:type="dxa"/>
            <w:vAlign w:val="bottom"/>
            <w:hideMark/>
          </w:tcPr>
          <w:p w14:paraId="4776269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AB36B9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70342A1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C3ECBA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1C30429" w14:textId="77777777" w:rsidTr="00134CEA">
        <w:trPr>
          <w:cantSplit/>
        </w:trPr>
        <w:tc>
          <w:tcPr>
            <w:tcW w:w="265" w:type="dxa"/>
          </w:tcPr>
          <w:p w14:paraId="3EFD2FD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12212E1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1DF1D9D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623DAF8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3843D10"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209, 210, 322)</w:t>
            </w:r>
          </w:p>
        </w:tc>
        <w:tc>
          <w:tcPr>
            <w:tcW w:w="266" w:type="dxa"/>
            <w:vAlign w:val="bottom"/>
          </w:tcPr>
          <w:p w14:paraId="3327794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C64C3B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0B4B69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FCDB5C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2C523997" w14:textId="77777777" w:rsidTr="00134CEA">
        <w:trPr>
          <w:cantSplit/>
        </w:trPr>
        <w:tc>
          <w:tcPr>
            <w:tcW w:w="265" w:type="dxa"/>
          </w:tcPr>
          <w:p w14:paraId="0183585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26E1957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3730D4F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67671D6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79DFB867"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6B24C4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124A87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660B0C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66BB02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37BD673" w14:textId="77777777" w:rsidTr="00134CEA">
        <w:trPr>
          <w:cantSplit/>
        </w:trPr>
        <w:tc>
          <w:tcPr>
            <w:tcW w:w="265" w:type="dxa"/>
          </w:tcPr>
          <w:p w14:paraId="697812C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3E75034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A0ABFD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559510</w:t>
            </w:r>
          </w:p>
        </w:tc>
        <w:tc>
          <w:tcPr>
            <w:tcW w:w="724" w:type="dxa"/>
            <w:hideMark/>
          </w:tcPr>
          <w:p w14:paraId="796E4BC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559521</w:t>
            </w:r>
          </w:p>
        </w:tc>
        <w:tc>
          <w:tcPr>
            <w:tcW w:w="5212" w:type="dxa"/>
            <w:hideMark/>
          </w:tcPr>
          <w:p w14:paraId="175F2097"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l'aldostérone</w:t>
            </w:r>
          </w:p>
        </w:tc>
        <w:tc>
          <w:tcPr>
            <w:tcW w:w="266" w:type="dxa"/>
            <w:vAlign w:val="bottom"/>
            <w:hideMark/>
          </w:tcPr>
          <w:p w14:paraId="3771F2F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98374E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3327B29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4FAC59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67A4B3F5" w14:textId="77777777" w:rsidTr="00134CEA">
        <w:trPr>
          <w:cantSplit/>
        </w:trPr>
        <w:tc>
          <w:tcPr>
            <w:tcW w:w="265" w:type="dxa"/>
          </w:tcPr>
          <w:p w14:paraId="70DEDF6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12C71C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11154AD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78E4DD6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F0E2382"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121, 210, 322)</w:t>
            </w:r>
          </w:p>
        </w:tc>
        <w:tc>
          <w:tcPr>
            <w:tcW w:w="266" w:type="dxa"/>
            <w:vAlign w:val="bottom"/>
          </w:tcPr>
          <w:p w14:paraId="5C753ED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8F9A23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BD1E4F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E49934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016C2F78" w14:textId="77777777" w:rsidTr="00134CEA">
        <w:trPr>
          <w:cantSplit/>
        </w:trPr>
        <w:tc>
          <w:tcPr>
            <w:tcW w:w="265" w:type="dxa"/>
          </w:tcPr>
          <w:p w14:paraId="3498A6D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5F44F14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72E8F79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6E6F9B5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4AA86FD7"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AD76D5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58A5B1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7D5CCA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0185B1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29DB30FD" w14:textId="77777777" w:rsidTr="00134CEA">
        <w:trPr>
          <w:cantSplit/>
        </w:trPr>
        <w:tc>
          <w:tcPr>
            <w:tcW w:w="265" w:type="dxa"/>
          </w:tcPr>
          <w:p w14:paraId="2E65D07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12FAE56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E3EAD8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559532</w:t>
            </w:r>
          </w:p>
        </w:tc>
        <w:tc>
          <w:tcPr>
            <w:tcW w:w="724" w:type="dxa"/>
            <w:hideMark/>
          </w:tcPr>
          <w:p w14:paraId="0593790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559543</w:t>
            </w:r>
          </w:p>
        </w:tc>
        <w:tc>
          <w:tcPr>
            <w:tcW w:w="5212" w:type="dxa"/>
            <w:hideMark/>
          </w:tcPr>
          <w:p w14:paraId="0597026C"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11-desoxycorticostérone</w:t>
            </w:r>
          </w:p>
        </w:tc>
        <w:tc>
          <w:tcPr>
            <w:tcW w:w="266" w:type="dxa"/>
            <w:vAlign w:val="bottom"/>
            <w:hideMark/>
          </w:tcPr>
          <w:p w14:paraId="0D44ACE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EA9A7D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6D994E2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D5826F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6C5ADF4" w14:textId="77777777" w:rsidTr="00134CEA">
        <w:trPr>
          <w:cantSplit/>
        </w:trPr>
        <w:tc>
          <w:tcPr>
            <w:tcW w:w="265" w:type="dxa"/>
          </w:tcPr>
          <w:p w14:paraId="58F3254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02EA576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732719B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E12C73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171873B"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122, 210, 322)</w:t>
            </w:r>
          </w:p>
        </w:tc>
        <w:tc>
          <w:tcPr>
            <w:tcW w:w="266" w:type="dxa"/>
            <w:vAlign w:val="bottom"/>
          </w:tcPr>
          <w:p w14:paraId="2B5DE51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C2B349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08E7C3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541577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6FEC3768" w14:textId="77777777" w:rsidTr="00134CEA">
        <w:trPr>
          <w:cantSplit/>
        </w:trPr>
        <w:tc>
          <w:tcPr>
            <w:tcW w:w="265" w:type="dxa"/>
          </w:tcPr>
          <w:p w14:paraId="38AF19D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307E5F4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7B195C3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16F4744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3B1D21F4"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7AC71E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D9A396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0981A4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633E52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2E1E5034" w14:textId="77777777" w:rsidTr="00134CEA">
        <w:trPr>
          <w:cantSplit/>
        </w:trPr>
        <w:tc>
          <w:tcPr>
            <w:tcW w:w="265" w:type="dxa"/>
          </w:tcPr>
          <w:p w14:paraId="5416755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7CA0351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9218CD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559554</w:t>
            </w:r>
          </w:p>
        </w:tc>
        <w:tc>
          <w:tcPr>
            <w:tcW w:w="724" w:type="dxa"/>
            <w:hideMark/>
          </w:tcPr>
          <w:p w14:paraId="072429A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559565</w:t>
            </w:r>
          </w:p>
        </w:tc>
        <w:tc>
          <w:tcPr>
            <w:tcW w:w="5212" w:type="dxa"/>
            <w:hideMark/>
          </w:tcPr>
          <w:p w14:paraId="115E016C"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dihydrotestostérone</w:t>
            </w:r>
          </w:p>
        </w:tc>
        <w:tc>
          <w:tcPr>
            <w:tcW w:w="266" w:type="dxa"/>
            <w:vAlign w:val="bottom"/>
            <w:hideMark/>
          </w:tcPr>
          <w:p w14:paraId="5E69505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93C1E1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625AC47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F31372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C136609" w14:textId="77777777" w:rsidTr="00134CEA">
        <w:trPr>
          <w:cantSplit/>
        </w:trPr>
        <w:tc>
          <w:tcPr>
            <w:tcW w:w="265" w:type="dxa"/>
          </w:tcPr>
          <w:p w14:paraId="5BF79DB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456AC34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2BD3864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6CD2AD0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943D215"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45)</w:t>
            </w:r>
          </w:p>
        </w:tc>
        <w:tc>
          <w:tcPr>
            <w:tcW w:w="266" w:type="dxa"/>
            <w:vAlign w:val="bottom"/>
          </w:tcPr>
          <w:p w14:paraId="69DF5DD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9202F1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2BB565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7ECA21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0568472" w14:textId="77777777" w:rsidTr="00134CEA">
        <w:trPr>
          <w:cantSplit/>
        </w:trPr>
        <w:tc>
          <w:tcPr>
            <w:tcW w:w="265" w:type="dxa"/>
          </w:tcPr>
          <w:p w14:paraId="2F3E2FA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7FB6DEF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2594F75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5EE161E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0775B596"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9C3E6B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B773FF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8DEC59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550303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1755453B" w14:textId="77777777" w:rsidTr="00134CEA">
        <w:trPr>
          <w:cantSplit/>
        </w:trPr>
        <w:tc>
          <w:tcPr>
            <w:tcW w:w="265" w:type="dxa"/>
          </w:tcPr>
          <w:p w14:paraId="4223FAC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79589DC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7A8B97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559576</w:t>
            </w:r>
          </w:p>
        </w:tc>
        <w:tc>
          <w:tcPr>
            <w:tcW w:w="724" w:type="dxa"/>
            <w:hideMark/>
          </w:tcPr>
          <w:p w14:paraId="7EDF3D6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559580</w:t>
            </w:r>
          </w:p>
        </w:tc>
        <w:tc>
          <w:tcPr>
            <w:tcW w:w="5212" w:type="dxa"/>
            <w:hideMark/>
          </w:tcPr>
          <w:p w14:paraId="554477D5"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l'androstanédiol</w:t>
            </w:r>
          </w:p>
        </w:tc>
        <w:tc>
          <w:tcPr>
            <w:tcW w:w="266" w:type="dxa"/>
            <w:vAlign w:val="bottom"/>
            <w:hideMark/>
          </w:tcPr>
          <w:p w14:paraId="3EB5FC5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69DBCB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4C5E8E8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28EB22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F987EC6" w14:textId="77777777" w:rsidTr="00134CEA">
        <w:trPr>
          <w:cantSplit/>
        </w:trPr>
        <w:tc>
          <w:tcPr>
            <w:tcW w:w="265" w:type="dxa"/>
          </w:tcPr>
          <w:p w14:paraId="3D4DB1B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8A785A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7DC059F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57497A2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8E02760"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45)</w:t>
            </w:r>
          </w:p>
        </w:tc>
        <w:tc>
          <w:tcPr>
            <w:tcW w:w="266" w:type="dxa"/>
            <w:vAlign w:val="bottom"/>
          </w:tcPr>
          <w:p w14:paraId="0A53555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9FE68D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008BF5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AA1788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1D3BE0C5" w14:textId="77777777" w:rsidTr="00134CEA">
        <w:trPr>
          <w:cantSplit/>
        </w:trPr>
        <w:tc>
          <w:tcPr>
            <w:tcW w:w="265" w:type="dxa"/>
          </w:tcPr>
          <w:p w14:paraId="5844353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4BBA5D2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4794FA7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3959516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32953377"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0E41B8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A018FF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8FDDDB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E2F722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215EAFC9" w14:textId="77777777" w:rsidTr="00134CEA">
        <w:trPr>
          <w:cantSplit/>
        </w:trPr>
        <w:tc>
          <w:tcPr>
            <w:tcW w:w="265" w:type="dxa"/>
          </w:tcPr>
          <w:p w14:paraId="1D2AB6C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0AB3395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18AB0C1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559591</w:t>
            </w:r>
          </w:p>
        </w:tc>
        <w:tc>
          <w:tcPr>
            <w:tcW w:w="724" w:type="dxa"/>
            <w:hideMark/>
          </w:tcPr>
          <w:p w14:paraId="74FC314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559602</w:t>
            </w:r>
          </w:p>
        </w:tc>
        <w:tc>
          <w:tcPr>
            <w:tcW w:w="5212" w:type="dxa"/>
            <w:hideMark/>
          </w:tcPr>
          <w:p w14:paraId="09FCAB2C"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l'androstanédiolglucuronide</w:t>
            </w:r>
          </w:p>
        </w:tc>
        <w:tc>
          <w:tcPr>
            <w:tcW w:w="266" w:type="dxa"/>
            <w:vAlign w:val="bottom"/>
            <w:hideMark/>
          </w:tcPr>
          <w:p w14:paraId="3D3F7A0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739E7A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13784AC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8D9AA1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020F7F9C" w14:textId="77777777" w:rsidTr="00134CEA">
        <w:trPr>
          <w:cantSplit/>
        </w:trPr>
        <w:tc>
          <w:tcPr>
            <w:tcW w:w="265" w:type="dxa"/>
          </w:tcPr>
          <w:p w14:paraId="488A88C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05AE6DE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0FBAD31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0D40FE9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173832E"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45)</w:t>
            </w:r>
          </w:p>
        </w:tc>
        <w:tc>
          <w:tcPr>
            <w:tcW w:w="266" w:type="dxa"/>
            <w:vAlign w:val="bottom"/>
          </w:tcPr>
          <w:p w14:paraId="177C488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5F6AA6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2F3D89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FC98C1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219B54EC" w14:textId="77777777" w:rsidTr="00134CEA">
        <w:trPr>
          <w:cantSplit/>
        </w:trPr>
        <w:tc>
          <w:tcPr>
            <w:tcW w:w="265" w:type="dxa"/>
          </w:tcPr>
          <w:p w14:paraId="279F3AD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22A0582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7C62435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60BED19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137AD43D"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A2CE7D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7C758C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5A6C30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994EED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3590FDEA" w14:textId="77777777" w:rsidTr="00134CEA">
        <w:trPr>
          <w:cantSplit/>
        </w:trPr>
        <w:tc>
          <w:tcPr>
            <w:tcW w:w="265" w:type="dxa"/>
          </w:tcPr>
          <w:p w14:paraId="5F1598A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5A8E445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1EE0993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559613</w:t>
            </w:r>
          </w:p>
        </w:tc>
        <w:tc>
          <w:tcPr>
            <w:tcW w:w="724" w:type="dxa"/>
            <w:hideMark/>
          </w:tcPr>
          <w:p w14:paraId="2963BEF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559624</w:t>
            </w:r>
          </w:p>
        </w:tc>
        <w:tc>
          <w:tcPr>
            <w:tcW w:w="5212" w:type="dxa"/>
            <w:hideMark/>
          </w:tcPr>
          <w:p w14:paraId="72A28CC1"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testostérone</w:t>
            </w:r>
          </w:p>
        </w:tc>
        <w:tc>
          <w:tcPr>
            <w:tcW w:w="266" w:type="dxa"/>
            <w:vAlign w:val="bottom"/>
            <w:hideMark/>
          </w:tcPr>
          <w:p w14:paraId="60FEC5B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8F301A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450</w:t>
            </w:r>
          </w:p>
        </w:tc>
        <w:tc>
          <w:tcPr>
            <w:tcW w:w="235" w:type="dxa"/>
            <w:vAlign w:val="bottom"/>
          </w:tcPr>
          <w:p w14:paraId="0D92274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AFA761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677554DE" w14:textId="77777777" w:rsidTr="00134CEA">
        <w:trPr>
          <w:cantSplit/>
        </w:trPr>
        <w:tc>
          <w:tcPr>
            <w:tcW w:w="265" w:type="dxa"/>
          </w:tcPr>
          <w:p w14:paraId="1669BE4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71B522B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4D02F6B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05C0AC8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BA72775"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110, 322)</w:t>
            </w:r>
          </w:p>
        </w:tc>
        <w:tc>
          <w:tcPr>
            <w:tcW w:w="266" w:type="dxa"/>
            <w:vAlign w:val="bottom"/>
          </w:tcPr>
          <w:p w14:paraId="66A195B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FFA2C2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B7CD2B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EACD50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1ECA2D24" w14:textId="77777777" w:rsidTr="00134CEA">
        <w:trPr>
          <w:cantSplit/>
        </w:trPr>
        <w:tc>
          <w:tcPr>
            <w:tcW w:w="265" w:type="dxa"/>
          </w:tcPr>
          <w:p w14:paraId="1B45B4F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5C3D672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3AAA950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3D23722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13DE0DE5"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8C7BC9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19BDC9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36AECA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806251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6C0FDC46" w14:textId="77777777" w:rsidTr="00134CEA">
        <w:trPr>
          <w:cantSplit/>
        </w:trPr>
        <w:tc>
          <w:tcPr>
            <w:tcW w:w="265" w:type="dxa"/>
          </w:tcPr>
          <w:p w14:paraId="4D3277B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2426DBA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1C5766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559635</w:t>
            </w:r>
          </w:p>
        </w:tc>
        <w:tc>
          <w:tcPr>
            <w:tcW w:w="724" w:type="dxa"/>
            <w:hideMark/>
          </w:tcPr>
          <w:p w14:paraId="0F5C140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559646</w:t>
            </w:r>
          </w:p>
        </w:tc>
        <w:tc>
          <w:tcPr>
            <w:tcW w:w="5212" w:type="dxa"/>
            <w:hideMark/>
          </w:tcPr>
          <w:p w14:paraId="5A7821E3"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testostérone libre</w:t>
            </w:r>
          </w:p>
        </w:tc>
        <w:tc>
          <w:tcPr>
            <w:tcW w:w="266" w:type="dxa"/>
            <w:vAlign w:val="bottom"/>
            <w:hideMark/>
          </w:tcPr>
          <w:p w14:paraId="4DB8E2C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8E1841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0E94B03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937C86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A6E4B1A" w14:textId="77777777" w:rsidTr="00134CEA">
        <w:trPr>
          <w:cantSplit/>
        </w:trPr>
        <w:tc>
          <w:tcPr>
            <w:tcW w:w="265" w:type="dxa"/>
          </w:tcPr>
          <w:p w14:paraId="378266E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20B3C24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2B3012E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6E50FE5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43AC0E0"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111, 211, 322)</w:t>
            </w:r>
          </w:p>
        </w:tc>
        <w:tc>
          <w:tcPr>
            <w:tcW w:w="266" w:type="dxa"/>
            <w:vAlign w:val="bottom"/>
          </w:tcPr>
          <w:p w14:paraId="4D0626B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008366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61C449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5813F8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291ABC5F" w14:textId="77777777" w:rsidTr="00134CEA">
        <w:trPr>
          <w:cantSplit/>
        </w:trPr>
        <w:tc>
          <w:tcPr>
            <w:tcW w:w="265" w:type="dxa"/>
          </w:tcPr>
          <w:p w14:paraId="1443D50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094F2F7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3DDC2F6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43149B4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0896BAFC"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98FF92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355984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5BF5FC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9C9ADB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37568FA7" w14:textId="77777777" w:rsidTr="00134CEA">
        <w:trPr>
          <w:cantSplit/>
        </w:trPr>
        <w:tc>
          <w:tcPr>
            <w:tcW w:w="265" w:type="dxa"/>
          </w:tcPr>
          <w:p w14:paraId="01B94F6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3D27A91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58E913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559650</w:t>
            </w:r>
          </w:p>
        </w:tc>
        <w:tc>
          <w:tcPr>
            <w:tcW w:w="724" w:type="dxa"/>
            <w:hideMark/>
          </w:tcPr>
          <w:p w14:paraId="39654B1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559661</w:t>
            </w:r>
          </w:p>
        </w:tc>
        <w:tc>
          <w:tcPr>
            <w:tcW w:w="5212" w:type="dxa"/>
            <w:hideMark/>
          </w:tcPr>
          <w:p w14:paraId="7DFD701D"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 sex hormone-binding globulin (SHBG)</w:t>
            </w:r>
          </w:p>
        </w:tc>
        <w:tc>
          <w:tcPr>
            <w:tcW w:w="266" w:type="dxa"/>
            <w:vAlign w:val="bottom"/>
            <w:hideMark/>
          </w:tcPr>
          <w:p w14:paraId="7EC2F76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89B0A3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0EE3659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4BD905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249E7A57" w14:textId="77777777" w:rsidTr="00134CEA">
        <w:trPr>
          <w:cantSplit/>
        </w:trPr>
        <w:tc>
          <w:tcPr>
            <w:tcW w:w="265" w:type="dxa"/>
          </w:tcPr>
          <w:p w14:paraId="0ED1C8C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2110E66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2063719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2209202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322FC10"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112, 211, 322)"</w:t>
            </w:r>
          </w:p>
        </w:tc>
        <w:tc>
          <w:tcPr>
            <w:tcW w:w="266" w:type="dxa"/>
            <w:vAlign w:val="bottom"/>
          </w:tcPr>
          <w:p w14:paraId="002CDCB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41CF9D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6AA0D1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4C42A7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0F5F5ACC" w14:textId="77777777" w:rsidTr="00134CEA">
        <w:trPr>
          <w:cantSplit/>
        </w:trPr>
        <w:tc>
          <w:tcPr>
            <w:tcW w:w="265" w:type="dxa"/>
          </w:tcPr>
          <w:p w14:paraId="6EC8245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0F27C59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03D35E7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5EDBA85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2BD5D26C"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4F6314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3CD6BE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AB1411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D1B678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53BB66C5" w14:textId="77777777" w:rsidTr="00134CEA">
        <w:trPr>
          <w:cantSplit/>
        </w:trPr>
        <w:tc>
          <w:tcPr>
            <w:tcW w:w="265" w:type="dxa"/>
          </w:tcPr>
          <w:p w14:paraId="582AF2C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02B10F7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5DAA36A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65FF348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0A90098D"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3.2.2019" (en vigueur 1.4.2019)</w:t>
            </w:r>
          </w:p>
        </w:tc>
        <w:tc>
          <w:tcPr>
            <w:tcW w:w="266" w:type="dxa"/>
            <w:vAlign w:val="bottom"/>
          </w:tcPr>
          <w:p w14:paraId="52CB112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35E087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976B9E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AC5DCF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A8ACD1E" w14:textId="77777777" w:rsidTr="00134CEA">
        <w:trPr>
          <w:cantSplit/>
        </w:trPr>
        <w:tc>
          <w:tcPr>
            <w:tcW w:w="265" w:type="dxa"/>
            <w:hideMark/>
          </w:tcPr>
          <w:p w14:paraId="5762686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w:t>
            </w:r>
          </w:p>
        </w:tc>
        <w:tc>
          <w:tcPr>
            <w:tcW w:w="534" w:type="dxa"/>
          </w:tcPr>
          <w:p w14:paraId="754B691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690C84DA" w14:textId="77777777" w:rsidR="00281BE2" w:rsidRPr="00EA4E09" w:rsidRDefault="00281BE2" w:rsidP="00281BE2">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544950</w:t>
            </w:r>
          </w:p>
        </w:tc>
        <w:tc>
          <w:tcPr>
            <w:tcW w:w="724" w:type="dxa"/>
            <w:hideMark/>
          </w:tcPr>
          <w:p w14:paraId="2051A133" w14:textId="77777777" w:rsidR="00281BE2" w:rsidRPr="00EA4E09" w:rsidRDefault="00281BE2" w:rsidP="00281BE2">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544961</w:t>
            </w:r>
          </w:p>
        </w:tc>
        <w:tc>
          <w:tcPr>
            <w:tcW w:w="5212" w:type="dxa"/>
            <w:hideMark/>
          </w:tcPr>
          <w:p w14:paraId="76A1DA9F"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du Facteur 23 de croissance du fibroblaste</w:t>
            </w:r>
          </w:p>
        </w:tc>
        <w:tc>
          <w:tcPr>
            <w:tcW w:w="266" w:type="dxa"/>
            <w:vAlign w:val="bottom"/>
            <w:hideMark/>
          </w:tcPr>
          <w:p w14:paraId="3A4CEF56" w14:textId="77777777" w:rsidR="00281BE2" w:rsidRPr="00EA4E09" w:rsidRDefault="00281BE2" w:rsidP="00281BE2">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4868D89" w14:textId="77777777" w:rsidR="00281BE2" w:rsidRPr="00EA4E09" w:rsidRDefault="00281BE2" w:rsidP="00281BE2">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28F08BB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F2C1E1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05911DAE" w14:textId="77777777" w:rsidTr="00134CEA">
        <w:trPr>
          <w:cantSplit/>
        </w:trPr>
        <w:tc>
          <w:tcPr>
            <w:tcW w:w="265" w:type="dxa"/>
          </w:tcPr>
          <w:p w14:paraId="49EBC84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756FE1A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602FA50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1EDB82D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66367460"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98)</w:t>
            </w:r>
          </w:p>
        </w:tc>
        <w:tc>
          <w:tcPr>
            <w:tcW w:w="266" w:type="dxa"/>
            <w:vAlign w:val="bottom"/>
          </w:tcPr>
          <w:p w14:paraId="521B68A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08AD07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86B6FF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CB34CA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E6E3751" w14:textId="77777777" w:rsidTr="00134CEA">
        <w:trPr>
          <w:cantSplit/>
        </w:trPr>
        <w:tc>
          <w:tcPr>
            <w:tcW w:w="265" w:type="dxa"/>
          </w:tcPr>
          <w:p w14:paraId="2B2C62D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60D9C38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1D2DF21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06AC7DF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22688BDA"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FC9E2F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F15F7F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8D6F32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93B2E5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C9EF03D" w14:textId="77777777" w:rsidTr="00134CEA">
        <w:trPr>
          <w:cantSplit/>
        </w:trPr>
        <w:tc>
          <w:tcPr>
            <w:tcW w:w="265" w:type="dxa"/>
          </w:tcPr>
          <w:p w14:paraId="754D0B9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27C2B90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440660D" w14:textId="77777777" w:rsidR="00281BE2" w:rsidRPr="00EA4E09" w:rsidRDefault="00281BE2" w:rsidP="00281BE2">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544972</w:t>
            </w:r>
          </w:p>
        </w:tc>
        <w:tc>
          <w:tcPr>
            <w:tcW w:w="724" w:type="dxa"/>
            <w:hideMark/>
          </w:tcPr>
          <w:p w14:paraId="6598093D" w14:textId="77777777" w:rsidR="00281BE2" w:rsidRPr="00EA4E09" w:rsidRDefault="00281BE2" w:rsidP="00281BE2">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544983</w:t>
            </w:r>
          </w:p>
        </w:tc>
        <w:tc>
          <w:tcPr>
            <w:tcW w:w="5212" w:type="dxa"/>
            <w:hideMark/>
          </w:tcPr>
          <w:p w14:paraId="14A76791"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de la prégnénolone</w:t>
            </w:r>
          </w:p>
        </w:tc>
        <w:tc>
          <w:tcPr>
            <w:tcW w:w="266" w:type="dxa"/>
            <w:vAlign w:val="bottom"/>
            <w:hideMark/>
          </w:tcPr>
          <w:p w14:paraId="753CE98F" w14:textId="77777777" w:rsidR="00281BE2" w:rsidRPr="00EA4E09" w:rsidRDefault="00281BE2" w:rsidP="00281BE2">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CD90285" w14:textId="77777777" w:rsidR="00281BE2" w:rsidRPr="00EA4E09" w:rsidRDefault="00281BE2" w:rsidP="00281BE2">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6C426D9F" w14:textId="77777777" w:rsidR="00281BE2" w:rsidRPr="00EA4E09" w:rsidRDefault="00281BE2" w:rsidP="00281BE2">
            <w:pPr>
              <w:spacing w:after="0" w:line="240" w:lineRule="atLeast"/>
              <w:jc w:val="right"/>
              <w:rPr>
                <w:rFonts w:ascii="Arial" w:eastAsia="Times New Roman" w:hAnsi="Arial" w:cs="Times New Roman"/>
                <w:color w:val="0000FF"/>
                <w:sz w:val="20"/>
                <w:szCs w:val="20"/>
                <w:lang w:val="en-US"/>
              </w:rPr>
            </w:pPr>
          </w:p>
        </w:tc>
        <w:tc>
          <w:tcPr>
            <w:tcW w:w="362" w:type="dxa"/>
            <w:vAlign w:val="bottom"/>
          </w:tcPr>
          <w:p w14:paraId="4B746DA3" w14:textId="77777777" w:rsidR="00281BE2" w:rsidRPr="00EA4E09" w:rsidRDefault="00281BE2" w:rsidP="00281BE2">
            <w:pPr>
              <w:spacing w:after="0" w:line="240" w:lineRule="atLeast"/>
              <w:jc w:val="right"/>
              <w:rPr>
                <w:rFonts w:ascii="Arial" w:eastAsia="Times New Roman" w:hAnsi="Arial" w:cs="Times New Roman"/>
                <w:color w:val="0000FF"/>
                <w:sz w:val="20"/>
                <w:szCs w:val="20"/>
                <w:lang w:val="en-US"/>
              </w:rPr>
            </w:pPr>
          </w:p>
        </w:tc>
      </w:tr>
      <w:tr w:rsidR="00281BE2" w:rsidRPr="00EA4E09" w14:paraId="361D93E8" w14:textId="77777777" w:rsidTr="00134CEA">
        <w:trPr>
          <w:cantSplit/>
        </w:trPr>
        <w:tc>
          <w:tcPr>
            <w:tcW w:w="265" w:type="dxa"/>
          </w:tcPr>
          <w:p w14:paraId="08732ED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45D8264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104037A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0AA493D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66C81DC1"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145)</w:t>
            </w:r>
          </w:p>
        </w:tc>
        <w:tc>
          <w:tcPr>
            <w:tcW w:w="266" w:type="dxa"/>
            <w:vAlign w:val="bottom"/>
          </w:tcPr>
          <w:p w14:paraId="262A6AF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456C7F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041618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748923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9C0CACF" w14:textId="77777777" w:rsidTr="00134CEA">
        <w:trPr>
          <w:cantSplit/>
        </w:trPr>
        <w:tc>
          <w:tcPr>
            <w:tcW w:w="265" w:type="dxa"/>
          </w:tcPr>
          <w:p w14:paraId="27BFFBF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0B3297B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2EF2FE8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3B1C547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48E152FD"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739941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6F4256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F4CC15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EA1A19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602772A5" w14:textId="77777777" w:rsidTr="00134CEA">
        <w:trPr>
          <w:cantSplit/>
        </w:trPr>
        <w:tc>
          <w:tcPr>
            <w:tcW w:w="265" w:type="dxa"/>
          </w:tcPr>
          <w:p w14:paraId="743166C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2641AD3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409E5891" w14:textId="77777777" w:rsidR="00281BE2" w:rsidRPr="00EA4E09" w:rsidRDefault="00281BE2" w:rsidP="00281BE2">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544994</w:t>
            </w:r>
          </w:p>
        </w:tc>
        <w:tc>
          <w:tcPr>
            <w:tcW w:w="724" w:type="dxa"/>
            <w:hideMark/>
          </w:tcPr>
          <w:p w14:paraId="15B880C1" w14:textId="77777777" w:rsidR="00281BE2" w:rsidRPr="00EA4E09" w:rsidRDefault="00281BE2" w:rsidP="00281BE2">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545005</w:t>
            </w:r>
          </w:p>
        </w:tc>
        <w:tc>
          <w:tcPr>
            <w:tcW w:w="5212" w:type="dxa"/>
            <w:hideMark/>
          </w:tcPr>
          <w:p w14:paraId="623029ED"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de la 17-hydroxyprégnénolone</w:t>
            </w:r>
          </w:p>
        </w:tc>
        <w:tc>
          <w:tcPr>
            <w:tcW w:w="266" w:type="dxa"/>
            <w:vAlign w:val="bottom"/>
            <w:hideMark/>
          </w:tcPr>
          <w:p w14:paraId="6CC563AE" w14:textId="77777777" w:rsidR="00281BE2" w:rsidRPr="00EA4E09" w:rsidRDefault="00281BE2" w:rsidP="00281BE2">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B8DEA57" w14:textId="77777777" w:rsidR="00281BE2" w:rsidRPr="00EA4E09" w:rsidRDefault="00281BE2" w:rsidP="00281BE2">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3E640D9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F6AD2D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3F3EBD57" w14:textId="77777777" w:rsidTr="00134CEA">
        <w:trPr>
          <w:cantSplit/>
        </w:trPr>
        <w:tc>
          <w:tcPr>
            <w:tcW w:w="265" w:type="dxa"/>
          </w:tcPr>
          <w:p w14:paraId="64661D6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3C82BCC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7E9004C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7613A61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6AD6FCD8"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145)</w:t>
            </w:r>
          </w:p>
        </w:tc>
        <w:tc>
          <w:tcPr>
            <w:tcW w:w="266" w:type="dxa"/>
            <w:vAlign w:val="bottom"/>
          </w:tcPr>
          <w:p w14:paraId="54AED17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1A7C5A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C57AE8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ACF56B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53D0EB2A" w14:textId="77777777" w:rsidTr="00134CEA">
        <w:trPr>
          <w:cantSplit/>
        </w:trPr>
        <w:tc>
          <w:tcPr>
            <w:tcW w:w="265" w:type="dxa"/>
          </w:tcPr>
          <w:p w14:paraId="64F28D0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4819C20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1F364B8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00FB8B7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4D2190B8"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BB9C9C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17F6C1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062145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DB3BFC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8A8E2D5" w14:textId="77777777" w:rsidTr="00134CEA">
        <w:trPr>
          <w:cantSplit/>
        </w:trPr>
        <w:tc>
          <w:tcPr>
            <w:tcW w:w="265" w:type="dxa"/>
          </w:tcPr>
          <w:p w14:paraId="10DA9B1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2D7CFD0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F04B5F0" w14:textId="77777777" w:rsidR="00281BE2" w:rsidRPr="00EA4E09" w:rsidRDefault="00281BE2" w:rsidP="00281BE2">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545075</w:t>
            </w:r>
          </w:p>
        </w:tc>
        <w:tc>
          <w:tcPr>
            <w:tcW w:w="724" w:type="dxa"/>
            <w:hideMark/>
          </w:tcPr>
          <w:p w14:paraId="62C48656" w14:textId="77777777" w:rsidR="00281BE2" w:rsidRPr="00EA4E09" w:rsidRDefault="00281BE2" w:rsidP="00281BE2">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545086</w:t>
            </w:r>
          </w:p>
        </w:tc>
        <w:tc>
          <w:tcPr>
            <w:tcW w:w="5212" w:type="dxa"/>
            <w:hideMark/>
          </w:tcPr>
          <w:p w14:paraId="28627C64"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de la pro-insuline</w:t>
            </w:r>
          </w:p>
        </w:tc>
        <w:tc>
          <w:tcPr>
            <w:tcW w:w="266" w:type="dxa"/>
            <w:vAlign w:val="bottom"/>
            <w:hideMark/>
          </w:tcPr>
          <w:p w14:paraId="654AD86D" w14:textId="77777777" w:rsidR="00281BE2" w:rsidRPr="00EA4E09" w:rsidRDefault="00281BE2" w:rsidP="00281BE2">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35DAE1C" w14:textId="77777777" w:rsidR="00281BE2" w:rsidRPr="00EA4E09" w:rsidRDefault="00281BE2" w:rsidP="00281BE2">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3BED19D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205841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2BA54F1D" w14:textId="77777777" w:rsidTr="00134CEA">
        <w:trPr>
          <w:cantSplit/>
        </w:trPr>
        <w:tc>
          <w:tcPr>
            <w:tcW w:w="265" w:type="dxa"/>
          </w:tcPr>
          <w:p w14:paraId="0212F0F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2BB37A5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1F6A2FE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47BDAEC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52E5EE2A"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146)"</w:t>
            </w:r>
          </w:p>
        </w:tc>
        <w:tc>
          <w:tcPr>
            <w:tcW w:w="266" w:type="dxa"/>
            <w:vAlign w:val="bottom"/>
          </w:tcPr>
          <w:p w14:paraId="59EEA91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3DA679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CC4220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B5B610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04721632" w14:textId="77777777" w:rsidTr="00134CEA">
        <w:trPr>
          <w:cantSplit/>
        </w:trPr>
        <w:tc>
          <w:tcPr>
            <w:tcW w:w="265" w:type="dxa"/>
          </w:tcPr>
          <w:p w14:paraId="7FD8C6C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3A4F9A5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1ADFC20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1522A37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6CE6C74D"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C78CD7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16EDE5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5548B8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77A288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A5B383A" w14:textId="77777777" w:rsidTr="00134CEA">
        <w:trPr>
          <w:cantSplit/>
        </w:trPr>
        <w:tc>
          <w:tcPr>
            <w:tcW w:w="265" w:type="dxa"/>
          </w:tcPr>
          <w:p w14:paraId="27CA2A6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11C9414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70DB144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1FA65B9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C154BE8"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680DF41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2A566A3C" w14:textId="77777777" w:rsidTr="00134CEA">
        <w:trPr>
          <w:cantSplit/>
        </w:trPr>
        <w:tc>
          <w:tcPr>
            <w:tcW w:w="265" w:type="dxa"/>
          </w:tcPr>
          <w:p w14:paraId="188909A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34" w:type="dxa"/>
          </w:tcPr>
          <w:p w14:paraId="5C43F37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803" w:type="dxa"/>
          </w:tcPr>
          <w:p w14:paraId="35DF944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724" w:type="dxa"/>
          </w:tcPr>
          <w:p w14:paraId="5D48AAF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212" w:type="dxa"/>
            <w:hideMark/>
          </w:tcPr>
          <w:p w14:paraId="47D43FB1" w14:textId="77777777" w:rsidR="00281BE2" w:rsidRPr="00EA4E09" w:rsidRDefault="00281BE2" w:rsidP="00281BE2">
            <w:pPr>
              <w:spacing w:after="0" w:line="240" w:lineRule="atLeast"/>
              <w:jc w:val="both"/>
              <w:rPr>
                <w:rFonts w:ascii="Times New Roman" w:eastAsia="Times New Roman" w:hAnsi="Times New Roman" w:cs="Times New Roman"/>
                <w:b/>
                <w:color w:val="0000FF"/>
                <w:sz w:val="20"/>
                <w:szCs w:val="20"/>
                <w:lang w:val="en-US"/>
              </w:rPr>
            </w:pPr>
            <w:r w:rsidRPr="00EA4E09">
              <w:rPr>
                <w:rFonts w:ascii="Arial" w:eastAsia="Times New Roman" w:hAnsi="Arial" w:cs="Times New Roman"/>
                <w:b/>
                <w:color w:val="0000FF"/>
                <w:sz w:val="20"/>
                <w:szCs w:val="20"/>
                <w:lang w:val="en-US"/>
              </w:rPr>
              <w:t>"2/Urine</w:t>
            </w:r>
          </w:p>
        </w:tc>
        <w:tc>
          <w:tcPr>
            <w:tcW w:w="266" w:type="dxa"/>
            <w:vAlign w:val="bottom"/>
          </w:tcPr>
          <w:p w14:paraId="349C415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98390D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758EAC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933267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B3662D8" w14:textId="77777777" w:rsidTr="00134CEA">
        <w:trPr>
          <w:cantSplit/>
        </w:trPr>
        <w:tc>
          <w:tcPr>
            <w:tcW w:w="265" w:type="dxa"/>
          </w:tcPr>
          <w:p w14:paraId="5036479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4D64D30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001953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546512</w:t>
            </w:r>
          </w:p>
        </w:tc>
        <w:tc>
          <w:tcPr>
            <w:tcW w:w="724" w:type="dxa"/>
            <w:hideMark/>
          </w:tcPr>
          <w:p w14:paraId="47C5D2E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546523</w:t>
            </w:r>
          </w:p>
        </w:tc>
        <w:tc>
          <w:tcPr>
            <w:tcW w:w="5212" w:type="dxa"/>
            <w:hideMark/>
          </w:tcPr>
          <w:p w14:paraId="0B3951D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Dosages séparés de l'adrénaline, de la noradrénaline et dopamine par méthode HPLC avec détection électrochimique</w:t>
            </w:r>
          </w:p>
        </w:tc>
        <w:tc>
          <w:tcPr>
            <w:tcW w:w="266" w:type="dxa"/>
            <w:vAlign w:val="bottom"/>
            <w:hideMark/>
          </w:tcPr>
          <w:p w14:paraId="3105A87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11C53F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1400</w:t>
            </w:r>
          </w:p>
        </w:tc>
        <w:tc>
          <w:tcPr>
            <w:tcW w:w="235" w:type="dxa"/>
            <w:vAlign w:val="bottom"/>
          </w:tcPr>
          <w:p w14:paraId="76CD0A4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31156A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6E849E9" w14:textId="77777777" w:rsidTr="00134CEA">
        <w:trPr>
          <w:cantSplit/>
        </w:trPr>
        <w:tc>
          <w:tcPr>
            <w:tcW w:w="265" w:type="dxa"/>
          </w:tcPr>
          <w:p w14:paraId="307ABCF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FAFB73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43151D1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1C08C55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7880608"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85C2FC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3A2D5F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8F64BC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BC6DBB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7C027CE5" w14:textId="77777777" w:rsidTr="00134CEA">
        <w:trPr>
          <w:cantSplit/>
        </w:trPr>
        <w:tc>
          <w:tcPr>
            <w:tcW w:w="265" w:type="dxa"/>
          </w:tcPr>
          <w:p w14:paraId="0868333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2082322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3DC9F1B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074A7EC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4FEF5457"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B836D9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C10077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DFBDA6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1F7018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71D1365E" w14:textId="77777777" w:rsidTr="00134CEA">
        <w:trPr>
          <w:cantSplit/>
        </w:trPr>
        <w:tc>
          <w:tcPr>
            <w:tcW w:w="265" w:type="dxa"/>
          </w:tcPr>
          <w:p w14:paraId="067E49C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5E0B64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8BC8B1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546534</w:t>
            </w:r>
          </w:p>
        </w:tc>
        <w:tc>
          <w:tcPr>
            <w:tcW w:w="724" w:type="dxa"/>
            <w:hideMark/>
          </w:tcPr>
          <w:p w14:paraId="4431DDE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546545</w:t>
            </w:r>
          </w:p>
        </w:tc>
        <w:tc>
          <w:tcPr>
            <w:tcW w:w="5212" w:type="dxa"/>
            <w:hideMark/>
          </w:tcPr>
          <w:p w14:paraId="4819F4BA"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Dosages séparés des métanéphrines et normétanéphrines par méthode HPLC avec détection électrochimique</w:t>
            </w:r>
          </w:p>
        </w:tc>
        <w:tc>
          <w:tcPr>
            <w:tcW w:w="266" w:type="dxa"/>
            <w:vAlign w:val="bottom"/>
            <w:hideMark/>
          </w:tcPr>
          <w:p w14:paraId="26CE644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6EACAE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1400</w:t>
            </w:r>
          </w:p>
        </w:tc>
        <w:tc>
          <w:tcPr>
            <w:tcW w:w="235" w:type="dxa"/>
            <w:vAlign w:val="bottom"/>
          </w:tcPr>
          <w:p w14:paraId="0877774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A26E94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46CCF6E6" w14:textId="77777777" w:rsidTr="00134CEA">
        <w:trPr>
          <w:cantSplit/>
        </w:trPr>
        <w:tc>
          <w:tcPr>
            <w:tcW w:w="265" w:type="dxa"/>
          </w:tcPr>
          <w:p w14:paraId="021F969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10E185D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36D922B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43149BA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8A3DD64"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1170EDA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4597BC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7EE5AE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E22596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74979710" w14:textId="77777777" w:rsidTr="00134CEA">
        <w:trPr>
          <w:cantSplit/>
        </w:trPr>
        <w:tc>
          <w:tcPr>
            <w:tcW w:w="265" w:type="dxa"/>
          </w:tcPr>
          <w:p w14:paraId="4028A2A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71F4DD5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59DC82C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7B914E2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1070FE4D"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9D87D7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151AEC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5AB91E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209949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0985E46" w14:textId="77777777" w:rsidTr="00134CEA">
        <w:trPr>
          <w:cantSplit/>
        </w:trPr>
        <w:tc>
          <w:tcPr>
            <w:tcW w:w="265" w:type="dxa"/>
          </w:tcPr>
          <w:p w14:paraId="768B320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550B221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726B2D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546556</w:t>
            </w:r>
          </w:p>
        </w:tc>
        <w:tc>
          <w:tcPr>
            <w:tcW w:w="724" w:type="dxa"/>
            <w:hideMark/>
          </w:tcPr>
          <w:p w14:paraId="12A741E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546560</w:t>
            </w:r>
          </w:p>
        </w:tc>
        <w:tc>
          <w:tcPr>
            <w:tcW w:w="5212" w:type="dxa"/>
            <w:hideMark/>
          </w:tcPr>
          <w:p w14:paraId="35977742"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l'acide vanilmandélique par méthode HPLC ou chromatographie en phase gazeuse</w:t>
            </w:r>
          </w:p>
        </w:tc>
        <w:tc>
          <w:tcPr>
            <w:tcW w:w="266" w:type="dxa"/>
            <w:vAlign w:val="bottom"/>
            <w:hideMark/>
          </w:tcPr>
          <w:p w14:paraId="0EC6F7F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2249D0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51A8A92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E6EED7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22AF838D" w14:textId="77777777" w:rsidTr="00134CEA">
        <w:trPr>
          <w:cantSplit/>
        </w:trPr>
        <w:tc>
          <w:tcPr>
            <w:tcW w:w="265" w:type="dxa"/>
          </w:tcPr>
          <w:p w14:paraId="406562D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0C8CDF6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1362D5A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51AAFE5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7ED5DC7"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27)</w:t>
            </w:r>
          </w:p>
        </w:tc>
        <w:tc>
          <w:tcPr>
            <w:tcW w:w="266" w:type="dxa"/>
            <w:vAlign w:val="bottom"/>
          </w:tcPr>
          <w:p w14:paraId="583357E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4C05D7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2CE4D3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F74E62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2024BA2E" w14:textId="77777777" w:rsidTr="00134CEA">
        <w:trPr>
          <w:cantSplit/>
        </w:trPr>
        <w:tc>
          <w:tcPr>
            <w:tcW w:w="265" w:type="dxa"/>
          </w:tcPr>
          <w:p w14:paraId="42566FF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09125C5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206CD73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0A8809A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1FE734DF"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3E4036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D62C58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140C0B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C2DB27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4406D162" w14:textId="77777777" w:rsidTr="00134CEA">
        <w:trPr>
          <w:cantSplit/>
        </w:trPr>
        <w:tc>
          <w:tcPr>
            <w:tcW w:w="265" w:type="dxa"/>
          </w:tcPr>
          <w:p w14:paraId="3C07319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7B06D84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0A50FB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546571</w:t>
            </w:r>
          </w:p>
        </w:tc>
        <w:tc>
          <w:tcPr>
            <w:tcW w:w="724" w:type="dxa"/>
            <w:hideMark/>
          </w:tcPr>
          <w:p w14:paraId="6759929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546582</w:t>
            </w:r>
          </w:p>
        </w:tc>
        <w:tc>
          <w:tcPr>
            <w:tcW w:w="5212" w:type="dxa"/>
            <w:hideMark/>
          </w:tcPr>
          <w:p w14:paraId="725A596A"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l'acide homovanillique par méthode HPLC ou chromatographie en phase gazeuse</w:t>
            </w:r>
          </w:p>
        </w:tc>
        <w:tc>
          <w:tcPr>
            <w:tcW w:w="266" w:type="dxa"/>
            <w:vAlign w:val="bottom"/>
            <w:hideMark/>
          </w:tcPr>
          <w:p w14:paraId="0F25232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EC3764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4B9E329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F08147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743B7BCF" w14:textId="77777777" w:rsidTr="00134CEA">
        <w:trPr>
          <w:cantSplit/>
        </w:trPr>
        <w:tc>
          <w:tcPr>
            <w:tcW w:w="265" w:type="dxa"/>
          </w:tcPr>
          <w:p w14:paraId="549B6B8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977F19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397C948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7B5C163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6CCA415"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27)</w:t>
            </w:r>
          </w:p>
        </w:tc>
        <w:tc>
          <w:tcPr>
            <w:tcW w:w="266" w:type="dxa"/>
            <w:vAlign w:val="bottom"/>
          </w:tcPr>
          <w:p w14:paraId="43BF6F5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21FB29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5138EC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A59DB3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642BFBC0" w14:textId="77777777" w:rsidTr="00134CEA">
        <w:trPr>
          <w:cantSplit/>
        </w:trPr>
        <w:tc>
          <w:tcPr>
            <w:tcW w:w="265" w:type="dxa"/>
          </w:tcPr>
          <w:p w14:paraId="2909A23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71A0248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27A5B95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1BC3187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268F58DD"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450EDE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FC2912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6484D4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EC9862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672FA258" w14:textId="77777777" w:rsidTr="00134CEA">
        <w:trPr>
          <w:cantSplit/>
        </w:trPr>
        <w:tc>
          <w:tcPr>
            <w:tcW w:w="265" w:type="dxa"/>
          </w:tcPr>
          <w:p w14:paraId="0665EB7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0F05F6B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2D77C5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546593</w:t>
            </w:r>
          </w:p>
        </w:tc>
        <w:tc>
          <w:tcPr>
            <w:tcW w:w="724" w:type="dxa"/>
            <w:hideMark/>
          </w:tcPr>
          <w:p w14:paraId="4FC9DA9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546604</w:t>
            </w:r>
          </w:p>
        </w:tc>
        <w:tc>
          <w:tcPr>
            <w:tcW w:w="5212" w:type="dxa"/>
            <w:hideMark/>
          </w:tcPr>
          <w:p w14:paraId="0DD49E1E"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l'acide 5-hydroxyindolacétique par méthode HPLC</w:t>
            </w:r>
          </w:p>
        </w:tc>
        <w:tc>
          <w:tcPr>
            <w:tcW w:w="266" w:type="dxa"/>
            <w:vAlign w:val="bottom"/>
            <w:hideMark/>
          </w:tcPr>
          <w:p w14:paraId="30C299A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48D4A5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2B6A186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03688E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53BD706D" w14:textId="77777777" w:rsidTr="00134CEA">
        <w:trPr>
          <w:cantSplit/>
        </w:trPr>
        <w:tc>
          <w:tcPr>
            <w:tcW w:w="265" w:type="dxa"/>
          </w:tcPr>
          <w:p w14:paraId="2973F74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0E2AC3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72F6C8F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0088DB5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D544FA3"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467FD35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0DAAB1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FE39A9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9AE033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09330078" w14:textId="77777777" w:rsidTr="00134CEA">
        <w:trPr>
          <w:cantSplit/>
        </w:trPr>
        <w:tc>
          <w:tcPr>
            <w:tcW w:w="265" w:type="dxa"/>
          </w:tcPr>
          <w:p w14:paraId="258EE89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767D4D9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4016227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2C35519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14884C07"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BD95C2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CB1BD3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9B5519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C07902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3E66BC84" w14:textId="77777777" w:rsidTr="00134CEA">
        <w:trPr>
          <w:cantSplit/>
        </w:trPr>
        <w:tc>
          <w:tcPr>
            <w:tcW w:w="265" w:type="dxa"/>
          </w:tcPr>
          <w:p w14:paraId="04A5A13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1264F2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5B6C63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546615</w:t>
            </w:r>
          </w:p>
        </w:tc>
        <w:tc>
          <w:tcPr>
            <w:tcW w:w="724" w:type="dxa"/>
            <w:hideMark/>
          </w:tcPr>
          <w:p w14:paraId="1FDFC17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546626</w:t>
            </w:r>
          </w:p>
        </w:tc>
        <w:tc>
          <w:tcPr>
            <w:tcW w:w="5212" w:type="dxa"/>
            <w:hideMark/>
          </w:tcPr>
          <w:p w14:paraId="660CD720"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Supprimée par l'A.R. du 6.5.2021 (en vigueur 1.7.2021).</w:t>
            </w:r>
          </w:p>
        </w:tc>
        <w:tc>
          <w:tcPr>
            <w:tcW w:w="266" w:type="dxa"/>
            <w:vAlign w:val="bottom"/>
          </w:tcPr>
          <w:p w14:paraId="15A5E6F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189AE46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93A211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614FE2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4C36DAC8" w14:textId="77777777" w:rsidTr="00134CEA">
        <w:trPr>
          <w:cantSplit/>
        </w:trPr>
        <w:tc>
          <w:tcPr>
            <w:tcW w:w="265" w:type="dxa"/>
          </w:tcPr>
          <w:p w14:paraId="065ADD1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34" w:type="dxa"/>
          </w:tcPr>
          <w:p w14:paraId="66E0534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803" w:type="dxa"/>
          </w:tcPr>
          <w:p w14:paraId="46E6E2A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724" w:type="dxa"/>
          </w:tcPr>
          <w:p w14:paraId="22919B5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212" w:type="dxa"/>
          </w:tcPr>
          <w:p w14:paraId="47018324" w14:textId="77777777" w:rsidR="00281BE2" w:rsidRPr="00EA4E09" w:rsidRDefault="00281BE2" w:rsidP="00281BE2">
            <w:pPr>
              <w:spacing w:after="0" w:line="240" w:lineRule="atLeast"/>
              <w:jc w:val="both"/>
              <w:rPr>
                <w:rFonts w:ascii="Arial" w:eastAsia="Times New Roman" w:hAnsi="Arial" w:cs="Times New Roman"/>
                <w:color w:val="0000FF"/>
                <w:sz w:val="20"/>
                <w:szCs w:val="20"/>
              </w:rPr>
            </w:pPr>
          </w:p>
        </w:tc>
        <w:tc>
          <w:tcPr>
            <w:tcW w:w="266" w:type="dxa"/>
            <w:vAlign w:val="bottom"/>
          </w:tcPr>
          <w:p w14:paraId="2010E5C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34CCEA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749FB23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D846C2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2A0691E1" w14:textId="77777777" w:rsidTr="00134CEA">
        <w:trPr>
          <w:cantSplit/>
        </w:trPr>
        <w:tc>
          <w:tcPr>
            <w:tcW w:w="265" w:type="dxa"/>
          </w:tcPr>
          <w:p w14:paraId="6F73FBB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34" w:type="dxa"/>
          </w:tcPr>
          <w:p w14:paraId="4F8CFCF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803" w:type="dxa"/>
            <w:hideMark/>
          </w:tcPr>
          <w:p w14:paraId="6ED0727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546630</w:t>
            </w:r>
          </w:p>
        </w:tc>
        <w:tc>
          <w:tcPr>
            <w:tcW w:w="724" w:type="dxa"/>
            <w:hideMark/>
          </w:tcPr>
          <w:p w14:paraId="4DC3C23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546641</w:t>
            </w:r>
          </w:p>
        </w:tc>
        <w:tc>
          <w:tcPr>
            <w:tcW w:w="5212" w:type="dxa"/>
            <w:hideMark/>
          </w:tcPr>
          <w:p w14:paraId="69FF0F19"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Supprimée par l'A.R. du 6.5.2021 (en vigueur 1.7.2021).</w:t>
            </w:r>
          </w:p>
        </w:tc>
        <w:tc>
          <w:tcPr>
            <w:tcW w:w="266" w:type="dxa"/>
            <w:vAlign w:val="bottom"/>
          </w:tcPr>
          <w:p w14:paraId="78F31EB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1EEADF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C93F7C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39659F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189398A1" w14:textId="77777777" w:rsidTr="00134CEA">
        <w:trPr>
          <w:cantSplit/>
        </w:trPr>
        <w:tc>
          <w:tcPr>
            <w:tcW w:w="265" w:type="dxa"/>
          </w:tcPr>
          <w:p w14:paraId="5917383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34" w:type="dxa"/>
          </w:tcPr>
          <w:p w14:paraId="6AD4306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803" w:type="dxa"/>
          </w:tcPr>
          <w:p w14:paraId="6952CA5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724" w:type="dxa"/>
          </w:tcPr>
          <w:p w14:paraId="282A734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212" w:type="dxa"/>
          </w:tcPr>
          <w:p w14:paraId="7F946F28" w14:textId="77777777" w:rsidR="00281BE2" w:rsidRPr="00EA4E09" w:rsidRDefault="00281BE2" w:rsidP="00281BE2">
            <w:pPr>
              <w:spacing w:after="0" w:line="240" w:lineRule="atLeast"/>
              <w:jc w:val="both"/>
              <w:rPr>
                <w:rFonts w:ascii="Arial" w:eastAsia="Times New Roman" w:hAnsi="Arial" w:cs="Times New Roman"/>
                <w:color w:val="0000FF"/>
                <w:sz w:val="20"/>
                <w:szCs w:val="20"/>
              </w:rPr>
            </w:pPr>
          </w:p>
        </w:tc>
        <w:tc>
          <w:tcPr>
            <w:tcW w:w="266" w:type="dxa"/>
            <w:vAlign w:val="bottom"/>
          </w:tcPr>
          <w:p w14:paraId="7C795CF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56F097A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66F6710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75AFC7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6133FA1D" w14:textId="77777777" w:rsidTr="00134CEA">
        <w:trPr>
          <w:cantSplit/>
        </w:trPr>
        <w:tc>
          <w:tcPr>
            <w:tcW w:w="265" w:type="dxa"/>
          </w:tcPr>
          <w:p w14:paraId="71530B9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34" w:type="dxa"/>
          </w:tcPr>
          <w:p w14:paraId="19F0750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803" w:type="dxa"/>
          </w:tcPr>
          <w:p w14:paraId="38C73B6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724" w:type="dxa"/>
          </w:tcPr>
          <w:p w14:paraId="4E3FBE4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7E73A964"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6366E5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1E712A96" w14:textId="77777777" w:rsidTr="00134CEA">
        <w:trPr>
          <w:cantSplit/>
        </w:trPr>
        <w:tc>
          <w:tcPr>
            <w:tcW w:w="265" w:type="dxa"/>
            <w:hideMark/>
          </w:tcPr>
          <w:p w14:paraId="220F03B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50DC9B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D00233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546836</w:t>
            </w:r>
          </w:p>
        </w:tc>
        <w:tc>
          <w:tcPr>
            <w:tcW w:w="724" w:type="dxa"/>
            <w:hideMark/>
          </w:tcPr>
          <w:p w14:paraId="39547FA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546840</w:t>
            </w:r>
          </w:p>
        </w:tc>
        <w:tc>
          <w:tcPr>
            <w:tcW w:w="5212" w:type="dxa"/>
            <w:hideMark/>
          </w:tcPr>
          <w:p w14:paraId="79B1EED3"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l'aldostérone</w:t>
            </w:r>
          </w:p>
        </w:tc>
        <w:tc>
          <w:tcPr>
            <w:tcW w:w="266" w:type="dxa"/>
            <w:vAlign w:val="bottom"/>
            <w:hideMark/>
          </w:tcPr>
          <w:p w14:paraId="3A24079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3441E4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374A24E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2771BC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7D1718EA" w14:textId="77777777" w:rsidTr="00134CEA">
        <w:trPr>
          <w:cantSplit/>
        </w:trPr>
        <w:tc>
          <w:tcPr>
            <w:tcW w:w="265" w:type="dxa"/>
          </w:tcPr>
          <w:p w14:paraId="767B840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7B85AC1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5228697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7361E19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D18AAB6"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113, 322)"</w:t>
            </w:r>
          </w:p>
        </w:tc>
        <w:tc>
          <w:tcPr>
            <w:tcW w:w="266" w:type="dxa"/>
            <w:vAlign w:val="bottom"/>
          </w:tcPr>
          <w:p w14:paraId="0659D2F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EFF5F8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6011D1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3C664D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848DF4C" w14:textId="77777777" w:rsidTr="00134CEA">
        <w:trPr>
          <w:cantSplit/>
        </w:trPr>
        <w:tc>
          <w:tcPr>
            <w:tcW w:w="265" w:type="dxa"/>
          </w:tcPr>
          <w:p w14:paraId="7A23CB8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4A440A6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2F50F8B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5061C39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51996C85"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5E4FD0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CCC307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06D0CA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28BCD1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27603CBA" w14:textId="77777777" w:rsidTr="00134CEA">
        <w:trPr>
          <w:cantSplit/>
        </w:trPr>
        <w:tc>
          <w:tcPr>
            <w:tcW w:w="265" w:type="dxa"/>
          </w:tcPr>
          <w:p w14:paraId="1EAB657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30604DA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798F440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083183E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E9E1A25" w14:textId="77777777" w:rsidR="00281BE2" w:rsidRPr="00EA4E09" w:rsidRDefault="00281BE2" w:rsidP="00281BE2">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25DE67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02B9B62E" w14:textId="77777777" w:rsidTr="00134CEA">
        <w:trPr>
          <w:cantSplit/>
        </w:trPr>
        <w:tc>
          <w:tcPr>
            <w:tcW w:w="265" w:type="dxa"/>
            <w:hideMark/>
          </w:tcPr>
          <w:p w14:paraId="320673F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C9B1CF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5B270C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546674</w:t>
            </w:r>
          </w:p>
        </w:tc>
        <w:tc>
          <w:tcPr>
            <w:tcW w:w="724" w:type="dxa"/>
            <w:hideMark/>
          </w:tcPr>
          <w:p w14:paraId="499DDF6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546685</w:t>
            </w:r>
          </w:p>
        </w:tc>
        <w:tc>
          <w:tcPr>
            <w:tcW w:w="5212" w:type="dxa"/>
            <w:hideMark/>
          </w:tcPr>
          <w:p w14:paraId="48907372"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cortisol libre par chromatographie</w:t>
            </w:r>
          </w:p>
        </w:tc>
        <w:tc>
          <w:tcPr>
            <w:tcW w:w="266" w:type="dxa"/>
            <w:vAlign w:val="bottom"/>
            <w:hideMark/>
          </w:tcPr>
          <w:p w14:paraId="68A9AE0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0857B8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2BE022F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0A91C9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590EF199" w14:textId="77777777" w:rsidTr="00134CEA">
        <w:trPr>
          <w:cantSplit/>
        </w:trPr>
        <w:tc>
          <w:tcPr>
            <w:tcW w:w="265" w:type="dxa"/>
          </w:tcPr>
          <w:p w14:paraId="298EAB7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155139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17DDF93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9ADF5D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1BD0A8D"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300, 322)"</w:t>
            </w:r>
          </w:p>
        </w:tc>
        <w:tc>
          <w:tcPr>
            <w:tcW w:w="266" w:type="dxa"/>
            <w:vAlign w:val="bottom"/>
          </w:tcPr>
          <w:p w14:paraId="2C4AAE1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804C32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9BE939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F31EAF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3D083829" w14:textId="77777777" w:rsidTr="00134CEA">
        <w:trPr>
          <w:cantSplit/>
        </w:trPr>
        <w:tc>
          <w:tcPr>
            <w:tcW w:w="265" w:type="dxa"/>
          </w:tcPr>
          <w:p w14:paraId="2D57507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09B62BC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2CB9A57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690DA6F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4BCB1850"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97092F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EC23E9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CE8A15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382692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0A60F890" w14:textId="77777777" w:rsidTr="00134CEA">
        <w:trPr>
          <w:cantSplit/>
        </w:trPr>
        <w:tc>
          <w:tcPr>
            <w:tcW w:w="265" w:type="dxa"/>
            <w:hideMark/>
          </w:tcPr>
          <w:p w14:paraId="7F5F4B9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5E2EF3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E00D0D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546755</w:t>
            </w:r>
          </w:p>
        </w:tc>
        <w:tc>
          <w:tcPr>
            <w:tcW w:w="724" w:type="dxa"/>
            <w:hideMark/>
          </w:tcPr>
          <w:p w14:paraId="3058FEE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546766</w:t>
            </w:r>
          </w:p>
        </w:tc>
        <w:tc>
          <w:tcPr>
            <w:tcW w:w="5212" w:type="dxa"/>
            <w:hideMark/>
          </w:tcPr>
          <w:p w14:paraId="6138D217"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l'A.R. du 6.5.2021 (en vigueur 1.7.2021).</w:t>
            </w:r>
          </w:p>
        </w:tc>
        <w:tc>
          <w:tcPr>
            <w:tcW w:w="266" w:type="dxa"/>
            <w:vAlign w:val="bottom"/>
          </w:tcPr>
          <w:p w14:paraId="5BE0B03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55D440F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4ACCEC3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28DF0F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7B2038F1" w14:textId="77777777" w:rsidTr="00134CEA">
        <w:trPr>
          <w:cantSplit/>
        </w:trPr>
        <w:tc>
          <w:tcPr>
            <w:tcW w:w="265" w:type="dxa"/>
          </w:tcPr>
          <w:p w14:paraId="452C69D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53E4C8B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0AF551D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0050E5B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3A89840F"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89C007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3CB260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37FC9D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86F266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5A5C0BD5" w14:textId="77777777" w:rsidTr="00134CEA">
        <w:trPr>
          <w:cantSplit/>
        </w:trPr>
        <w:tc>
          <w:tcPr>
            <w:tcW w:w="265" w:type="dxa"/>
          </w:tcPr>
          <w:p w14:paraId="1E35705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0324482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1F1962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546770</w:t>
            </w:r>
          </w:p>
        </w:tc>
        <w:tc>
          <w:tcPr>
            <w:tcW w:w="724" w:type="dxa"/>
            <w:hideMark/>
          </w:tcPr>
          <w:p w14:paraId="4C1A2BA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546781</w:t>
            </w:r>
          </w:p>
        </w:tc>
        <w:tc>
          <w:tcPr>
            <w:tcW w:w="5212" w:type="dxa"/>
            <w:hideMark/>
          </w:tcPr>
          <w:p w14:paraId="2309ECE8"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l'A.R. du 6.5.2021 (en vigueur 1.7.2021).</w:t>
            </w:r>
          </w:p>
        </w:tc>
        <w:tc>
          <w:tcPr>
            <w:tcW w:w="266" w:type="dxa"/>
            <w:vAlign w:val="bottom"/>
          </w:tcPr>
          <w:p w14:paraId="4ED2331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0FE8C4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7059B12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BEEFC9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671F8491" w14:textId="77777777" w:rsidTr="00134CEA">
        <w:trPr>
          <w:cantSplit/>
        </w:trPr>
        <w:tc>
          <w:tcPr>
            <w:tcW w:w="265" w:type="dxa"/>
          </w:tcPr>
          <w:p w14:paraId="183EDD5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3EBD5EB1"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01E6863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03B7C4A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3BFEDD08"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B72618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E1341B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3CDF27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EDC5E6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1063A03B" w14:textId="77777777" w:rsidTr="00134CEA">
        <w:trPr>
          <w:cantSplit/>
        </w:trPr>
        <w:tc>
          <w:tcPr>
            <w:tcW w:w="265" w:type="dxa"/>
          </w:tcPr>
          <w:p w14:paraId="3F2D8A0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51147F0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1A5A765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1B7A4A3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D7EB1D8"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079815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21A2DD1E" w14:textId="77777777" w:rsidTr="00134CEA">
        <w:trPr>
          <w:cantSplit/>
        </w:trPr>
        <w:tc>
          <w:tcPr>
            <w:tcW w:w="265" w:type="dxa"/>
          </w:tcPr>
          <w:p w14:paraId="59069EB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34" w:type="dxa"/>
          </w:tcPr>
          <w:p w14:paraId="6E02F36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024056A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7948893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6EC63484" w14:textId="77777777" w:rsidR="00281BE2" w:rsidRPr="00EA4E09" w:rsidRDefault="00281BE2" w:rsidP="00281BE2">
            <w:pPr>
              <w:spacing w:after="0" w:line="240" w:lineRule="atLeast"/>
              <w:jc w:val="both"/>
              <w:rPr>
                <w:rFonts w:ascii="Times New Roman" w:eastAsia="Times New Roman" w:hAnsi="Times New Roman" w:cs="Times New Roman"/>
                <w:b/>
                <w:color w:val="0000FF"/>
                <w:sz w:val="20"/>
                <w:szCs w:val="20"/>
                <w:lang w:val="en-US"/>
              </w:rPr>
            </w:pPr>
            <w:r w:rsidRPr="00EA4E09">
              <w:rPr>
                <w:rFonts w:ascii="Arial" w:eastAsia="Times New Roman" w:hAnsi="Arial" w:cs="Times New Roman"/>
                <w:b/>
                <w:color w:val="0000FF"/>
                <w:sz w:val="20"/>
                <w:szCs w:val="20"/>
                <w:lang w:val="en-US"/>
              </w:rPr>
              <w:t>3/Liquide Céphalo-rachidien</w:t>
            </w:r>
          </w:p>
        </w:tc>
        <w:tc>
          <w:tcPr>
            <w:tcW w:w="266" w:type="dxa"/>
            <w:vAlign w:val="bottom"/>
          </w:tcPr>
          <w:p w14:paraId="44D99BD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B3BA87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ABAF3F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12EF61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007330F6" w14:textId="77777777" w:rsidTr="00134CEA">
        <w:trPr>
          <w:cantSplit/>
        </w:trPr>
        <w:tc>
          <w:tcPr>
            <w:tcW w:w="265" w:type="dxa"/>
          </w:tcPr>
          <w:p w14:paraId="000993C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0A77F96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7A7239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546910</w:t>
            </w:r>
          </w:p>
        </w:tc>
        <w:tc>
          <w:tcPr>
            <w:tcW w:w="724" w:type="dxa"/>
            <w:hideMark/>
          </w:tcPr>
          <w:p w14:paraId="220DD43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546921</w:t>
            </w:r>
          </w:p>
        </w:tc>
        <w:tc>
          <w:tcPr>
            <w:tcW w:w="5212" w:type="dxa"/>
            <w:hideMark/>
          </w:tcPr>
          <w:p w14:paraId="0793CAC8"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l'acide 5-hydroxyindolacétique par méthode HPLC</w:t>
            </w:r>
          </w:p>
        </w:tc>
        <w:tc>
          <w:tcPr>
            <w:tcW w:w="266" w:type="dxa"/>
            <w:vAlign w:val="bottom"/>
            <w:hideMark/>
          </w:tcPr>
          <w:p w14:paraId="4BD70AF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3CD457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44EE602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7EBE9C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5E7F0378" w14:textId="77777777" w:rsidTr="00134CEA">
        <w:trPr>
          <w:cantSplit/>
        </w:trPr>
        <w:tc>
          <w:tcPr>
            <w:tcW w:w="265" w:type="dxa"/>
          </w:tcPr>
          <w:p w14:paraId="5E2A086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0D91831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225E80E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1E83708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3802895"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6A1B18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425246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FF21D0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6510D7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59F426F5" w14:textId="77777777" w:rsidTr="00134CEA">
        <w:trPr>
          <w:cantSplit/>
        </w:trPr>
        <w:tc>
          <w:tcPr>
            <w:tcW w:w="265" w:type="dxa"/>
          </w:tcPr>
          <w:p w14:paraId="49B4FFF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3FCD6E3E"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470B187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0FB756B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078591A1"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A30925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46B376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039207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A9E677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688A0DA7" w14:textId="77777777" w:rsidTr="00134CEA">
        <w:trPr>
          <w:cantSplit/>
        </w:trPr>
        <w:tc>
          <w:tcPr>
            <w:tcW w:w="265" w:type="dxa"/>
          </w:tcPr>
          <w:p w14:paraId="06875FF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1279743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586BB0D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66B88D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566E4393"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29.4.1999" (en vigueur 1.7.1999)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F234E9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rPr>
            </w:pPr>
          </w:p>
        </w:tc>
      </w:tr>
      <w:tr w:rsidR="00281BE2" w:rsidRPr="00EA4E09" w14:paraId="0720E128" w14:textId="77777777" w:rsidTr="00134CEA">
        <w:trPr>
          <w:cantSplit/>
        </w:trPr>
        <w:tc>
          <w:tcPr>
            <w:tcW w:w="265" w:type="dxa"/>
          </w:tcPr>
          <w:p w14:paraId="133ABEF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34" w:type="dxa"/>
          </w:tcPr>
          <w:p w14:paraId="4FBD213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803" w:type="dxa"/>
          </w:tcPr>
          <w:p w14:paraId="25B0DF4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724" w:type="dxa"/>
          </w:tcPr>
          <w:p w14:paraId="0D72708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rPr>
            </w:pPr>
          </w:p>
        </w:tc>
        <w:tc>
          <w:tcPr>
            <w:tcW w:w="5212" w:type="dxa"/>
            <w:hideMark/>
          </w:tcPr>
          <w:p w14:paraId="7A539453"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r w:rsidRPr="00EA4E09">
              <w:rPr>
                <w:rFonts w:ascii="Arial" w:eastAsia="Times New Roman" w:hAnsi="Arial" w:cs="Times New Roman"/>
                <w:b/>
                <w:color w:val="0000FF"/>
                <w:sz w:val="20"/>
                <w:szCs w:val="20"/>
                <w:lang w:val="en-US"/>
              </w:rPr>
              <w:t>9/Divers</w:t>
            </w:r>
          </w:p>
        </w:tc>
        <w:tc>
          <w:tcPr>
            <w:tcW w:w="266" w:type="dxa"/>
            <w:vAlign w:val="bottom"/>
          </w:tcPr>
          <w:p w14:paraId="736E379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656F35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0C1607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59D85C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0B6B71B9" w14:textId="77777777" w:rsidTr="00134CEA">
        <w:trPr>
          <w:cantSplit/>
        </w:trPr>
        <w:tc>
          <w:tcPr>
            <w:tcW w:w="265" w:type="dxa"/>
          </w:tcPr>
          <w:p w14:paraId="136A7D2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7750B8F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ED45CC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546416</w:t>
            </w:r>
          </w:p>
        </w:tc>
        <w:tc>
          <w:tcPr>
            <w:tcW w:w="724" w:type="dxa"/>
            <w:hideMark/>
          </w:tcPr>
          <w:p w14:paraId="63F82D1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546420</w:t>
            </w:r>
          </w:p>
        </w:tc>
        <w:tc>
          <w:tcPr>
            <w:tcW w:w="5212" w:type="dxa"/>
            <w:hideMark/>
          </w:tcPr>
          <w:p w14:paraId="42E77DE3"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des récepteurs d'oestrogènes et de progestérone dans les tumeurs mammaires, quel que soit le nombre de prélèvements, par méthode immunologique</w:t>
            </w:r>
          </w:p>
        </w:tc>
        <w:tc>
          <w:tcPr>
            <w:tcW w:w="266" w:type="dxa"/>
            <w:vAlign w:val="bottom"/>
            <w:hideMark/>
          </w:tcPr>
          <w:p w14:paraId="45D54AD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2A466E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5000</w:t>
            </w:r>
          </w:p>
        </w:tc>
        <w:tc>
          <w:tcPr>
            <w:tcW w:w="235" w:type="dxa"/>
            <w:vAlign w:val="bottom"/>
          </w:tcPr>
          <w:p w14:paraId="180D8FF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B5949A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A702D69" w14:textId="77777777" w:rsidTr="00134CEA">
        <w:trPr>
          <w:cantSplit/>
        </w:trPr>
        <w:tc>
          <w:tcPr>
            <w:tcW w:w="265" w:type="dxa"/>
          </w:tcPr>
          <w:p w14:paraId="33F688D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13EBA62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5250D83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02829CF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7CD001B"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66)"</w:t>
            </w:r>
          </w:p>
        </w:tc>
        <w:tc>
          <w:tcPr>
            <w:tcW w:w="266" w:type="dxa"/>
            <w:vAlign w:val="bottom"/>
          </w:tcPr>
          <w:p w14:paraId="3E89EB1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C0DD08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906148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94E431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54866598" w14:textId="77777777" w:rsidTr="00134CEA">
        <w:trPr>
          <w:cantSplit/>
        </w:trPr>
        <w:tc>
          <w:tcPr>
            <w:tcW w:w="265" w:type="dxa"/>
          </w:tcPr>
          <w:p w14:paraId="5C8AD22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54AC5D0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7378FCD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0388287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1984E972"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AFC853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48E8D4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BCECCE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796F01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35C87738" w14:textId="77777777" w:rsidTr="00134CEA">
        <w:trPr>
          <w:cantSplit/>
        </w:trPr>
        <w:tc>
          <w:tcPr>
            <w:tcW w:w="265" w:type="dxa"/>
          </w:tcPr>
          <w:p w14:paraId="42F468F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356C738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1C99A03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4CA36BF0"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3470C4DC"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3.2.2019" (en vigueur 1.4.2019)</w:t>
            </w:r>
          </w:p>
        </w:tc>
        <w:tc>
          <w:tcPr>
            <w:tcW w:w="266" w:type="dxa"/>
            <w:vAlign w:val="bottom"/>
          </w:tcPr>
          <w:p w14:paraId="653CEA4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CF3EAF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48A3C1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630B62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03F38175" w14:textId="77777777" w:rsidTr="00134CEA">
        <w:trPr>
          <w:cantSplit/>
        </w:trPr>
        <w:tc>
          <w:tcPr>
            <w:tcW w:w="265" w:type="dxa"/>
            <w:hideMark/>
          </w:tcPr>
          <w:p w14:paraId="669267A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w:t>
            </w:r>
          </w:p>
        </w:tc>
        <w:tc>
          <w:tcPr>
            <w:tcW w:w="534" w:type="dxa"/>
          </w:tcPr>
          <w:p w14:paraId="199F300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B019B5D" w14:textId="77777777" w:rsidR="00281BE2" w:rsidRPr="00EA4E09" w:rsidRDefault="00281BE2" w:rsidP="00281BE2">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545090</w:t>
            </w:r>
          </w:p>
        </w:tc>
        <w:tc>
          <w:tcPr>
            <w:tcW w:w="724" w:type="dxa"/>
            <w:hideMark/>
          </w:tcPr>
          <w:p w14:paraId="57B20212" w14:textId="77777777" w:rsidR="00281BE2" w:rsidRPr="00EA4E09" w:rsidRDefault="00281BE2" w:rsidP="00281BE2">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545101</w:t>
            </w:r>
          </w:p>
        </w:tc>
        <w:tc>
          <w:tcPr>
            <w:tcW w:w="5212" w:type="dxa"/>
            <w:hideMark/>
          </w:tcPr>
          <w:p w14:paraId="63064AB9"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Dosage du cortisol salivaire</w:t>
            </w:r>
          </w:p>
        </w:tc>
        <w:tc>
          <w:tcPr>
            <w:tcW w:w="266" w:type="dxa"/>
            <w:vAlign w:val="bottom"/>
            <w:hideMark/>
          </w:tcPr>
          <w:p w14:paraId="036D816A" w14:textId="77777777" w:rsidR="00281BE2" w:rsidRPr="00EA4E09" w:rsidRDefault="00281BE2" w:rsidP="00281BE2">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B</w:t>
            </w:r>
          </w:p>
        </w:tc>
        <w:tc>
          <w:tcPr>
            <w:tcW w:w="625" w:type="dxa"/>
            <w:vAlign w:val="bottom"/>
            <w:hideMark/>
          </w:tcPr>
          <w:p w14:paraId="1B0A69B2" w14:textId="77777777" w:rsidR="00281BE2" w:rsidRPr="00EA4E09" w:rsidRDefault="00281BE2" w:rsidP="00281BE2">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700</w:t>
            </w:r>
          </w:p>
        </w:tc>
        <w:tc>
          <w:tcPr>
            <w:tcW w:w="235" w:type="dxa"/>
            <w:vAlign w:val="bottom"/>
          </w:tcPr>
          <w:p w14:paraId="79858F4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3D5964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F98E860" w14:textId="77777777" w:rsidTr="00134CEA">
        <w:trPr>
          <w:cantSplit/>
        </w:trPr>
        <w:tc>
          <w:tcPr>
            <w:tcW w:w="265" w:type="dxa"/>
          </w:tcPr>
          <w:p w14:paraId="2FBA208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127F79C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3F703FE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505074F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6103" w:type="dxa"/>
            <w:gridSpan w:val="3"/>
            <w:hideMark/>
          </w:tcPr>
          <w:p w14:paraId="39A4A8E3"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228, 300, 322) (Règle diagnostique 147)"</w:t>
            </w:r>
          </w:p>
        </w:tc>
        <w:tc>
          <w:tcPr>
            <w:tcW w:w="235" w:type="dxa"/>
            <w:vAlign w:val="bottom"/>
          </w:tcPr>
          <w:p w14:paraId="7CEFCEE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6E2385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10750F64" w14:textId="77777777" w:rsidTr="00134CEA">
        <w:trPr>
          <w:cantSplit/>
        </w:trPr>
        <w:tc>
          <w:tcPr>
            <w:tcW w:w="265" w:type="dxa"/>
          </w:tcPr>
          <w:p w14:paraId="2817AB9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2F1F0F2F"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5596488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016A383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62FA8A03"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08D899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0E4CF8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4FB690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BF927B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2ECBED36" w14:textId="77777777" w:rsidTr="00134CEA">
        <w:trPr>
          <w:cantSplit/>
        </w:trPr>
        <w:tc>
          <w:tcPr>
            <w:tcW w:w="265" w:type="dxa"/>
          </w:tcPr>
          <w:p w14:paraId="2BBB8602" w14:textId="77777777" w:rsidR="00BA6EA9" w:rsidRDefault="00BA6EA9" w:rsidP="00281BE2">
            <w:pPr>
              <w:spacing w:after="0" w:line="240" w:lineRule="atLeast"/>
              <w:rPr>
                <w:rFonts w:ascii="Times New Roman" w:eastAsia="Times New Roman" w:hAnsi="Times New Roman" w:cs="Times New Roman"/>
                <w:color w:val="0000FF"/>
                <w:sz w:val="20"/>
                <w:szCs w:val="20"/>
                <w:lang w:val="fr-FR"/>
              </w:rPr>
            </w:pPr>
          </w:p>
          <w:p w14:paraId="08B5B26F" w14:textId="77777777" w:rsidR="00BA6EA9" w:rsidRDefault="00BA6EA9" w:rsidP="00281BE2">
            <w:pPr>
              <w:spacing w:after="0" w:line="240" w:lineRule="atLeast"/>
              <w:rPr>
                <w:rFonts w:ascii="Times New Roman" w:eastAsia="Times New Roman" w:hAnsi="Times New Roman" w:cs="Times New Roman"/>
                <w:color w:val="0000FF"/>
                <w:sz w:val="20"/>
                <w:szCs w:val="20"/>
                <w:lang w:val="fr-FR"/>
              </w:rPr>
            </w:pPr>
          </w:p>
          <w:p w14:paraId="1B3BCDDA" w14:textId="77777777" w:rsidR="00BA6EA9" w:rsidRDefault="00BA6EA9" w:rsidP="00281BE2">
            <w:pPr>
              <w:spacing w:after="0" w:line="240" w:lineRule="atLeast"/>
              <w:rPr>
                <w:rFonts w:ascii="Times New Roman" w:eastAsia="Times New Roman" w:hAnsi="Times New Roman" w:cs="Times New Roman"/>
                <w:color w:val="0000FF"/>
                <w:sz w:val="20"/>
                <w:szCs w:val="20"/>
                <w:lang w:val="fr-FR"/>
              </w:rPr>
            </w:pPr>
          </w:p>
          <w:p w14:paraId="31D733AD" w14:textId="77777777" w:rsidR="00BA6EA9" w:rsidRDefault="00BA6EA9" w:rsidP="00281BE2">
            <w:pPr>
              <w:spacing w:after="0" w:line="240" w:lineRule="atLeast"/>
              <w:rPr>
                <w:rFonts w:ascii="Times New Roman" w:eastAsia="Times New Roman" w:hAnsi="Times New Roman" w:cs="Times New Roman"/>
                <w:color w:val="0000FF"/>
                <w:sz w:val="20"/>
                <w:szCs w:val="20"/>
                <w:lang w:val="fr-FR"/>
              </w:rPr>
            </w:pPr>
          </w:p>
          <w:p w14:paraId="5DE14D7C" w14:textId="6054D75F" w:rsidR="00BA6EA9" w:rsidRPr="00EA4E09" w:rsidRDefault="00BA6EA9"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276674DA" w14:textId="77777777" w:rsidR="00BA6EA9" w:rsidRPr="00EA4E09" w:rsidRDefault="00BA6EA9"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209D8AC4" w14:textId="77777777" w:rsidR="00BA6EA9" w:rsidRPr="00EA4E09" w:rsidRDefault="00BA6EA9"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56E14430" w14:textId="77777777" w:rsidR="00BA6EA9" w:rsidRPr="00EA4E09" w:rsidRDefault="00BA6EA9"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1B01CE1D" w14:textId="77777777" w:rsidR="00BA6EA9" w:rsidRPr="00EA4E09" w:rsidRDefault="00BA6EA9"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F4CFEDC" w14:textId="77777777" w:rsidR="00BA6EA9" w:rsidRPr="00EA4E09" w:rsidRDefault="00BA6EA9"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7DA0CF9" w14:textId="77777777" w:rsidR="00BA6EA9" w:rsidRPr="00EA4E09" w:rsidRDefault="00BA6EA9"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3307822" w14:textId="77777777" w:rsidR="00BA6EA9" w:rsidRPr="00EA4E09" w:rsidRDefault="00BA6EA9"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57D9BBA" w14:textId="77777777" w:rsidR="00BA6EA9" w:rsidRPr="00EA4E09" w:rsidRDefault="00BA6EA9"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7AF4B1DB" w14:textId="77777777" w:rsidTr="00134CEA">
        <w:trPr>
          <w:cantSplit/>
        </w:trPr>
        <w:tc>
          <w:tcPr>
            <w:tcW w:w="265" w:type="dxa"/>
          </w:tcPr>
          <w:p w14:paraId="75DC317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1B63712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50F9095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7CE8011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6B7F52FB"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b/>
                <w:color w:val="0000FF"/>
                <w:sz w:val="20"/>
                <w:szCs w:val="20"/>
                <w:lang w:val="en-US"/>
              </w:rPr>
              <w:t>3/CHIMIE : TOXICOLOGIE</w:t>
            </w:r>
          </w:p>
        </w:tc>
        <w:tc>
          <w:tcPr>
            <w:tcW w:w="266" w:type="dxa"/>
            <w:vAlign w:val="bottom"/>
          </w:tcPr>
          <w:p w14:paraId="0E9F4FDD"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0C77B5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FD2CEC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554A2C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4FA802F" w14:textId="77777777" w:rsidTr="00134CEA">
        <w:trPr>
          <w:cantSplit/>
        </w:trPr>
        <w:tc>
          <w:tcPr>
            <w:tcW w:w="265" w:type="dxa"/>
          </w:tcPr>
          <w:p w14:paraId="18582668"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08C6236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3448BBB3"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65558BF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tcPr>
          <w:p w14:paraId="1DE800BD" w14:textId="77777777" w:rsidR="00281BE2" w:rsidRPr="00EA4E09" w:rsidRDefault="00281BE2" w:rsidP="00281BE2">
            <w:pPr>
              <w:spacing w:after="0" w:line="240" w:lineRule="atLeast"/>
              <w:jc w:val="both"/>
              <w:rPr>
                <w:rFonts w:ascii="Arial" w:eastAsia="Times New Roman" w:hAnsi="Arial" w:cs="Times New Roman"/>
                <w:b/>
                <w:color w:val="0000FF"/>
                <w:sz w:val="20"/>
                <w:szCs w:val="20"/>
                <w:lang w:val="en-US"/>
              </w:rPr>
            </w:pPr>
          </w:p>
        </w:tc>
        <w:tc>
          <w:tcPr>
            <w:tcW w:w="266" w:type="dxa"/>
            <w:vAlign w:val="bottom"/>
          </w:tcPr>
          <w:p w14:paraId="6871235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7664BF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A7C86B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648E15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68EE7BEE" w14:textId="77777777" w:rsidTr="00134CEA">
        <w:trPr>
          <w:cantSplit/>
        </w:trPr>
        <w:tc>
          <w:tcPr>
            <w:tcW w:w="265" w:type="dxa"/>
          </w:tcPr>
          <w:p w14:paraId="691444E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49A4CDE7"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527BEB4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76FE3D9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28D9D2E" w14:textId="77777777" w:rsidR="00281BE2" w:rsidRPr="00EA4E09" w:rsidRDefault="00281BE2" w:rsidP="00281BE2">
            <w:pPr>
              <w:spacing w:after="0" w:line="240" w:lineRule="atLeast"/>
              <w:jc w:val="both"/>
              <w:rPr>
                <w:rFonts w:ascii="Times New Roman" w:eastAsia="Times New Roman" w:hAnsi="Times New Roman" w:cs="Times New Roman"/>
                <w:b/>
                <w:color w:val="0000FF"/>
                <w:sz w:val="20"/>
                <w:szCs w:val="20"/>
                <w:lang w:val="en-US"/>
              </w:rPr>
            </w:pPr>
            <w:r w:rsidRPr="00EA4E09">
              <w:rPr>
                <w:rFonts w:ascii="Arial" w:eastAsia="Times New Roman" w:hAnsi="Arial" w:cs="Times New Roman"/>
                <w:b/>
                <w:color w:val="0000FF"/>
                <w:sz w:val="20"/>
                <w:szCs w:val="20"/>
                <w:lang w:val="en-US"/>
              </w:rPr>
              <w:t>1/Sang</w:t>
            </w:r>
          </w:p>
        </w:tc>
        <w:tc>
          <w:tcPr>
            <w:tcW w:w="266" w:type="dxa"/>
            <w:vAlign w:val="bottom"/>
          </w:tcPr>
          <w:p w14:paraId="5DD3A09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AC4812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F9B3C6F"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16A5FEB"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1ED271A4" w14:textId="77777777" w:rsidTr="00134CEA">
        <w:trPr>
          <w:cantSplit/>
        </w:trPr>
        <w:tc>
          <w:tcPr>
            <w:tcW w:w="265" w:type="dxa"/>
          </w:tcPr>
          <w:p w14:paraId="2015573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6DBED02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4C449B2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7F01BE92"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00F8F435" w14:textId="77777777" w:rsidR="00281BE2" w:rsidRPr="00EA4E09" w:rsidRDefault="00281BE2" w:rsidP="00281BE2">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69BD50D2"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32D95AA9" w14:textId="77777777" w:rsidTr="00134CEA">
        <w:trPr>
          <w:cantSplit/>
        </w:trPr>
        <w:tc>
          <w:tcPr>
            <w:tcW w:w="265" w:type="dxa"/>
            <w:hideMark/>
          </w:tcPr>
          <w:p w14:paraId="0A5E6E5B"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3BC615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CF0117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547013</w:t>
            </w:r>
          </w:p>
        </w:tc>
        <w:tc>
          <w:tcPr>
            <w:tcW w:w="724" w:type="dxa"/>
            <w:hideMark/>
          </w:tcPr>
          <w:p w14:paraId="30DBC70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547024</w:t>
            </w:r>
          </w:p>
        </w:tc>
        <w:tc>
          <w:tcPr>
            <w:tcW w:w="5212" w:type="dxa"/>
            <w:hideMark/>
          </w:tcPr>
          <w:p w14:paraId="7A6FDAA4"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des salicylés</w:t>
            </w:r>
          </w:p>
        </w:tc>
        <w:tc>
          <w:tcPr>
            <w:tcW w:w="266" w:type="dxa"/>
            <w:vAlign w:val="bottom"/>
            <w:hideMark/>
          </w:tcPr>
          <w:p w14:paraId="3023CA21"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80E13E6"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7F1E5C6E"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ACCEE2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281BE2" w:rsidRPr="00EA4E09" w14:paraId="0B75A1D0" w14:textId="77777777" w:rsidTr="00134CEA">
        <w:trPr>
          <w:cantSplit/>
        </w:trPr>
        <w:tc>
          <w:tcPr>
            <w:tcW w:w="265" w:type="dxa"/>
          </w:tcPr>
          <w:p w14:paraId="5777CEF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34" w:type="dxa"/>
          </w:tcPr>
          <w:p w14:paraId="2A4C0E89"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803" w:type="dxa"/>
          </w:tcPr>
          <w:p w14:paraId="42D65CB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724" w:type="dxa"/>
          </w:tcPr>
          <w:p w14:paraId="34AF7BC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B2C239C"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71) (Règle diagnostique 49)</w:t>
            </w:r>
          </w:p>
        </w:tc>
        <w:tc>
          <w:tcPr>
            <w:tcW w:w="266" w:type="dxa"/>
            <w:vAlign w:val="bottom"/>
          </w:tcPr>
          <w:p w14:paraId="775EF8DA"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17DB397"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E5F6D0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DE5FF08"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22FD8258" w14:textId="77777777" w:rsidTr="00134CEA">
        <w:trPr>
          <w:cantSplit/>
        </w:trPr>
        <w:tc>
          <w:tcPr>
            <w:tcW w:w="265" w:type="dxa"/>
          </w:tcPr>
          <w:p w14:paraId="3ACD5C1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73539D2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tcPr>
          <w:p w14:paraId="69C19C9D"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724" w:type="dxa"/>
          </w:tcPr>
          <w:p w14:paraId="43A22826"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212" w:type="dxa"/>
          </w:tcPr>
          <w:p w14:paraId="3EEB0FF9" w14:textId="77777777" w:rsidR="00281BE2" w:rsidRPr="00EA4E09" w:rsidRDefault="00281BE2" w:rsidP="00281BE2">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AD098F3"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F8885C9"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3812BE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D7D8254"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fr-FR"/>
              </w:rPr>
            </w:pPr>
          </w:p>
        </w:tc>
      </w:tr>
      <w:tr w:rsidR="00281BE2" w:rsidRPr="00EA4E09" w14:paraId="027A693D" w14:textId="77777777" w:rsidTr="00134CEA">
        <w:trPr>
          <w:cantSplit/>
        </w:trPr>
        <w:tc>
          <w:tcPr>
            <w:tcW w:w="265" w:type="dxa"/>
          </w:tcPr>
          <w:p w14:paraId="727E3BCA"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534" w:type="dxa"/>
          </w:tcPr>
          <w:p w14:paraId="6FC89BB5"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E0A5B2C"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547035</w:t>
            </w:r>
          </w:p>
        </w:tc>
        <w:tc>
          <w:tcPr>
            <w:tcW w:w="724" w:type="dxa"/>
            <w:hideMark/>
          </w:tcPr>
          <w:p w14:paraId="6E58A0E4" w14:textId="77777777" w:rsidR="00281BE2" w:rsidRPr="00EA4E09" w:rsidRDefault="00281BE2" w:rsidP="00281BE2">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547046</w:t>
            </w:r>
          </w:p>
        </w:tc>
        <w:tc>
          <w:tcPr>
            <w:tcW w:w="5212" w:type="dxa"/>
            <w:hideMark/>
          </w:tcPr>
          <w:p w14:paraId="5921390C" w14:textId="77777777" w:rsidR="00281BE2" w:rsidRPr="00EA4E09" w:rsidRDefault="00281BE2" w:rsidP="00281BE2">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d'éthanol au moyen d'une méthode non-chromatographique</w:t>
            </w:r>
          </w:p>
        </w:tc>
        <w:tc>
          <w:tcPr>
            <w:tcW w:w="266" w:type="dxa"/>
            <w:vAlign w:val="bottom"/>
            <w:hideMark/>
          </w:tcPr>
          <w:p w14:paraId="6A9662B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654F845"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24C52BFC"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B352FE0" w14:textId="77777777" w:rsidR="00281BE2" w:rsidRPr="00EA4E09" w:rsidRDefault="00281BE2" w:rsidP="00281BE2">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27FDBAFC" w14:textId="77777777" w:rsidTr="00134CEA">
        <w:trPr>
          <w:cantSplit/>
        </w:trPr>
        <w:tc>
          <w:tcPr>
            <w:tcW w:w="265" w:type="dxa"/>
          </w:tcPr>
          <w:p w14:paraId="245E548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51DC762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11ADDD90" w14:textId="77777777" w:rsidR="00BA6EA9" w:rsidRPr="00EA4E09" w:rsidRDefault="00BA6EA9" w:rsidP="00BA6EA9">
            <w:pPr>
              <w:spacing w:after="0" w:line="240" w:lineRule="atLeast"/>
              <w:rPr>
                <w:rFonts w:ascii="Arial" w:eastAsia="Times New Roman" w:hAnsi="Arial" w:cs="Times New Roman"/>
                <w:color w:val="0000FF"/>
                <w:sz w:val="20"/>
                <w:szCs w:val="20"/>
                <w:lang w:val="en-US"/>
              </w:rPr>
            </w:pPr>
          </w:p>
        </w:tc>
        <w:tc>
          <w:tcPr>
            <w:tcW w:w="724" w:type="dxa"/>
          </w:tcPr>
          <w:p w14:paraId="5619888C" w14:textId="77777777" w:rsidR="00BA6EA9" w:rsidRPr="00EA4E09" w:rsidRDefault="00BA6EA9" w:rsidP="00BA6EA9">
            <w:pPr>
              <w:spacing w:after="0" w:line="240" w:lineRule="atLeast"/>
              <w:rPr>
                <w:rFonts w:ascii="Arial" w:eastAsia="Times New Roman" w:hAnsi="Arial" w:cs="Times New Roman"/>
                <w:color w:val="0000FF"/>
                <w:sz w:val="20"/>
                <w:szCs w:val="20"/>
                <w:lang w:val="en-US"/>
              </w:rPr>
            </w:pPr>
          </w:p>
        </w:tc>
        <w:tc>
          <w:tcPr>
            <w:tcW w:w="5212" w:type="dxa"/>
          </w:tcPr>
          <w:p w14:paraId="2C983548" w14:textId="53F7326D" w:rsidR="00BA6EA9" w:rsidRPr="00EA4E09" w:rsidRDefault="00BA6EA9" w:rsidP="00BA6EA9">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38, 71) (Règle diagnostique 70)</w:t>
            </w:r>
          </w:p>
        </w:tc>
        <w:tc>
          <w:tcPr>
            <w:tcW w:w="266" w:type="dxa"/>
            <w:vAlign w:val="bottom"/>
          </w:tcPr>
          <w:p w14:paraId="6640DD80" w14:textId="77777777" w:rsidR="00BA6EA9" w:rsidRPr="00A7421E" w:rsidRDefault="00BA6EA9" w:rsidP="00BA6EA9">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617E693D" w14:textId="77777777" w:rsidR="00BA6EA9" w:rsidRPr="00A7421E" w:rsidRDefault="00BA6EA9" w:rsidP="00BA6EA9">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49983F06" w14:textId="77777777" w:rsidR="00BA6EA9" w:rsidRPr="00A7421E"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0B6984D" w14:textId="77777777" w:rsidR="00BA6EA9" w:rsidRPr="00A7421E"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6FBC07E4" w14:textId="77777777" w:rsidTr="00134CEA">
        <w:trPr>
          <w:cantSplit/>
        </w:trPr>
        <w:tc>
          <w:tcPr>
            <w:tcW w:w="265" w:type="dxa"/>
          </w:tcPr>
          <w:p w14:paraId="54F667D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0BFA4A1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1BF8596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218A752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212" w:type="dxa"/>
          </w:tcPr>
          <w:p w14:paraId="57BC02A6"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2BE72B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F43E39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A7E3301"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677747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377BF659" w14:textId="77777777" w:rsidTr="00134CEA">
        <w:trPr>
          <w:cantSplit/>
        </w:trPr>
        <w:tc>
          <w:tcPr>
            <w:tcW w:w="265" w:type="dxa"/>
          </w:tcPr>
          <w:p w14:paraId="1B87B00A"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3F792D0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6C029C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547050</w:t>
            </w:r>
          </w:p>
        </w:tc>
        <w:tc>
          <w:tcPr>
            <w:tcW w:w="724" w:type="dxa"/>
            <w:hideMark/>
          </w:tcPr>
          <w:p w14:paraId="350F636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547061</w:t>
            </w:r>
          </w:p>
        </w:tc>
        <w:tc>
          <w:tcPr>
            <w:tcW w:w="5212" w:type="dxa"/>
            <w:hideMark/>
          </w:tcPr>
          <w:p w14:paraId="2A6625EA"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d'éthanol au moyen d'une méthode chromatographique</w:t>
            </w:r>
          </w:p>
        </w:tc>
        <w:tc>
          <w:tcPr>
            <w:tcW w:w="266" w:type="dxa"/>
            <w:vAlign w:val="bottom"/>
            <w:hideMark/>
          </w:tcPr>
          <w:p w14:paraId="2BC9494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640C859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500</w:t>
            </w:r>
          </w:p>
        </w:tc>
        <w:tc>
          <w:tcPr>
            <w:tcW w:w="235" w:type="dxa"/>
            <w:vAlign w:val="bottom"/>
          </w:tcPr>
          <w:p w14:paraId="4F6D4A5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ECADC8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rPr>
            </w:pPr>
          </w:p>
        </w:tc>
      </w:tr>
      <w:tr w:rsidR="00BA6EA9" w:rsidRPr="00EA4E09" w14:paraId="73398FE9" w14:textId="77777777" w:rsidTr="00134CEA">
        <w:trPr>
          <w:cantSplit/>
        </w:trPr>
        <w:tc>
          <w:tcPr>
            <w:tcW w:w="265" w:type="dxa"/>
          </w:tcPr>
          <w:p w14:paraId="47A0526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6C85E20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673D119D" w14:textId="77777777" w:rsidR="00BA6EA9" w:rsidRPr="00EA4E09" w:rsidRDefault="00BA6EA9" w:rsidP="00BA6EA9">
            <w:pPr>
              <w:spacing w:after="0" w:line="240" w:lineRule="atLeast"/>
              <w:rPr>
                <w:rFonts w:ascii="Arial" w:eastAsia="Times New Roman" w:hAnsi="Arial" w:cs="Times New Roman"/>
                <w:color w:val="0000FF"/>
                <w:sz w:val="20"/>
                <w:szCs w:val="20"/>
              </w:rPr>
            </w:pPr>
          </w:p>
        </w:tc>
        <w:tc>
          <w:tcPr>
            <w:tcW w:w="724" w:type="dxa"/>
          </w:tcPr>
          <w:p w14:paraId="2CD9A39B" w14:textId="77777777" w:rsidR="00BA6EA9" w:rsidRPr="00EA4E09" w:rsidRDefault="00BA6EA9" w:rsidP="00BA6EA9">
            <w:pPr>
              <w:spacing w:after="0" w:line="240" w:lineRule="atLeast"/>
              <w:rPr>
                <w:rFonts w:ascii="Arial" w:eastAsia="Times New Roman" w:hAnsi="Arial" w:cs="Times New Roman"/>
                <w:color w:val="0000FF"/>
                <w:sz w:val="20"/>
                <w:szCs w:val="20"/>
              </w:rPr>
            </w:pPr>
          </w:p>
        </w:tc>
        <w:tc>
          <w:tcPr>
            <w:tcW w:w="5212" w:type="dxa"/>
          </w:tcPr>
          <w:p w14:paraId="3466368B" w14:textId="7756750C" w:rsidR="00BA6EA9" w:rsidRPr="00EA4E09" w:rsidRDefault="00BA6EA9" w:rsidP="00BA6EA9">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38, 71) (Règle diagnostique 70)"</w:t>
            </w:r>
          </w:p>
        </w:tc>
        <w:tc>
          <w:tcPr>
            <w:tcW w:w="266" w:type="dxa"/>
            <w:vAlign w:val="bottom"/>
          </w:tcPr>
          <w:p w14:paraId="5047460A" w14:textId="77777777" w:rsidR="00BA6EA9" w:rsidRPr="00EA4E09" w:rsidRDefault="00BA6EA9" w:rsidP="00BA6EA9">
            <w:pPr>
              <w:spacing w:after="0" w:line="240" w:lineRule="atLeast"/>
              <w:jc w:val="right"/>
              <w:rPr>
                <w:rFonts w:ascii="Arial" w:eastAsia="Times New Roman" w:hAnsi="Arial" w:cs="Times New Roman"/>
                <w:color w:val="0000FF"/>
                <w:sz w:val="20"/>
                <w:szCs w:val="20"/>
              </w:rPr>
            </w:pPr>
          </w:p>
        </w:tc>
        <w:tc>
          <w:tcPr>
            <w:tcW w:w="625" w:type="dxa"/>
            <w:vAlign w:val="bottom"/>
          </w:tcPr>
          <w:p w14:paraId="5956DBC7" w14:textId="77777777" w:rsidR="00BA6EA9" w:rsidRPr="00EA4E09" w:rsidRDefault="00BA6EA9" w:rsidP="00BA6EA9">
            <w:pPr>
              <w:spacing w:after="0" w:line="240" w:lineRule="atLeast"/>
              <w:jc w:val="right"/>
              <w:rPr>
                <w:rFonts w:ascii="Arial" w:eastAsia="Times New Roman" w:hAnsi="Arial" w:cs="Times New Roman"/>
                <w:color w:val="0000FF"/>
                <w:sz w:val="20"/>
                <w:szCs w:val="20"/>
              </w:rPr>
            </w:pPr>
          </w:p>
        </w:tc>
        <w:tc>
          <w:tcPr>
            <w:tcW w:w="235" w:type="dxa"/>
            <w:vAlign w:val="bottom"/>
          </w:tcPr>
          <w:p w14:paraId="743A3B9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90C983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rPr>
            </w:pPr>
          </w:p>
        </w:tc>
      </w:tr>
      <w:tr w:rsidR="00BA6EA9" w:rsidRPr="00EA4E09" w14:paraId="7BDD8E15" w14:textId="77777777" w:rsidTr="00134CEA">
        <w:trPr>
          <w:cantSplit/>
        </w:trPr>
        <w:tc>
          <w:tcPr>
            <w:tcW w:w="265" w:type="dxa"/>
          </w:tcPr>
          <w:p w14:paraId="3A3F38E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2675DC6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1294BB3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6EDE695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212" w:type="dxa"/>
          </w:tcPr>
          <w:p w14:paraId="657B47CD"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57E7B9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057E37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6BEFC8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7EA201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1C2C6447" w14:textId="77777777" w:rsidTr="00134CEA">
        <w:trPr>
          <w:cantSplit/>
        </w:trPr>
        <w:tc>
          <w:tcPr>
            <w:tcW w:w="265" w:type="dxa"/>
          </w:tcPr>
          <w:p w14:paraId="6B8823C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60D081B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3A0E661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5570255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A54C33C"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29.11.1996" (en vigueur 1.4.1997)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0D2A5B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rPr>
            </w:pPr>
          </w:p>
        </w:tc>
      </w:tr>
      <w:tr w:rsidR="00BA6EA9" w:rsidRPr="00EA4E09" w14:paraId="03C22A70" w14:textId="77777777" w:rsidTr="00134CEA">
        <w:trPr>
          <w:cantSplit/>
        </w:trPr>
        <w:tc>
          <w:tcPr>
            <w:tcW w:w="265" w:type="dxa"/>
            <w:hideMark/>
          </w:tcPr>
          <w:p w14:paraId="6E0FC8D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E99B4A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9B459F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547315</w:t>
            </w:r>
          </w:p>
        </w:tc>
        <w:tc>
          <w:tcPr>
            <w:tcW w:w="724" w:type="dxa"/>
            <w:hideMark/>
          </w:tcPr>
          <w:p w14:paraId="36EB1BF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547326</w:t>
            </w:r>
          </w:p>
        </w:tc>
        <w:tc>
          <w:tcPr>
            <w:tcW w:w="5212" w:type="dxa"/>
            <w:hideMark/>
          </w:tcPr>
          <w:p w14:paraId="749D7D8B"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méthanol au moyen d'une méthode chromatographique</w:t>
            </w:r>
          </w:p>
        </w:tc>
        <w:tc>
          <w:tcPr>
            <w:tcW w:w="266" w:type="dxa"/>
            <w:vAlign w:val="bottom"/>
            <w:hideMark/>
          </w:tcPr>
          <w:p w14:paraId="58E6260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04D76A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06CD4FD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D7CB1E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1C54B1E6" w14:textId="77777777" w:rsidTr="00134CEA">
        <w:trPr>
          <w:cantSplit/>
        </w:trPr>
        <w:tc>
          <w:tcPr>
            <w:tcW w:w="265" w:type="dxa"/>
          </w:tcPr>
          <w:p w14:paraId="4AE2C8A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793890D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0A18C68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73859EE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82D1C84"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38) (Règle diagnostique 49)"</w:t>
            </w:r>
          </w:p>
        </w:tc>
        <w:tc>
          <w:tcPr>
            <w:tcW w:w="266" w:type="dxa"/>
            <w:vAlign w:val="bottom"/>
          </w:tcPr>
          <w:p w14:paraId="25ABDAA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CF1202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96C257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4E5BB71"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22ECA044" w14:textId="77777777" w:rsidTr="00134CEA">
        <w:trPr>
          <w:cantSplit/>
        </w:trPr>
        <w:tc>
          <w:tcPr>
            <w:tcW w:w="265" w:type="dxa"/>
          </w:tcPr>
          <w:p w14:paraId="783981D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51372BA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4C91E2E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13BABE3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212" w:type="dxa"/>
          </w:tcPr>
          <w:p w14:paraId="7E1F2474"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BC6815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95D6CC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022FDA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9692CE9"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530E9E03" w14:textId="77777777" w:rsidTr="00134CEA">
        <w:trPr>
          <w:cantSplit/>
        </w:trPr>
        <w:tc>
          <w:tcPr>
            <w:tcW w:w="265" w:type="dxa"/>
          </w:tcPr>
          <w:p w14:paraId="6ACD1E5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5A115D3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673326E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3068772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2AF3FEC" w14:textId="77777777" w:rsidR="00BA6EA9" w:rsidRPr="00EA4E09" w:rsidRDefault="00BA6EA9" w:rsidP="00BA6EA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834222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46026590" w14:textId="77777777" w:rsidTr="00134CEA">
        <w:trPr>
          <w:cantSplit/>
        </w:trPr>
        <w:tc>
          <w:tcPr>
            <w:tcW w:w="265" w:type="dxa"/>
            <w:hideMark/>
          </w:tcPr>
          <w:p w14:paraId="72D0B83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C393CF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AE41E0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547072</w:t>
            </w:r>
          </w:p>
        </w:tc>
        <w:tc>
          <w:tcPr>
            <w:tcW w:w="724" w:type="dxa"/>
            <w:hideMark/>
          </w:tcPr>
          <w:p w14:paraId="2C61C88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547083</w:t>
            </w:r>
          </w:p>
        </w:tc>
        <w:tc>
          <w:tcPr>
            <w:tcW w:w="5212" w:type="dxa"/>
            <w:hideMark/>
          </w:tcPr>
          <w:p w14:paraId="3E564A18"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glycols ou d'alcools supérieurs et leurs métabolites au moyen d'une méthode chromatographique</w:t>
            </w:r>
          </w:p>
        </w:tc>
        <w:tc>
          <w:tcPr>
            <w:tcW w:w="266" w:type="dxa"/>
            <w:vAlign w:val="bottom"/>
            <w:hideMark/>
          </w:tcPr>
          <w:p w14:paraId="0F6541E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A9E03D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900</w:t>
            </w:r>
          </w:p>
        </w:tc>
        <w:tc>
          <w:tcPr>
            <w:tcW w:w="235" w:type="dxa"/>
            <w:vAlign w:val="bottom"/>
          </w:tcPr>
          <w:p w14:paraId="5B05856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DDA97E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56FDE04E" w14:textId="77777777" w:rsidTr="00134CEA">
        <w:trPr>
          <w:cantSplit/>
        </w:trPr>
        <w:tc>
          <w:tcPr>
            <w:tcW w:w="265" w:type="dxa"/>
          </w:tcPr>
          <w:p w14:paraId="64FF2DD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2C8E537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6B25E01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2711B71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DAA52DC"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49)"</w:t>
            </w:r>
          </w:p>
        </w:tc>
        <w:tc>
          <w:tcPr>
            <w:tcW w:w="266" w:type="dxa"/>
            <w:vAlign w:val="bottom"/>
          </w:tcPr>
          <w:p w14:paraId="3A39A9C6"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132E17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800E94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602081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5587889B" w14:textId="77777777" w:rsidTr="00134CEA">
        <w:trPr>
          <w:cantSplit/>
        </w:trPr>
        <w:tc>
          <w:tcPr>
            <w:tcW w:w="265" w:type="dxa"/>
          </w:tcPr>
          <w:p w14:paraId="6492EAC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734590F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4ED7F25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4D78782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tcPr>
          <w:p w14:paraId="21A73343"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6664DC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DC3C81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ADF84D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BF8740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24B05311" w14:textId="77777777" w:rsidTr="00134CEA">
        <w:trPr>
          <w:cantSplit/>
        </w:trPr>
        <w:tc>
          <w:tcPr>
            <w:tcW w:w="265" w:type="dxa"/>
          </w:tcPr>
          <w:p w14:paraId="4B90834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0208A33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2069605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05A11B9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10ACF6C8" w14:textId="77777777" w:rsidR="00BA6EA9" w:rsidRPr="00EA4E09" w:rsidRDefault="00BA6EA9" w:rsidP="00BA6EA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684189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275D3EA6" w14:textId="77777777" w:rsidTr="00134CEA">
        <w:trPr>
          <w:cantSplit/>
        </w:trPr>
        <w:tc>
          <w:tcPr>
            <w:tcW w:w="265" w:type="dxa"/>
            <w:hideMark/>
          </w:tcPr>
          <w:p w14:paraId="1B6F707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1D3A756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6B6A0A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547094</w:t>
            </w:r>
          </w:p>
        </w:tc>
        <w:tc>
          <w:tcPr>
            <w:tcW w:w="724" w:type="dxa"/>
            <w:hideMark/>
          </w:tcPr>
          <w:p w14:paraId="073EBF6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547105</w:t>
            </w:r>
          </w:p>
        </w:tc>
        <w:tc>
          <w:tcPr>
            <w:tcW w:w="5212" w:type="dxa"/>
            <w:hideMark/>
          </w:tcPr>
          <w:p w14:paraId="0D428361"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l'aluminium par spectrométrie d'absorption atomique ou une méthode au moins équivalente</w:t>
            </w:r>
          </w:p>
        </w:tc>
        <w:tc>
          <w:tcPr>
            <w:tcW w:w="266" w:type="dxa"/>
            <w:vAlign w:val="bottom"/>
            <w:hideMark/>
          </w:tcPr>
          <w:p w14:paraId="4BB6DE5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17D12C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1200</w:t>
            </w:r>
          </w:p>
        </w:tc>
        <w:tc>
          <w:tcPr>
            <w:tcW w:w="235" w:type="dxa"/>
            <w:vAlign w:val="bottom"/>
          </w:tcPr>
          <w:p w14:paraId="76469F0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E4FD2F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74DF319C" w14:textId="77777777" w:rsidTr="00134CEA">
        <w:trPr>
          <w:cantSplit/>
        </w:trPr>
        <w:tc>
          <w:tcPr>
            <w:tcW w:w="265" w:type="dxa"/>
          </w:tcPr>
          <w:p w14:paraId="3F3935E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10D4CED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4F0F8FE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2310788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9ED4E5A"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12, 70)"</w:t>
            </w:r>
          </w:p>
        </w:tc>
        <w:tc>
          <w:tcPr>
            <w:tcW w:w="266" w:type="dxa"/>
            <w:vAlign w:val="bottom"/>
          </w:tcPr>
          <w:p w14:paraId="2FE3B51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DA686B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88A50F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D51596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22173750" w14:textId="77777777" w:rsidTr="00134CEA">
        <w:trPr>
          <w:cantSplit/>
        </w:trPr>
        <w:tc>
          <w:tcPr>
            <w:tcW w:w="265" w:type="dxa"/>
          </w:tcPr>
          <w:p w14:paraId="317F172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73A8C33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2C569CE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11CD33B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tcPr>
          <w:p w14:paraId="0844B983"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F8D908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4EDB4B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E3B13D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B74275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266FA377" w14:textId="77777777" w:rsidTr="00134CEA">
        <w:trPr>
          <w:cantSplit/>
        </w:trPr>
        <w:tc>
          <w:tcPr>
            <w:tcW w:w="265" w:type="dxa"/>
          </w:tcPr>
          <w:p w14:paraId="6FB1BCB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10A0E13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06EBD74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20AE039A"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ECCF1C1" w14:textId="77777777" w:rsidR="00BA6EA9" w:rsidRPr="00EA4E09" w:rsidRDefault="00BA6EA9" w:rsidP="00BA6EA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763458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5ECBBF90" w14:textId="77777777" w:rsidTr="00134CEA">
        <w:trPr>
          <w:cantSplit/>
        </w:trPr>
        <w:tc>
          <w:tcPr>
            <w:tcW w:w="265" w:type="dxa"/>
            <w:hideMark/>
          </w:tcPr>
          <w:p w14:paraId="23DEC80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4AC661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4D49CDA"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547116</w:t>
            </w:r>
          </w:p>
        </w:tc>
        <w:tc>
          <w:tcPr>
            <w:tcW w:w="724" w:type="dxa"/>
            <w:hideMark/>
          </w:tcPr>
          <w:p w14:paraId="7B9228A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547120</w:t>
            </w:r>
          </w:p>
        </w:tc>
        <w:tc>
          <w:tcPr>
            <w:tcW w:w="5212" w:type="dxa"/>
            <w:hideMark/>
          </w:tcPr>
          <w:p w14:paraId="312E066D"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cyanure</w:t>
            </w:r>
          </w:p>
        </w:tc>
        <w:tc>
          <w:tcPr>
            <w:tcW w:w="266" w:type="dxa"/>
            <w:vAlign w:val="bottom"/>
            <w:hideMark/>
          </w:tcPr>
          <w:p w14:paraId="4DB95E56"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B64E1C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4837908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6AF5139"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7520AFEE" w14:textId="77777777" w:rsidTr="00134CEA">
        <w:trPr>
          <w:cantSplit/>
        </w:trPr>
        <w:tc>
          <w:tcPr>
            <w:tcW w:w="265" w:type="dxa"/>
          </w:tcPr>
          <w:p w14:paraId="4980D89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6F012A0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1AB682A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66BFCD6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7390A11"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49)"</w:t>
            </w:r>
          </w:p>
        </w:tc>
        <w:tc>
          <w:tcPr>
            <w:tcW w:w="266" w:type="dxa"/>
            <w:vAlign w:val="bottom"/>
          </w:tcPr>
          <w:p w14:paraId="124419D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9A0745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B9C3DF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40313F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7BD8190E" w14:textId="77777777" w:rsidTr="00134CEA">
        <w:trPr>
          <w:cantSplit/>
        </w:trPr>
        <w:tc>
          <w:tcPr>
            <w:tcW w:w="265" w:type="dxa"/>
          </w:tcPr>
          <w:p w14:paraId="020A443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5EE6895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4D2F359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27276C5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tcPr>
          <w:p w14:paraId="2E74564B"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01F4B6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B9D2F5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82E3D41"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0F0AAE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0C0D6A83" w14:textId="77777777" w:rsidTr="00134CEA">
        <w:trPr>
          <w:cantSplit/>
        </w:trPr>
        <w:tc>
          <w:tcPr>
            <w:tcW w:w="265" w:type="dxa"/>
          </w:tcPr>
          <w:p w14:paraId="2C462B7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1AFD638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05E0AF0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17A6753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67EC374A" w14:textId="77777777" w:rsidR="00BA6EA9" w:rsidRPr="00EA4E09" w:rsidRDefault="00BA6EA9" w:rsidP="00BA6EA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6C12106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45C17F1A" w14:textId="77777777" w:rsidTr="00134CEA">
        <w:trPr>
          <w:cantSplit/>
        </w:trPr>
        <w:tc>
          <w:tcPr>
            <w:tcW w:w="265" w:type="dxa"/>
            <w:hideMark/>
          </w:tcPr>
          <w:p w14:paraId="79BBE48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83BE19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C496AB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547153</w:t>
            </w:r>
          </w:p>
        </w:tc>
        <w:tc>
          <w:tcPr>
            <w:tcW w:w="724" w:type="dxa"/>
            <w:hideMark/>
          </w:tcPr>
          <w:p w14:paraId="578EDB2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547164</w:t>
            </w:r>
          </w:p>
        </w:tc>
        <w:tc>
          <w:tcPr>
            <w:tcW w:w="5212" w:type="dxa"/>
            <w:hideMark/>
          </w:tcPr>
          <w:p w14:paraId="1E7AFCEE"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d'une substance xénobiotique et de ses métabolites par méthode chromatographique spécifique (HPLC ou GC), ou par une méthode au moins équivalente, à l'exception des médicaments mentionnés dans les prestations de Monitoring Thérapeutique, du paracétamol (547212 - 547223), des salicylés (547013-547024), de l'éthanol (547035 - 547046, 547050 - 547061), du méthanol (547315 - 547326), de glycols ou d'alcools supérieurs (547072 - 547083)</w:t>
            </w:r>
          </w:p>
        </w:tc>
        <w:tc>
          <w:tcPr>
            <w:tcW w:w="266" w:type="dxa"/>
            <w:vAlign w:val="bottom"/>
            <w:hideMark/>
          </w:tcPr>
          <w:p w14:paraId="6F45F70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A23773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1600</w:t>
            </w:r>
          </w:p>
        </w:tc>
        <w:tc>
          <w:tcPr>
            <w:tcW w:w="235" w:type="dxa"/>
            <w:vAlign w:val="bottom"/>
          </w:tcPr>
          <w:p w14:paraId="6DA1CD4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34C00A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57E83A3B" w14:textId="77777777" w:rsidTr="00134CEA">
        <w:trPr>
          <w:cantSplit/>
        </w:trPr>
        <w:tc>
          <w:tcPr>
            <w:tcW w:w="265" w:type="dxa"/>
          </w:tcPr>
          <w:p w14:paraId="2B35D51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4B3CF2F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7C41506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70B78B5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C695A5A"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3) (Règle diagnostique 49).</w:t>
            </w:r>
          </w:p>
        </w:tc>
        <w:tc>
          <w:tcPr>
            <w:tcW w:w="266" w:type="dxa"/>
            <w:vAlign w:val="bottom"/>
          </w:tcPr>
          <w:p w14:paraId="00BC0F2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99D360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F2FCBD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7AB0B9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7D301E0F" w14:textId="77777777" w:rsidTr="00134CEA">
        <w:trPr>
          <w:cantSplit/>
        </w:trPr>
        <w:tc>
          <w:tcPr>
            <w:tcW w:w="265" w:type="dxa"/>
          </w:tcPr>
          <w:p w14:paraId="030EC0E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680A2A3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6903505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3F2DCC7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tcPr>
          <w:p w14:paraId="5B0A7156"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AAAC43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437236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25574E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3722631"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3203ABDF" w14:textId="77777777" w:rsidTr="00134CEA">
        <w:trPr>
          <w:cantSplit/>
        </w:trPr>
        <w:tc>
          <w:tcPr>
            <w:tcW w:w="265" w:type="dxa"/>
          </w:tcPr>
          <w:p w14:paraId="39FE13D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634B283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551D5E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547175</w:t>
            </w:r>
          </w:p>
        </w:tc>
        <w:tc>
          <w:tcPr>
            <w:tcW w:w="724" w:type="dxa"/>
            <w:hideMark/>
          </w:tcPr>
          <w:p w14:paraId="3F87497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547186</w:t>
            </w:r>
          </w:p>
        </w:tc>
        <w:tc>
          <w:tcPr>
            <w:tcW w:w="5212" w:type="dxa"/>
            <w:hideMark/>
          </w:tcPr>
          <w:p w14:paraId="441B536B"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d'une substance xénobiotique et de ses métabolites par une méthode non immunologique, non chromatographique, à l'exception des médicaments mentionnés dans les prestations de Monitoring thérapeutique, du paracétamol (547212 - 547223), des salicylés (547013 - 547024), de l'éthanol (547035 - 547046, 547050 - 547061), du méthanol (547315 - 547326), de glycols ou d'alcools supérieurs (547072 - 547083)</w:t>
            </w:r>
          </w:p>
        </w:tc>
        <w:tc>
          <w:tcPr>
            <w:tcW w:w="266" w:type="dxa"/>
            <w:vAlign w:val="bottom"/>
            <w:hideMark/>
          </w:tcPr>
          <w:p w14:paraId="675C183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31B03B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4E69C98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B66637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62DD49AD" w14:textId="77777777" w:rsidTr="00134CEA">
        <w:trPr>
          <w:cantSplit/>
        </w:trPr>
        <w:tc>
          <w:tcPr>
            <w:tcW w:w="265" w:type="dxa"/>
          </w:tcPr>
          <w:p w14:paraId="51E54E5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64FB78F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1E5D2E6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77CA94A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1B616C6"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3) (Règle diagnostique 49).</w:t>
            </w:r>
          </w:p>
        </w:tc>
        <w:tc>
          <w:tcPr>
            <w:tcW w:w="266" w:type="dxa"/>
            <w:vAlign w:val="bottom"/>
          </w:tcPr>
          <w:p w14:paraId="31947BA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8597C3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BFEC75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832E08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01D52AFA" w14:textId="77777777" w:rsidTr="00134CEA">
        <w:trPr>
          <w:cantSplit/>
        </w:trPr>
        <w:tc>
          <w:tcPr>
            <w:tcW w:w="265" w:type="dxa"/>
          </w:tcPr>
          <w:p w14:paraId="5E60647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32FBE5C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04ABD3E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4EEBE92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tcPr>
          <w:p w14:paraId="4B5C6086"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1EFC8F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6FDDF8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476486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8C3FD3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583B0ED5" w14:textId="77777777" w:rsidTr="00134CEA">
        <w:trPr>
          <w:cantSplit/>
        </w:trPr>
        <w:tc>
          <w:tcPr>
            <w:tcW w:w="265" w:type="dxa"/>
          </w:tcPr>
          <w:p w14:paraId="69DE7B0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1723B7C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04F440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547190</w:t>
            </w:r>
          </w:p>
        </w:tc>
        <w:tc>
          <w:tcPr>
            <w:tcW w:w="724" w:type="dxa"/>
            <w:hideMark/>
          </w:tcPr>
          <w:p w14:paraId="0BF0E95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547201</w:t>
            </w:r>
          </w:p>
        </w:tc>
        <w:tc>
          <w:tcPr>
            <w:tcW w:w="5212" w:type="dxa"/>
            <w:hideMark/>
          </w:tcPr>
          <w:p w14:paraId="343404DF"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d'un métal lourd (As, B, Bi, Cd, Co, Cr, Hg, Mn, Ni, Sn, Tl), de l'Au ou de l'Ag par absorption atomique ou une méthode donnant des résultats équivalents</w:t>
            </w:r>
          </w:p>
        </w:tc>
        <w:tc>
          <w:tcPr>
            <w:tcW w:w="266" w:type="dxa"/>
            <w:vAlign w:val="bottom"/>
            <w:hideMark/>
          </w:tcPr>
          <w:p w14:paraId="4AABB22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7DF8061"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1200</w:t>
            </w:r>
          </w:p>
        </w:tc>
        <w:tc>
          <w:tcPr>
            <w:tcW w:w="235" w:type="dxa"/>
            <w:vAlign w:val="bottom"/>
          </w:tcPr>
          <w:p w14:paraId="144CD1C6"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21845C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2262713A" w14:textId="77777777" w:rsidTr="00134CEA">
        <w:trPr>
          <w:cantSplit/>
        </w:trPr>
        <w:tc>
          <w:tcPr>
            <w:tcW w:w="265" w:type="dxa"/>
          </w:tcPr>
          <w:p w14:paraId="6CB4EC2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73D467C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369E7F2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7980119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12FD0AE"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5) (Règle diagnostique 70)"</w:t>
            </w:r>
          </w:p>
        </w:tc>
        <w:tc>
          <w:tcPr>
            <w:tcW w:w="266" w:type="dxa"/>
            <w:vAlign w:val="bottom"/>
          </w:tcPr>
          <w:p w14:paraId="626582B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B55A39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F70C4C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439A45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16F5D156" w14:textId="77777777" w:rsidTr="00134CEA">
        <w:trPr>
          <w:cantSplit/>
        </w:trPr>
        <w:tc>
          <w:tcPr>
            <w:tcW w:w="265" w:type="dxa"/>
          </w:tcPr>
          <w:p w14:paraId="359E8CD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1E8D2A7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28A2A00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01E0DD2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tcPr>
          <w:p w14:paraId="2A909050"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6FD0591"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3CB2E2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4B60A3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6B20851"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2C3321CF" w14:textId="77777777" w:rsidTr="00134CEA">
        <w:trPr>
          <w:cantSplit/>
        </w:trPr>
        <w:tc>
          <w:tcPr>
            <w:tcW w:w="265" w:type="dxa"/>
          </w:tcPr>
          <w:p w14:paraId="6F6C95C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33BABC5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1DD8801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15B5EEE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7F9C09BB" w14:textId="77777777" w:rsidR="00BA6EA9" w:rsidRPr="00EA4E09" w:rsidRDefault="00BA6EA9" w:rsidP="00BA6EA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02E5301"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40AA0CA2" w14:textId="77777777" w:rsidTr="00134CEA">
        <w:trPr>
          <w:cantSplit/>
        </w:trPr>
        <w:tc>
          <w:tcPr>
            <w:tcW w:w="265" w:type="dxa"/>
            <w:hideMark/>
          </w:tcPr>
          <w:p w14:paraId="40A4D0E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DEDF09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C33110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547212</w:t>
            </w:r>
          </w:p>
        </w:tc>
        <w:tc>
          <w:tcPr>
            <w:tcW w:w="724" w:type="dxa"/>
            <w:hideMark/>
          </w:tcPr>
          <w:p w14:paraId="4E20A99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547223</w:t>
            </w:r>
          </w:p>
        </w:tc>
        <w:tc>
          <w:tcPr>
            <w:tcW w:w="5212" w:type="dxa"/>
            <w:hideMark/>
          </w:tcPr>
          <w:p w14:paraId="56169EF5"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paracétamol</w:t>
            </w:r>
          </w:p>
        </w:tc>
        <w:tc>
          <w:tcPr>
            <w:tcW w:w="266" w:type="dxa"/>
            <w:vAlign w:val="bottom"/>
            <w:hideMark/>
          </w:tcPr>
          <w:p w14:paraId="3CDCF11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319381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7989FAE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D6AAE3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6CF1539B" w14:textId="77777777" w:rsidTr="00134CEA">
        <w:trPr>
          <w:cantSplit/>
        </w:trPr>
        <w:tc>
          <w:tcPr>
            <w:tcW w:w="265" w:type="dxa"/>
          </w:tcPr>
          <w:p w14:paraId="56B3737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3D61D3E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6D0A404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3D516A1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760D7E3"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49) (Règle de cumul 71)"</w:t>
            </w:r>
          </w:p>
        </w:tc>
        <w:tc>
          <w:tcPr>
            <w:tcW w:w="266" w:type="dxa"/>
            <w:vAlign w:val="bottom"/>
          </w:tcPr>
          <w:p w14:paraId="59471B3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7ED1C6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E68419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0A8F5F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150E12F8" w14:textId="77777777" w:rsidTr="00134CEA">
        <w:trPr>
          <w:cantSplit/>
        </w:trPr>
        <w:tc>
          <w:tcPr>
            <w:tcW w:w="265" w:type="dxa"/>
          </w:tcPr>
          <w:p w14:paraId="01214EB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75D53C4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1075AD4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0D8496F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212" w:type="dxa"/>
          </w:tcPr>
          <w:p w14:paraId="32A06157"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DC317C1"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0731616"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A23351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3B7964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28A9E1F3" w14:textId="77777777" w:rsidTr="00134CEA">
        <w:trPr>
          <w:cantSplit/>
        </w:trPr>
        <w:tc>
          <w:tcPr>
            <w:tcW w:w="265" w:type="dxa"/>
          </w:tcPr>
          <w:p w14:paraId="5554078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13B2091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30133D3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6D1FADC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35BC7B2" w14:textId="77777777" w:rsidR="00BA6EA9" w:rsidRPr="00EA4E09" w:rsidRDefault="00BA6EA9" w:rsidP="00BA6EA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308EE4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706076DE" w14:textId="77777777" w:rsidTr="00134CEA">
        <w:trPr>
          <w:cantSplit/>
        </w:trPr>
        <w:tc>
          <w:tcPr>
            <w:tcW w:w="265" w:type="dxa"/>
            <w:hideMark/>
          </w:tcPr>
          <w:p w14:paraId="184DFE0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317D2E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4019DE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547234</w:t>
            </w:r>
          </w:p>
        </w:tc>
        <w:tc>
          <w:tcPr>
            <w:tcW w:w="724" w:type="dxa"/>
            <w:hideMark/>
          </w:tcPr>
          <w:p w14:paraId="0D13D8E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547245</w:t>
            </w:r>
          </w:p>
        </w:tc>
        <w:tc>
          <w:tcPr>
            <w:tcW w:w="5212" w:type="dxa"/>
            <w:hideMark/>
          </w:tcPr>
          <w:p w14:paraId="4D73E310"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plomb dans le sang total par absorption atomique ou une méthode donnant des résultats équivalents</w:t>
            </w:r>
          </w:p>
        </w:tc>
        <w:tc>
          <w:tcPr>
            <w:tcW w:w="266" w:type="dxa"/>
            <w:vAlign w:val="bottom"/>
            <w:hideMark/>
          </w:tcPr>
          <w:p w14:paraId="71DAC6E9"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10DBA46"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36B0035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97D20C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083DE413" w14:textId="77777777" w:rsidTr="00134CEA">
        <w:trPr>
          <w:cantSplit/>
        </w:trPr>
        <w:tc>
          <w:tcPr>
            <w:tcW w:w="265" w:type="dxa"/>
          </w:tcPr>
          <w:p w14:paraId="3FBD226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55DD97B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3112409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2443C28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68ABCAA"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70)</w:t>
            </w:r>
          </w:p>
        </w:tc>
        <w:tc>
          <w:tcPr>
            <w:tcW w:w="266" w:type="dxa"/>
            <w:vAlign w:val="bottom"/>
          </w:tcPr>
          <w:p w14:paraId="237496C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AC8518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1EC01E9"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611E9A9"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6AE03717" w14:textId="77777777" w:rsidTr="00134CEA">
        <w:trPr>
          <w:cantSplit/>
        </w:trPr>
        <w:tc>
          <w:tcPr>
            <w:tcW w:w="265" w:type="dxa"/>
          </w:tcPr>
          <w:p w14:paraId="496351B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0241D44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3278C37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5DEF7DC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tcPr>
          <w:p w14:paraId="47B83792"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138A97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5C91FE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FD8CDA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B579AF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2FC06205" w14:textId="77777777" w:rsidTr="00134CEA">
        <w:trPr>
          <w:cantSplit/>
        </w:trPr>
        <w:tc>
          <w:tcPr>
            <w:tcW w:w="265" w:type="dxa"/>
          </w:tcPr>
          <w:p w14:paraId="36AE4CE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57C8911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472ACB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547256</w:t>
            </w:r>
          </w:p>
        </w:tc>
        <w:tc>
          <w:tcPr>
            <w:tcW w:w="724" w:type="dxa"/>
            <w:hideMark/>
          </w:tcPr>
          <w:p w14:paraId="7E57E8E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547260</w:t>
            </w:r>
          </w:p>
        </w:tc>
        <w:tc>
          <w:tcPr>
            <w:tcW w:w="5212" w:type="dxa"/>
            <w:hideMark/>
          </w:tcPr>
          <w:p w14:paraId="0D8DCCC5"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 sulfhémoglobine</w:t>
            </w:r>
          </w:p>
        </w:tc>
        <w:tc>
          <w:tcPr>
            <w:tcW w:w="266" w:type="dxa"/>
            <w:vAlign w:val="bottom"/>
            <w:hideMark/>
          </w:tcPr>
          <w:p w14:paraId="13F54A8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439EAC6"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7CF088D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2BDA06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5CD85E9A" w14:textId="77777777" w:rsidTr="00134CEA">
        <w:trPr>
          <w:cantSplit/>
        </w:trPr>
        <w:tc>
          <w:tcPr>
            <w:tcW w:w="265" w:type="dxa"/>
          </w:tcPr>
          <w:p w14:paraId="027D2D4A"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173F30B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6E3BFB1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0E1BF3A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15F08EF"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70)</w:t>
            </w:r>
          </w:p>
        </w:tc>
        <w:tc>
          <w:tcPr>
            <w:tcW w:w="266" w:type="dxa"/>
            <w:vAlign w:val="bottom"/>
          </w:tcPr>
          <w:p w14:paraId="15E6ACA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D7AC88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A6CBE6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8D19F4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5E70BC8D" w14:textId="77777777" w:rsidTr="00134CEA">
        <w:trPr>
          <w:cantSplit/>
        </w:trPr>
        <w:tc>
          <w:tcPr>
            <w:tcW w:w="265" w:type="dxa"/>
          </w:tcPr>
          <w:p w14:paraId="73B224CA"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143A5A5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1DA85FF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5F75A46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tcPr>
          <w:p w14:paraId="3F31B773"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157860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5BE814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8736C6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F1331F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6F954831" w14:textId="77777777" w:rsidTr="00134CEA">
        <w:trPr>
          <w:cantSplit/>
        </w:trPr>
        <w:tc>
          <w:tcPr>
            <w:tcW w:w="265" w:type="dxa"/>
          </w:tcPr>
          <w:p w14:paraId="25FE55A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2929894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983D11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547293</w:t>
            </w:r>
          </w:p>
        </w:tc>
        <w:tc>
          <w:tcPr>
            <w:tcW w:w="724" w:type="dxa"/>
            <w:hideMark/>
          </w:tcPr>
          <w:p w14:paraId="10FA367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547304</w:t>
            </w:r>
          </w:p>
        </w:tc>
        <w:tc>
          <w:tcPr>
            <w:tcW w:w="5212" w:type="dxa"/>
            <w:hideMark/>
          </w:tcPr>
          <w:p w14:paraId="6A07CFB6"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thiocyanate</w:t>
            </w:r>
          </w:p>
        </w:tc>
        <w:tc>
          <w:tcPr>
            <w:tcW w:w="266" w:type="dxa"/>
            <w:vAlign w:val="bottom"/>
            <w:hideMark/>
          </w:tcPr>
          <w:p w14:paraId="48B8759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78356E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34AAA9B9"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23E0011"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63750E57" w14:textId="77777777" w:rsidTr="00134CEA">
        <w:trPr>
          <w:cantSplit/>
        </w:trPr>
        <w:tc>
          <w:tcPr>
            <w:tcW w:w="265" w:type="dxa"/>
          </w:tcPr>
          <w:p w14:paraId="4CFF6C9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7DF5F98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6072A8FA"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29C95F4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D5811B0"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70)"</w:t>
            </w:r>
          </w:p>
        </w:tc>
        <w:tc>
          <w:tcPr>
            <w:tcW w:w="266" w:type="dxa"/>
            <w:vAlign w:val="bottom"/>
          </w:tcPr>
          <w:p w14:paraId="26AB54F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5E690B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94BB82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8E4253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56DD2702" w14:textId="77777777" w:rsidTr="00134CEA">
        <w:trPr>
          <w:cantSplit/>
        </w:trPr>
        <w:tc>
          <w:tcPr>
            <w:tcW w:w="265" w:type="dxa"/>
          </w:tcPr>
          <w:p w14:paraId="2388003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337DD6B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7DA3DB6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12263C2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tcPr>
          <w:p w14:paraId="5FDF076D"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A2CB73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07D91E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C53D58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732E73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5C829718" w14:textId="77777777" w:rsidTr="00134CEA">
        <w:trPr>
          <w:cantSplit/>
        </w:trPr>
        <w:tc>
          <w:tcPr>
            <w:tcW w:w="265" w:type="dxa"/>
          </w:tcPr>
          <w:p w14:paraId="7D02C7D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6EBA360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78B6EAE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1C5F7E3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167997B1"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1BD0C0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rPr>
            </w:pPr>
          </w:p>
        </w:tc>
      </w:tr>
      <w:tr w:rsidR="00BA6EA9" w:rsidRPr="00EA4E09" w14:paraId="5227BEFE" w14:textId="77777777" w:rsidTr="00134CEA">
        <w:trPr>
          <w:cantSplit/>
        </w:trPr>
        <w:tc>
          <w:tcPr>
            <w:tcW w:w="265" w:type="dxa"/>
            <w:hideMark/>
          </w:tcPr>
          <w:p w14:paraId="18EB62EA"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193E73C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BEBE7F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547352</w:t>
            </w:r>
          </w:p>
        </w:tc>
        <w:tc>
          <w:tcPr>
            <w:tcW w:w="724" w:type="dxa"/>
            <w:hideMark/>
          </w:tcPr>
          <w:p w14:paraId="742FC12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547363</w:t>
            </w:r>
          </w:p>
        </w:tc>
        <w:tc>
          <w:tcPr>
            <w:tcW w:w="5212" w:type="dxa"/>
            <w:hideMark/>
          </w:tcPr>
          <w:p w14:paraId="6712ED9B"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Test immunologique qualitatif de recherche de substances xénobiotiques. Un résultat positif doit être confirmé par une méthode chromatographique spécifique</w:t>
            </w:r>
          </w:p>
        </w:tc>
        <w:tc>
          <w:tcPr>
            <w:tcW w:w="266" w:type="dxa"/>
            <w:vAlign w:val="bottom"/>
            <w:hideMark/>
          </w:tcPr>
          <w:p w14:paraId="5C3242B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F36B73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41202E39"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A9A07B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02EF41A7" w14:textId="77777777" w:rsidTr="00134CEA">
        <w:trPr>
          <w:cantSplit/>
        </w:trPr>
        <w:tc>
          <w:tcPr>
            <w:tcW w:w="265" w:type="dxa"/>
          </w:tcPr>
          <w:p w14:paraId="59D6EE3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257E7D7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009F256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7469BF1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7D4F927"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4) (Règle de cumul 71) (Règle diagnostique 49)</w:t>
            </w:r>
          </w:p>
        </w:tc>
        <w:tc>
          <w:tcPr>
            <w:tcW w:w="266" w:type="dxa"/>
            <w:vAlign w:val="bottom"/>
          </w:tcPr>
          <w:p w14:paraId="60670EB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CACF34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1FEA2D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0BB0D0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71AC6E04" w14:textId="77777777" w:rsidTr="00134CEA">
        <w:trPr>
          <w:cantSplit/>
        </w:trPr>
        <w:tc>
          <w:tcPr>
            <w:tcW w:w="265" w:type="dxa"/>
          </w:tcPr>
          <w:p w14:paraId="2FB6461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7EAA959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713A11D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5BCBE16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212" w:type="dxa"/>
          </w:tcPr>
          <w:p w14:paraId="37928348"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AC345B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05627D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442487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DE2679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56922013" w14:textId="77777777" w:rsidTr="00134CEA">
        <w:trPr>
          <w:cantSplit/>
        </w:trPr>
        <w:tc>
          <w:tcPr>
            <w:tcW w:w="265" w:type="dxa"/>
          </w:tcPr>
          <w:p w14:paraId="7F0593F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140BAA4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1E903D6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547374</w:t>
            </w:r>
          </w:p>
        </w:tc>
        <w:tc>
          <w:tcPr>
            <w:tcW w:w="724" w:type="dxa"/>
            <w:hideMark/>
          </w:tcPr>
          <w:p w14:paraId="1E8FBF6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547385</w:t>
            </w:r>
          </w:p>
        </w:tc>
        <w:tc>
          <w:tcPr>
            <w:tcW w:w="5212" w:type="dxa"/>
            <w:hideMark/>
          </w:tcPr>
          <w:p w14:paraId="0BAEB45A"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xml:space="preserve">Recherche et identification de substances xénobiotiques </w:t>
            </w:r>
            <w:r w:rsidRPr="00EA4E09">
              <w:rPr>
                <w:rFonts w:ascii="Arial" w:eastAsia="Times New Roman" w:hAnsi="Arial" w:cs="Times New Roman"/>
                <w:color w:val="0000FF"/>
                <w:sz w:val="20"/>
                <w:szCs w:val="20"/>
                <w:lang w:val="fr-FR"/>
              </w:rPr>
              <w:br/>
              <w:t>et de leurs métabolites d'une même classe pharmacologique ou chimique par une méthode chromatographique spécifique</w:t>
            </w:r>
          </w:p>
        </w:tc>
        <w:tc>
          <w:tcPr>
            <w:tcW w:w="266" w:type="dxa"/>
            <w:vAlign w:val="bottom"/>
            <w:hideMark/>
          </w:tcPr>
          <w:p w14:paraId="4849A3A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C1932E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1400</w:t>
            </w:r>
          </w:p>
        </w:tc>
        <w:tc>
          <w:tcPr>
            <w:tcW w:w="235" w:type="dxa"/>
            <w:vAlign w:val="bottom"/>
          </w:tcPr>
          <w:p w14:paraId="7DC1FEC9"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6585A6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069040F3" w14:textId="77777777" w:rsidTr="00134CEA">
        <w:trPr>
          <w:cantSplit/>
        </w:trPr>
        <w:tc>
          <w:tcPr>
            <w:tcW w:w="265" w:type="dxa"/>
          </w:tcPr>
          <w:p w14:paraId="3EE56B3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02500A6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53AC0C4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0A60BB9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C0A7E7B"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3) (Règle de cumul 71) (Règle diagnostique 49)</w:t>
            </w:r>
          </w:p>
        </w:tc>
        <w:tc>
          <w:tcPr>
            <w:tcW w:w="266" w:type="dxa"/>
            <w:vAlign w:val="bottom"/>
          </w:tcPr>
          <w:p w14:paraId="79A3059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E1AEBB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9D2A92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1B0CC0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14A29B2A" w14:textId="77777777" w:rsidTr="00134CEA">
        <w:trPr>
          <w:cantSplit/>
        </w:trPr>
        <w:tc>
          <w:tcPr>
            <w:tcW w:w="265" w:type="dxa"/>
          </w:tcPr>
          <w:p w14:paraId="67186F4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2F72288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498970D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38BA27D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212" w:type="dxa"/>
          </w:tcPr>
          <w:p w14:paraId="58965C9C"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B6BA4C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B9DA43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9B27D3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F7B9F8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16A9D4C1" w14:textId="77777777" w:rsidTr="00134CEA">
        <w:trPr>
          <w:cantSplit/>
        </w:trPr>
        <w:tc>
          <w:tcPr>
            <w:tcW w:w="265" w:type="dxa"/>
          </w:tcPr>
          <w:p w14:paraId="7FB4C9A7" w14:textId="77777777" w:rsidR="00BA6EA9" w:rsidRDefault="00BA6EA9" w:rsidP="00BA6EA9">
            <w:pPr>
              <w:spacing w:after="0" w:line="240" w:lineRule="atLeast"/>
              <w:rPr>
                <w:rFonts w:ascii="Times New Roman" w:eastAsia="Times New Roman" w:hAnsi="Times New Roman" w:cs="Times New Roman"/>
                <w:color w:val="0000FF"/>
                <w:sz w:val="20"/>
                <w:szCs w:val="20"/>
                <w:lang w:val="fr-FR"/>
              </w:rPr>
            </w:pPr>
          </w:p>
          <w:p w14:paraId="51C61559" w14:textId="77777777" w:rsidR="00BA6EA9" w:rsidRDefault="00BA6EA9" w:rsidP="00BA6EA9">
            <w:pPr>
              <w:spacing w:after="0" w:line="240" w:lineRule="atLeast"/>
              <w:rPr>
                <w:rFonts w:ascii="Times New Roman" w:eastAsia="Times New Roman" w:hAnsi="Times New Roman" w:cs="Times New Roman"/>
                <w:color w:val="0000FF"/>
                <w:sz w:val="20"/>
                <w:szCs w:val="20"/>
                <w:lang w:val="fr-FR"/>
              </w:rPr>
            </w:pPr>
          </w:p>
          <w:p w14:paraId="722908E3" w14:textId="77777777" w:rsidR="00BA6EA9" w:rsidRDefault="00BA6EA9" w:rsidP="00BA6EA9">
            <w:pPr>
              <w:spacing w:after="0" w:line="240" w:lineRule="atLeast"/>
              <w:rPr>
                <w:rFonts w:ascii="Times New Roman" w:eastAsia="Times New Roman" w:hAnsi="Times New Roman" w:cs="Times New Roman"/>
                <w:color w:val="0000FF"/>
                <w:sz w:val="20"/>
                <w:szCs w:val="20"/>
                <w:lang w:val="fr-FR"/>
              </w:rPr>
            </w:pPr>
          </w:p>
          <w:p w14:paraId="5BB884DE" w14:textId="77777777" w:rsidR="00BA6EA9" w:rsidRDefault="00BA6EA9" w:rsidP="00BA6EA9">
            <w:pPr>
              <w:spacing w:after="0" w:line="240" w:lineRule="atLeast"/>
              <w:rPr>
                <w:rFonts w:ascii="Times New Roman" w:eastAsia="Times New Roman" w:hAnsi="Times New Roman" w:cs="Times New Roman"/>
                <w:color w:val="0000FF"/>
                <w:sz w:val="20"/>
                <w:szCs w:val="20"/>
                <w:lang w:val="fr-FR"/>
              </w:rPr>
            </w:pPr>
          </w:p>
          <w:p w14:paraId="0FF810EF" w14:textId="77777777" w:rsidR="00BA6EA9" w:rsidRDefault="00BA6EA9" w:rsidP="00BA6EA9">
            <w:pPr>
              <w:spacing w:after="0" w:line="240" w:lineRule="atLeast"/>
              <w:rPr>
                <w:rFonts w:ascii="Times New Roman" w:eastAsia="Times New Roman" w:hAnsi="Times New Roman" w:cs="Times New Roman"/>
                <w:color w:val="0000FF"/>
                <w:sz w:val="20"/>
                <w:szCs w:val="20"/>
                <w:lang w:val="fr-FR"/>
              </w:rPr>
            </w:pPr>
          </w:p>
          <w:p w14:paraId="1186918D" w14:textId="50CE289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728A8F0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489E2AA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76D829F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212" w:type="dxa"/>
          </w:tcPr>
          <w:p w14:paraId="5DCE6030"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14CF6A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09FC0C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BB4920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951EAC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57B457FA" w14:textId="77777777" w:rsidTr="00134CEA">
        <w:trPr>
          <w:cantSplit/>
        </w:trPr>
        <w:tc>
          <w:tcPr>
            <w:tcW w:w="265" w:type="dxa"/>
          </w:tcPr>
          <w:p w14:paraId="3D274D6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27D2777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503EB9EB" w14:textId="77777777" w:rsidR="00BA6EA9" w:rsidRPr="00EA4E09" w:rsidRDefault="00BA6EA9" w:rsidP="00BA6EA9">
            <w:pPr>
              <w:spacing w:after="0" w:line="240" w:lineRule="atLeast"/>
              <w:rPr>
                <w:rFonts w:ascii="Arial" w:eastAsia="Times New Roman" w:hAnsi="Arial" w:cs="Times New Roman"/>
                <w:color w:val="0000FF"/>
                <w:sz w:val="20"/>
                <w:szCs w:val="20"/>
              </w:rPr>
            </w:pPr>
          </w:p>
        </w:tc>
        <w:tc>
          <w:tcPr>
            <w:tcW w:w="724" w:type="dxa"/>
          </w:tcPr>
          <w:p w14:paraId="116F5F77" w14:textId="77777777" w:rsidR="00BA6EA9" w:rsidRPr="00EA4E09" w:rsidRDefault="00BA6EA9" w:rsidP="00BA6EA9">
            <w:pPr>
              <w:spacing w:after="0" w:line="240" w:lineRule="atLeast"/>
              <w:rPr>
                <w:rFonts w:ascii="Arial" w:eastAsia="Times New Roman" w:hAnsi="Arial" w:cs="Times New Roman"/>
                <w:color w:val="0000FF"/>
                <w:sz w:val="20"/>
                <w:szCs w:val="20"/>
              </w:rPr>
            </w:pPr>
          </w:p>
        </w:tc>
        <w:tc>
          <w:tcPr>
            <w:tcW w:w="6338" w:type="dxa"/>
            <w:gridSpan w:val="4"/>
            <w:hideMark/>
          </w:tcPr>
          <w:p w14:paraId="4CED9DE0" w14:textId="7FF83F9D" w:rsidR="00BA6EA9" w:rsidRPr="00EA4E09" w:rsidRDefault="00BA6EA9" w:rsidP="00BA6EA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 xml:space="preserve">"A.R. 26.8.2010" (en vigueur 1.10.2010) </w:t>
            </w:r>
            <w:r w:rsidRPr="00EA4E09">
              <w:rPr>
                <w:rFonts w:ascii="Arial" w:eastAsia="Times New Roman" w:hAnsi="Arial" w:cs="Times New Roman"/>
                <w:i/>
                <w:color w:val="0000FF"/>
                <w:sz w:val="18"/>
                <w:szCs w:val="20"/>
              </w:rPr>
              <w:t xml:space="preserve">+ </w:t>
            </w:r>
            <w:r w:rsidRPr="00EA4E09">
              <w:rPr>
                <w:rFonts w:ascii="Arial" w:eastAsia="Times New Roman" w:hAnsi="Arial" w:cs="Times New Roman"/>
                <w:i/>
                <w:color w:val="0000FF"/>
                <w:sz w:val="18"/>
                <w:szCs w:val="20"/>
                <w:lang w:val="fr-FR"/>
              </w:rPr>
              <w:t>"A.R. 16.12.2022" (en vigueur 1.3.2023)</w:t>
            </w:r>
          </w:p>
        </w:tc>
        <w:tc>
          <w:tcPr>
            <w:tcW w:w="362" w:type="dxa"/>
            <w:vAlign w:val="bottom"/>
          </w:tcPr>
          <w:p w14:paraId="52CE843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rPr>
            </w:pPr>
          </w:p>
        </w:tc>
      </w:tr>
      <w:tr w:rsidR="00BA6EA9" w:rsidRPr="00EA4E09" w14:paraId="3C23BE32" w14:textId="77777777" w:rsidTr="00134CEA">
        <w:trPr>
          <w:cantSplit/>
        </w:trPr>
        <w:tc>
          <w:tcPr>
            <w:tcW w:w="265" w:type="dxa"/>
          </w:tcPr>
          <w:p w14:paraId="3C9FEBA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5E20841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077599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547396</w:t>
            </w:r>
          </w:p>
        </w:tc>
        <w:tc>
          <w:tcPr>
            <w:tcW w:w="724" w:type="dxa"/>
            <w:hideMark/>
          </w:tcPr>
          <w:p w14:paraId="1DB3DDE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547400</w:t>
            </w:r>
          </w:p>
        </w:tc>
        <w:tc>
          <w:tcPr>
            <w:tcW w:w="5212" w:type="dxa"/>
            <w:hideMark/>
          </w:tcPr>
          <w:p w14:paraId="1854B2AC"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Examen toxicologique général avec identification de substances xénobiotiques et de leurs métabolites. Tout test de screening positif doit être confirmé par une méthode chromatographique spécifique. Les techniques appliquées doivent présenter une spécificité et une sensibilité suffisante pour démontrer la présence ou l'absence de la plupart des médicaments, d'au moins du groupe des barbituriques, benzodiazépines, antidépresseurs, neuroleptiques, opiacés, analgésiques (salicylés, paracétamol) et éthanol</w:t>
            </w:r>
          </w:p>
        </w:tc>
        <w:tc>
          <w:tcPr>
            <w:tcW w:w="266" w:type="dxa"/>
            <w:vAlign w:val="bottom"/>
            <w:hideMark/>
          </w:tcPr>
          <w:p w14:paraId="04573C7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1B75BC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12000</w:t>
            </w:r>
          </w:p>
        </w:tc>
        <w:tc>
          <w:tcPr>
            <w:tcW w:w="235" w:type="dxa"/>
            <w:vAlign w:val="bottom"/>
          </w:tcPr>
          <w:p w14:paraId="1247A946"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23591B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2CD36C1E" w14:textId="77777777" w:rsidTr="00134CEA">
        <w:trPr>
          <w:cantSplit/>
        </w:trPr>
        <w:tc>
          <w:tcPr>
            <w:tcW w:w="265" w:type="dxa"/>
          </w:tcPr>
          <w:p w14:paraId="42445E2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53DCDDC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5B34EC7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185F7A0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1D9234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xml:space="preserve">(Maximum 1) (Règle de cumul 71, 72) </w:t>
            </w:r>
            <w:r w:rsidRPr="00EA4E09">
              <w:rPr>
                <w:rFonts w:ascii="Arial" w:eastAsia="Times New Roman" w:hAnsi="Arial" w:cs="Times New Roman"/>
                <w:color w:val="0000FF"/>
                <w:sz w:val="20"/>
                <w:szCs w:val="20"/>
                <w:lang w:val="fr-FR"/>
              </w:rPr>
              <w:br/>
              <w:t>(Règle diagnostique 35, 49)"</w:t>
            </w:r>
          </w:p>
        </w:tc>
        <w:tc>
          <w:tcPr>
            <w:tcW w:w="266" w:type="dxa"/>
            <w:vAlign w:val="bottom"/>
          </w:tcPr>
          <w:p w14:paraId="222A3DB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98F86A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22D8C56"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86D86A6"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51CD8E56" w14:textId="77777777" w:rsidTr="00134CEA">
        <w:trPr>
          <w:cantSplit/>
        </w:trPr>
        <w:tc>
          <w:tcPr>
            <w:tcW w:w="265" w:type="dxa"/>
          </w:tcPr>
          <w:p w14:paraId="45E77E4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rPr>
            </w:pPr>
          </w:p>
        </w:tc>
        <w:tc>
          <w:tcPr>
            <w:tcW w:w="534" w:type="dxa"/>
          </w:tcPr>
          <w:p w14:paraId="5CE38F2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rPr>
            </w:pPr>
          </w:p>
        </w:tc>
        <w:tc>
          <w:tcPr>
            <w:tcW w:w="803" w:type="dxa"/>
          </w:tcPr>
          <w:p w14:paraId="20F6C71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rPr>
            </w:pPr>
          </w:p>
        </w:tc>
        <w:tc>
          <w:tcPr>
            <w:tcW w:w="724" w:type="dxa"/>
          </w:tcPr>
          <w:p w14:paraId="363FCE7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rPr>
            </w:pPr>
          </w:p>
        </w:tc>
        <w:tc>
          <w:tcPr>
            <w:tcW w:w="5212" w:type="dxa"/>
          </w:tcPr>
          <w:p w14:paraId="48E0654D" w14:textId="77777777" w:rsidR="00BA6EA9" w:rsidRPr="00EA4E09" w:rsidRDefault="00BA6EA9" w:rsidP="00BA6EA9">
            <w:pPr>
              <w:spacing w:after="0" w:line="240" w:lineRule="atLeast"/>
              <w:rPr>
                <w:rFonts w:ascii="Arial" w:eastAsia="Times New Roman" w:hAnsi="Arial" w:cs="Times New Roman"/>
                <w:color w:val="0000FF"/>
                <w:sz w:val="20"/>
                <w:szCs w:val="20"/>
                <w:lang w:val="fr-FR"/>
              </w:rPr>
            </w:pPr>
          </w:p>
        </w:tc>
        <w:tc>
          <w:tcPr>
            <w:tcW w:w="266" w:type="dxa"/>
            <w:vAlign w:val="bottom"/>
          </w:tcPr>
          <w:p w14:paraId="639B0C0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E29F05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9F70EF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6067BF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1D7FDB4C" w14:textId="77777777" w:rsidTr="00134CEA">
        <w:trPr>
          <w:cantSplit/>
        </w:trPr>
        <w:tc>
          <w:tcPr>
            <w:tcW w:w="265" w:type="dxa"/>
          </w:tcPr>
          <w:p w14:paraId="55DA658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36753E7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4AEB0A7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35FD54E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2AE8A9D"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29.4.1999" (en vigueur 1.7.1999)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D08966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rPr>
            </w:pPr>
          </w:p>
        </w:tc>
      </w:tr>
      <w:tr w:rsidR="00BA6EA9" w:rsidRPr="00EA4E09" w14:paraId="68E38588" w14:textId="77777777" w:rsidTr="00134CEA">
        <w:trPr>
          <w:cantSplit/>
        </w:trPr>
        <w:tc>
          <w:tcPr>
            <w:tcW w:w="265" w:type="dxa"/>
            <w:hideMark/>
          </w:tcPr>
          <w:p w14:paraId="4D0CA43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w:t>
            </w:r>
          </w:p>
        </w:tc>
        <w:tc>
          <w:tcPr>
            <w:tcW w:w="534" w:type="dxa"/>
          </w:tcPr>
          <w:p w14:paraId="79048EE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rPr>
            </w:pPr>
          </w:p>
        </w:tc>
        <w:tc>
          <w:tcPr>
            <w:tcW w:w="803" w:type="dxa"/>
            <w:hideMark/>
          </w:tcPr>
          <w:p w14:paraId="3EEADAE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547330</w:t>
            </w:r>
          </w:p>
        </w:tc>
        <w:tc>
          <w:tcPr>
            <w:tcW w:w="724" w:type="dxa"/>
            <w:hideMark/>
          </w:tcPr>
          <w:p w14:paraId="52DBD4F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rPr>
              <w:t>54734</w:t>
            </w:r>
            <w:r w:rsidRPr="00EA4E09">
              <w:rPr>
                <w:rFonts w:ascii="Arial" w:eastAsia="Times New Roman" w:hAnsi="Arial" w:cs="Times New Roman"/>
                <w:color w:val="0000FF"/>
                <w:sz w:val="20"/>
                <w:szCs w:val="20"/>
                <w:lang w:val="en-US"/>
              </w:rPr>
              <w:t>1</w:t>
            </w:r>
          </w:p>
        </w:tc>
        <w:tc>
          <w:tcPr>
            <w:tcW w:w="5212" w:type="dxa"/>
            <w:hideMark/>
          </w:tcPr>
          <w:p w14:paraId="5685B86F"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et dosage de zincprotoporphyrine érythrocytaire</w:t>
            </w:r>
          </w:p>
        </w:tc>
        <w:tc>
          <w:tcPr>
            <w:tcW w:w="266" w:type="dxa"/>
            <w:vAlign w:val="bottom"/>
            <w:hideMark/>
          </w:tcPr>
          <w:p w14:paraId="630156B6"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5685C8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4FB2B42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5B55751"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6DE7AC23" w14:textId="77777777" w:rsidTr="00134CEA">
        <w:trPr>
          <w:cantSplit/>
        </w:trPr>
        <w:tc>
          <w:tcPr>
            <w:tcW w:w="265" w:type="dxa"/>
          </w:tcPr>
          <w:p w14:paraId="7B869AB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75E9E59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291A025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65D787E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885CF1D"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49,61)"</w:t>
            </w:r>
          </w:p>
        </w:tc>
        <w:tc>
          <w:tcPr>
            <w:tcW w:w="266" w:type="dxa"/>
            <w:vAlign w:val="bottom"/>
          </w:tcPr>
          <w:p w14:paraId="60673A5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336EFC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D99980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869622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6D33A3A9" w14:textId="77777777" w:rsidTr="00134CEA">
        <w:trPr>
          <w:cantSplit/>
        </w:trPr>
        <w:tc>
          <w:tcPr>
            <w:tcW w:w="265" w:type="dxa"/>
          </w:tcPr>
          <w:p w14:paraId="6BC3B47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4DEF663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74321BB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415ED28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tcPr>
          <w:p w14:paraId="6DBED5E9"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D21422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FF4C65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C69B319"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E08A87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0DDAC6F3" w14:textId="77777777" w:rsidTr="00134CEA">
        <w:trPr>
          <w:cantSplit/>
        </w:trPr>
        <w:tc>
          <w:tcPr>
            <w:tcW w:w="265" w:type="dxa"/>
          </w:tcPr>
          <w:p w14:paraId="711A80B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20C8726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44D99A6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6B04679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2306B1FF" w14:textId="77777777" w:rsidR="00BA6EA9" w:rsidRPr="00EA4E09" w:rsidRDefault="00BA6EA9" w:rsidP="00BA6EA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2E748A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733BF5C8" w14:textId="77777777" w:rsidTr="00134CEA">
        <w:trPr>
          <w:cantSplit/>
        </w:trPr>
        <w:tc>
          <w:tcPr>
            <w:tcW w:w="265" w:type="dxa"/>
          </w:tcPr>
          <w:p w14:paraId="1D0F061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6468469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0F69D4B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6A126EF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60379E38" w14:textId="77777777" w:rsidR="00BA6EA9" w:rsidRPr="00EA4E09" w:rsidRDefault="00BA6EA9" w:rsidP="00BA6EA9">
            <w:pPr>
              <w:spacing w:after="0" w:line="240" w:lineRule="atLeast"/>
              <w:jc w:val="both"/>
              <w:rPr>
                <w:rFonts w:ascii="Times New Roman" w:eastAsia="Times New Roman" w:hAnsi="Times New Roman" w:cs="Times New Roman"/>
                <w:b/>
                <w:color w:val="0000FF"/>
                <w:sz w:val="20"/>
                <w:szCs w:val="20"/>
                <w:lang w:val="en-US"/>
              </w:rPr>
            </w:pPr>
            <w:r w:rsidRPr="00EA4E09">
              <w:rPr>
                <w:rFonts w:ascii="Arial" w:eastAsia="Times New Roman" w:hAnsi="Arial" w:cs="Times New Roman"/>
                <w:b/>
                <w:color w:val="0000FF"/>
                <w:sz w:val="20"/>
                <w:szCs w:val="20"/>
                <w:lang w:val="en-US"/>
              </w:rPr>
              <w:t>"2/Urine</w:t>
            </w:r>
          </w:p>
        </w:tc>
        <w:tc>
          <w:tcPr>
            <w:tcW w:w="266" w:type="dxa"/>
            <w:vAlign w:val="bottom"/>
          </w:tcPr>
          <w:p w14:paraId="50BDB5C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8F3F25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1A55D1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FF0C82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47F7D539" w14:textId="77777777" w:rsidTr="00134CEA">
        <w:trPr>
          <w:cantSplit/>
        </w:trPr>
        <w:tc>
          <w:tcPr>
            <w:tcW w:w="265" w:type="dxa"/>
          </w:tcPr>
          <w:p w14:paraId="5E50E38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6035A53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50FC31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547514</w:t>
            </w:r>
          </w:p>
        </w:tc>
        <w:tc>
          <w:tcPr>
            <w:tcW w:w="724" w:type="dxa"/>
            <w:hideMark/>
          </w:tcPr>
          <w:p w14:paraId="48BB0A5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547525</w:t>
            </w:r>
          </w:p>
        </w:tc>
        <w:tc>
          <w:tcPr>
            <w:tcW w:w="5212" w:type="dxa"/>
            <w:hideMark/>
          </w:tcPr>
          <w:p w14:paraId="4A896B8D"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de paracétamol et métabolites</w:t>
            </w:r>
          </w:p>
        </w:tc>
        <w:tc>
          <w:tcPr>
            <w:tcW w:w="266" w:type="dxa"/>
            <w:vAlign w:val="bottom"/>
            <w:hideMark/>
          </w:tcPr>
          <w:p w14:paraId="14EFCAE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E48C39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5885058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231B4F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265B3B2E" w14:textId="77777777" w:rsidTr="00134CEA">
        <w:trPr>
          <w:cantSplit/>
        </w:trPr>
        <w:tc>
          <w:tcPr>
            <w:tcW w:w="265" w:type="dxa"/>
          </w:tcPr>
          <w:p w14:paraId="09BBCAB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045CCB9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76FC068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3D9411C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47A24B4"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73) (Règles diagnostique 49)</w:t>
            </w:r>
          </w:p>
        </w:tc>
        <w:tc>
          <w:tcPr>
            <w:tcW w:w="266" w:type="dxa"/>
            <w:vAlign w:val="bottom"/>
          </w:tcPr>
          <w:p w14:paraId="0CDEF67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0A11A0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F6F60B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EDF44B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0B957E36" w14:textId="77777777" w:rsidTr="00134CEA">
        <w:trPr>
          <w:cantSplit/>
        </w:trPr>
        <w:tc>
          <w:tcPr>
            <w:tcW w:w="265" w:type="dxa"/>
          </w:tcPr>
          <w:p w14:paraId="14FA176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595F722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3DABF9F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09A08B5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212" w:type="dxa"/>
          </w:tcPr>
          <w:p w14:paraId="6F0E3496"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F04503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386DD7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7EA3B79"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FF881B9"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6797538E" w14:textId="77777777" w:rsidTr="00134CEA">
        <w:trPr>
          <w:cantSplit/>
        </w:trPr>
        <w:tc>
          <w:tcPr>
            <w:tcW w:w="265" w:type="dxa"/>
          </w:tcPr>
          <w:p w14:paraId="0117959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00D28FA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8DD022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547536</w:t>
            </w:r>
          </w:p>
        </w:tc>
        <w:tc>
          <w:tcPr>
            <w:tcW w:w="724" w:type="dxa"/>
            <w:hideMark/>
          </w:tcPr>
          <w:p w14:paraId="41A8A8B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547540</w:t>
            </w:r>
          </w:p>
        </w:tc>
        <w:tc>
          <w:tcPr>
            <w:tcW w:w="5212" w:type="dxa"/>
            <w:hideMark/>
          </w:tcPr>
          <w:p w14:paraId="7E5E0A93"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plomb par absorption atomique ou une méthode donnant des résultats équivalents</w:t>
            </w:r>
          </w:p>
        </w:tc>
        <w:tc>
          <w:tcPr>
            <w:tcW w:w="266" w:type="dxa"/>
            <w:vAlign w:val="bottom"/>
            <w:hideMark/>
          </w:tcPr>
          <w:p w14:paraId="78C89C7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328679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001BC3C9"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432B00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11EA3A63" w14:textId="77777777" w:rsidTr="00134CEA">
        <w:trPr>
          <w:cantSplit/>
        </w:trPr>
        <w:tc>
          <w:tcPr>
            <w:tcW w:w="265" w:type="dxa"/>
          </w:tcPr>
          <w:p w14:paraId="336D6F7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0859EBE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7CBB647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3C0B075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E269A03"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70)</w:t>
            </w:r>
          </w:p>
        </w:tc>
        <w:tc>
          <w:tcPr>
            <w:tcW w:w="266" w:type="dxa"/>
            <w:vAlign w:val="bottom"/>
          </w:tcPr>
          <w:p w14:paraId="79EF180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47A254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CF3FE9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779ACE1"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72340EAF" w14:textId="77777777" w:rsidTr="00134CEA">
        <w:trPr>
          <w:cantSplit/>
        </w:trPr>
        <w:tc>
          <w:tcPr>
            <w:tcW w:w="265" w:type="dxa"/>
          </w:tcPr>
          <w:p w14:paraId="61CEAB2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5089B49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4DE0E2A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4763576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tcPr>
          <w:p w14:paraId="491C5871"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F79BAF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C06A6B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636A68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99F600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0E4A17C2" w14:textId="77777777" w:rsidTr="00134CEA">
        <w:trPr>
          <w:cantSplit/>
        </w:trPr>
        <w:tc>
          <w:tcPr>
            <w:tcW w:w="265" w:type="dxa"/>
          </w:tcPr>
          <w:p w14:paraId="5224527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567CD26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D9FDF0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547551</w:t>
            </w:r>
          </w:p>
        </w:tc>
        <w:tc>
          <w:tcPr>
            <w:tcW w:w="724" w:type="dxa"/>
            <w:hideMark/>
          </w:tcPr>
          <w:p w14:paraId="493CF3A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547562</w:t>
            </w:r>
          </w:p>
        </w:tc>
        <w:tc>
          <w:tcPr>
            <w:tcW w:w="5212" w:type="dxa"/>
            <w:hideMark/>
          </w:tcPr>
          <w:p w14:paraId="425D1AA6"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d'un métal lourd (As, B, Bi, Cd, Co, Cr, Hg, Mn, Ni, Sn, Tl), de l'Au ou de l'Ag par absorption atomique ou une méthode donnant des résultats équivalents (maximum cinq métaux de cette liste)</w:t>
            </w:r>
          </w:p>
        </w:tc>
        <w:tc>
          <w:tcPr>
            <w:tcW w:w="266" w:type="dxa"/>
            <w:vAlign w:val="bottom"/>
            <w:hideMark/>
          </w:tcPr>
          <w:p w14:paraId="08D4343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FE4CB2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1200</w:t>
            </w:r>
          </w:p>
        </w:tc>
        <w:tc>
          <w:tcPr>
            <w:tcW w:w="235" w:type="dxa"/>
            <w:vAlign w:val="bottom"/>
          </w:tcPr>
          <w:p w14:paraId="1752331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77FD639"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22144960" w14:textId="77777777" w:rsidTr="00134CEA">
        <w:trPr>
          <w:cantSplit/>
        </w:trPr>
        <w:tc>
          <w:tcPr>
            <w:tcW w:w="265" w:type="dxa"/>
          </w:tcPr>
          <w:p w14:paraId="4B7E392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4463788A"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37142B2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1BC7B1D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6FF1E16"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5) (Règle diagnostique 70)"</w:t>
            </w:r>
          </w:p>
        </w:tc>
        <w:tc>
          <w:tcPr>
            <w:tcW w:w="266" w:type="dxa"/>
            <w:vAlign w:val="bottom"/>
          </w:tcPr>
          <w:p w14:paraId="143211A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FDCF1F6"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A3B5B96"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2354E9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7FCD5D7D" w14:textId="77777777" w:rsidTr="00134CEA">
        <w:trPr>
          <w:cantSplit/>
        </w:trPr>
        <w:tc>
          <w:tcPr>
            <w:tcW w:w="265" w:type="dxa"/>
          </w:tcPr>
          <w:p w14:paraId="7F4FB7E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304ECC1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59F890F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2FDDD17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tcPr>
          <w:p w14:paraId="6BBA4AA6"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4CEC2E1"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B17264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223506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FD0294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46299C60" w14:textId="77777777" w:rsidTr="00134CEA">
        <w:trPr>
          <w:cantSplit/>
        </w:trPr>
        <w:tc>
          <w:tcPr>
            <w:tcW w:w="265" w:type="dxa"/>
          </w:tcPr>
          <w:p w14:paraId="47390DE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72D8410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6D443E2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6E1235D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BA94051" w14:textId="77777777" w:rsidR="00BA6EA9" w:rsidRPr="00EA4E09" w:rsidRDefault="00BA6EA9" w:rsidP="00BA6EA9">
            <w:pPr>
              <w:spacing w:after="0" w:line="240" w:lineRule="atLeast"/>
              <w:jc w:val="both"/>
              <w:rPr>
                <w:rFonts w:ascii="Times New Roman" w:eastAsia="Times New Roman" w:hAnsi="Times New Roman"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71545F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6938BCDF" w14:textId="77777777" w:rsidTr="00134CEA">
        <w:trPr>
          <w:cantSplit/>
        </w:trPr>
        <w:tc>
          <w:tcPr>
            <w:tcW w:w="265" w:type="dxa"/>
            <w:hideMark/>
          </w:tcPr>
          <w:p w14:paraId="4560D69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2F14E57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FB3460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547573</w:t>
            </w:r>
          </w:p>
        </w:tc>
        <w:tc>
          <w:tcPr>
            <w:tcW w:w="724" w:type="dxa"/>
            <w:hideMark/>
          </w:tcPr>
          <w:p w14:paraId="2B91EE1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547584</w:t>
            </w:r>
          </w:p>
        </w:tc>
        <w:tc>
          <w:tcPr>
            <w:tcW w:w="5212" w:type="dxa"/>
            <w:hideMark/>
          </w:tcPr>
          <w:p w14:paraId="186855CE"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d'éthanol au moyen d'une méthode chromatographique</w:t>
            </w:r>
          </w:p>
        </w:tc>
        <w:tc>
          <w:tcPr>
            <w:tcW w:w="266" w:type="dxa"/>
            <w:vAlign w:val="bottom"/>
            <w:hideMark/>
          </w:tcPr>
          <w:p w14:paraId="75B08B1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0D3CCB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2862461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D282C4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5D596723" w14:textId="77777777" w:rsidTr="00134CEA">
        <w:trPr>
          <w:cantSplit/>
        </w:trPr>
        <w:tc>
          <w:tcPr>
            <w:tcW w:w="265" w:type="dxa"/>
          </w:tcPr>
          <w:p w14:paraId="40B29F9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1FA2136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27CEB68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403C17C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6103" w:type="dxa"/>
            <w:gridSpan w:val="3"/>
            <w:hideMark/>
          </w:tcPr>
          <w:p w14:paraId="5C6A025D"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38, 73) (Règle diagnostique 70)"</w:t>
            </w:r>
          </w:p>
        </w:tc>
        <w:tc>
          <w:tcPr>
            <w:tcW w:w="235" w:type="dxa"/>
            <w:vAlign w:val="bottom"/>
          </w:tcPr>
          <w:p w14:paraId="69E9A36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32E2BF6"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20EB68D6" w14:textId="77777777" w:rsidTr="00134CEA">
        <w:trPr>
          <w:cantSplit/>
        </w:trPr>
        <w:tc>
          <w:tcPr>
            <w:tcW w:w="265" w:type="dxa"/>
          </w:tcPr>
          <w:p w14:paraId="49D6A3B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4A52D8C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6753207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7B11245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212" w:type="dxa"/>
          </w:tcPr>
          <w:p w14:paraId="5BACC0ED"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D72265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F35435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966921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EFE681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544A0882" w14:textId="77777777" w:rsidTr="00134CEA">
        <w:trPr>
          <w:cantSplit/>
        </w:trPr>
        <w:tc>
          <w:tcPr>
            <w:tcW w:w="265" w:type="dxa"/>
          </w:tcPr>
          <w:p w14:paraId="02219B9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5E5B562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710630D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158CFBA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C9E20A2"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29.11.1996" (en vigueur 1.4.1997)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956DC31"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rPr>
            </w:pPr>
          </w:p>
        </w:tc>
      </w:tr>
      <w:tr w:rsidR="00BA6EA9" w:rsidRPr="00EA4E09" w14:paraId="6FFC135E" w14:textId="77777777" w:rsidTr="00134CEA">
        <w:trPr>
          <w:cantSplit/>
        </w:trPr>
        <w:tc>
          <w:tcPr>
            <w:tcW w:w="265" w:type="dxa"/>
            <w:hideMark/>
          </w:tcPr>
          <w:p w14:paraId="373552B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w:t>
            </w:r>
          </w:p>
        </w:tc>
        <w:tc>
          <w:tcPr>
            <w:tcW w:w="534" w:type="dxa"/>
          </w:tcPr>
          <w:p w14:paraId="13B3417A"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rPr>
            </w:pPr>
          </w:p>
        </w:tc>
        <w:tc>
          <w:tcPr>
            <w:tcW w:w="803" w:type="dxa"/>
            <w:hideMark/>
          </w:tcPr>
          <w:p w14:paraId="5EE3969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547595</w:t>
            </w:r>
          </w:p>
        </w:tc>
        <w:tc>
          <w:tcPr>
            <w:tcW w:w="724" w:type="dxa"/>
            <w:hideMark/>
          </w:tcPr>
          <w:p w14:paraId="5C163F8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547606</w:t>
            </w:r>
          </w:p>
        </w:tc>
        <w:tc>
          <w:tcPr>
            <w:tcW w:w="5212" w:type="dxa"/>
            <w:hideMark/>
          </w:tcPr>
          <w:p w14:paraId="5C902237"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méthanol au moyen d'une méthode chromatographique</w:t>
            </w:r>
          </w:p>
        </w:tc>
        <w:tc>
          <w:tcPr>
            <w:tcW w:w="266" w:type="dxa"/>
            <w:vAlign w:val="bottom"/>
            <w:hideMark/>
          </w:tcPr>
          <w:p w14:paraId="207D81B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9E5BB8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4D58A59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CD4EFB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435A7E64" w14:textId="77777777" w:rsidTr="00134CEA">
        <w:trPr>
          <w:cantSplit/>
        </w:trPr>
        <w:tc>
          <w:tcPr>
            <w:tcW w:w="265" w:type="dxa"/>
          </w:tcPr>
          <w:p w14:paraId="347FF49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2BD6E6A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6E5B451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3E75AA6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3178D7C"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38) (Règle diagnostique 49)"</w:t>
            </w:r>
          </w:p>
        </w:tc>
        <w:tc>
          <w:tcPr>
            <w:tcW w:w="266" w:type="dxa"/>
            <w:vAlign w:val="bottom"/>
          </w:tcPr>
          <w:p w14:paraId="799B93E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08503A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9EA845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4E514C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5878B6E0" w14:textId="77777777" w:rsidTr="00134CEA">
        <w:trPr>
          <w:cantSplit/>
        </w:trPr>
        <w:tc>
          <w:tcPr>
            <w:tcW w:w="265" w:type="dxa"/>
          </w:tcPr>
          <w:p w14:paraId="01AF9E5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495A4B8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2810E87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2BB30D5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212" w:type="dxa"/>
          </w:tcPr>
          <w:p w14:paraId="0F12F8CE"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5DFAD8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1112B2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AB21EF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E5B87E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11F86583" w14:textId="77777777" w:rsidTr="00134CEA">
        <w:trPr>
          <w:cantSplit/>
        </w:trPr>
        <w:tc>
          <w:tcPr>
            <w:tcW w:w="265" w:type="dxa"/>
          </w:tcPr>
          <w:p w14:paraId="1BCB0E70" w14:textId="77777777" w:rsidR="00BA6EA9" w:rsidRDefault="00BA6EA9" w:rsidP="00BA6EA9">
            <w:pPr>
              <w:spacing w:after="0" w:line="240" w:lineRule="atLeast"/>
              <w:rPr>
                <w:rFonts w:ascii="Times New Roman" w:eastAsia="Times New Roman" w:hAnsi="Times New Roman" w:cs="Times New Roman"/>
                <w:color w:val="0000FF"/>
                <w:sz w:val="20"/>
                <w:szCs w:val="20"/>
                <w:lang w:val="fr-FR"/>
              </w:rPr>
            </w:pPr>
          </w:p>
          <w:p w14:paraId="03BE6962" w14:textId="77777777" w:rsidR="00BA6EA9" w:rsidRDefault="00BA6EA9" w:rsidP="00BA6EA9">
            <w:pPr>
              <w:spacing w:after="0" w:line="240" w:lineRule="atLeast"/>
              <w:rPr>
                <w:rFonts w:ascii="Times New Roman" w:eastAsia="Times New Roman" w:hAnsi="Times New Roman" w:cs="Times New Roman"/>
                <w:color w:val="0000FF"/>
                <w:sz w:val="20"/>
                <w:szCs w:val="20"/>
                <w:lang w:val="fr-FR"/>
              </w:rPr>
            </w:pPr>
          </w:p>
          <w:p w14:paraId="5EDCE2E5" w14:textId="77777777" w:rsidR="00BA6EA9" w:rsidRDefault="00BA6EA9" w:rsidP="00BA6EA9">
            <w:pPr>
              <w:spacing w:after="0" w:line="240" w:lineRule="atLeast"/>
              <w:rPr>
                <w:rFonts w:ascii="Times New Roman" w:eastAsia="Times New Roman" w:hAnsi="Times New Roman" w:cs="Times New Roman"/>
                <w:color w:val="0000FF"/>
                <w:sz w:val="20"/>
                <w:szCs w:val="20"/>
                <w:lang w:val="fr-FR"/>
              </w:rPr>
            </w:pPr>
          </w:p>
          <w:p w14:paraId="25B95BD0" w14:textId="3ADD824F"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5303F53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59E3BAE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10858A3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212" w:type="dxa"/>
          </w:tcPr>
          <w:p w14:paraId="6E14C542"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DE06E49"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5F3C35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39A55E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2DF0CB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3CA4C98E" w14:textId="77777777" w:rsidTr="00134CEA">
        <w:trPr>
          <w:cantSplit/>
        </w:trPr>
        <w:tc>
          <w:tcPr>
            <w:tcW w:w="265" w:type="dxa"/>
          </w:tcPr>
          <w:p w14:paraId="2A0C9E0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4117F0B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4E79E1A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34D2FA0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CCF562F" w14:textId="77777777" w:rsidR="00BA6EA9" w:rsidRPr="00EA4E09" w:rsidRDefault="00BA6EA9" w:rsidP="00BA6EA9">
            <w:pPr>
              <w:spacing w:after="0" w:line="240" w:lineRule="atLeast"/>
              <w:jc w:val="both"/>
              <w:rPr>
                <w:rFonts w:ascii="Times New Roman" w:eastAsia="Times New Roman" w:hAnsi="Times New Roman"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92A08E9"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035ABB29" w14:textId="77777777" w:rsidTr="00134CEA">
        <w:trPr>
          <w:cantSplit/>
        </w:trPr>
        <w:tc>
          <w:tcPr>
            <w:tcW w:w="265" w:type="dxa"/>
            <w:hideMark/>
          </w:tcPr>
          <w:p w14:paraId="18D5308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5B403C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60308B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547794</w:t>
            </w:r>
          </w:p>
        </w:tc>
        <w:tc>
          <w:tcPr>
            <w:tcW w:w="724" w:type="dxa"/>
            <w:hideMark/>
          </w:tcPr>
          <w:p w14:paraId="5D716F1A"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547805</w:t>
            </w:r>
          </w:p>
        </w:tc>
        <w:tc>
          <w:tcPr>
            <w:tcW w:w="5212" w:type="dxa"/>
            <w:hideMark/>
          </w:tcPr>
          <w:p w14:paraId="63C01B80"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de substances xénobiotiques par un test immunologique qualitatif. Un résultat positif doit être confirmé par une méthode chromatographique spécifique</w:t>
            </w:r>
          </w:p>
        </w:tc>
        <w:tc>
          <w:tcPr>
            <w:tcW w:w="266" w:type="dxa"/>
            <w:vAlign w:val="bottom"/>
            <w:hideMark/>
          </w:tcPr>
          <w:p w14:paraId="5BEBDC4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26EADB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6B0C27F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C6615A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031532DF" w14:textId="77777777" w:rsidTr="00134CEA">
        <w:trPr>
          <w:cantSplit/>
        </w:trPr>
        <w:tc>
          <w:tcPr>
            <w:tcW w:w="265" w:type="dxa"/>
          </w:tcPr>
          <w:p w14:paraId="4ACACC8A"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6115B04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1817C3E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62C3F67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2D258B8"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5) (Règle de cumul 73) (Règle diagnostique 49)"</w:t>
            </w:r>
          </w:p>
        </w:tc>
        <w:tc>
          <w:tcPr>
            <w:tcW w:w="266" w:type="dxa"/>
            <w:vAlign w:val="bottom"/>
          </w:tcPr>
          <w:p w14:paraId="2AA2548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0907B2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1D274E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1DB3F3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15BAD7B6" w14:textId="77777777" w:rsidTr="00134CEA">
        <w:trPr>
          <w:cantSplit/>
        </w:trPr>
        <w:tc>
          <w:tcPr>
            <w:tcW w:w="265" w:type="dxa"/>
          </w:tcPr>
          <w:p w14:paraId="5F4D3B4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30E8CBD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6DE10A4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6D53A2A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212" w:type="dxa"/>
          </w:tcPr>
          <w:p w14:paraId="3C93B350"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952EB6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D1D215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193C69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D356D9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717C8796" w14:textId="77777777" w:rsidTr="00134CEA">
        <w:trPr>
          <w:cantSplit/>
        </w:trPr>
        <w:tc>
          <w:tcPr>
            <w:tcW w:w="265" w:type="dxa"/>
          </w:tcPr>
          <w:p w14:paraId="3BF2130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50D07F9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69BC408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7603CE4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B0E9C0C"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A8528D6"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rPr>
            </w:pPr>
          </w:p>
        </w:tc>
      </w:tr>
      <w:tr w:rsidR="00BA6EA9" w:rsidRPr="00EA4E09" w14:paraId="712E1F5E" w14:textId="77777777" w:rsidTr="00134CEA">
        <w:trPr>
          <w:cantSplit/>
        </w:trPr>
        <w:tc>
          <w:tcPr>
            <w:tcW w:w="265" w:type="dxa"/>
            <w:hideMark/>
          </w:tcPr>
          <w:p w14:paraId="516A6A4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A7BBEB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8516B8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547875</w:t>
            </w:r>
          </w:p>
        </w:tc>
        <w:tc>
          <w:tcPr>
            <w:tcW w:w="724" w:type="dxa"/>
            <w:hideMark/>
          </w:tcPr>
          <w:p w14:paraId="6696A7C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547886</w:t>
            </w:r>
          </w:p>
        </w:tc>
        <w:tc>
          <w:tcPr>
            <w:tcW w:w="5212" w:type="dxa"/>
            <w:hideMark/>
          </w:tcPr>
          <w:p w14:paraId="3CAE7A3E"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xml:space="preserve">Recherche et identification de substances xénobiotiques </w:t>
            </w:r>
            <w:r w:rsidRPr="00EA4E09">
              <w:rPr>
                <w:rFonts w:ascii="Arial" w:eastAsia="Times New Roman" w:hAnsi="Arial" w:cs="Times New Roman"/>
                <w:color w:val="0000FF"/>
                <w:sz w:val="20"/>
                <w:szCs w:val="20"/>
                <w:lang w:val="fr-FR"/>
              </w:rPr>
              <w:br/>
              <w:t>et de métabolites d'une même classe pharmacologique ou chimique par une méthode chromatographique spécifique</w:t>
            </w:r>
          </w:p>
        </w:tc>
        <w:tc>
          <w:tcPr>
            <w:tcW w:w="266" w:type="dxa"/>
            <w:vAlign w:val="bottom"/>
            <w:hideMark/>
          </w:tcPr>
          <w:p w14:paraId="0C94824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856AAE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1400</w:t>
            </w:r>
          </w:p>
        </w:tc>
        <w:tc>
          <w:tcPr>
            <w:tcW w:w="235" w:type="dxa"/>
            <w:vAlign w:val="bottom"/>
          </w:tcPr>
          <w:p w14:paraId="6FE6E98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89903A9"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3A2AF4B5" w14:textId="77777777" w:rsidTr="00134CEA">
        <w:trPr>
          <w:cantSplit/>
        </w:trPr>
        <w:tc>
          <w:tcPr>
            <w:tcW w:w="265" w:type="dxa"/>
          </w:tcPr>
          <w:p w14:paraId="1176431A"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00F8E9E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68330CC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097D11E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E254674"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4) (Règle de cumul 73) (Règle diagnostique 49)</w:t>
            </w:r>
          </w:p>
        </w:tc>
        <w:tc>
          <w:tcPr>
            <w:tcW w:w="266" w:type="dxa"/>
            <w:vAlign w:val="bottom"/>
          </w:tcPr>
          <w:p w14:paraId="170CA111"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A8BC33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ECE18F6"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3A05D61"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76B48CCC" w14:textId="77777777" w:rsidTr="00134CEA">
        <w:trPr>
          <w:cantSplit/>
        </w:trPr>
        <w:tc>
          <w:tcPr>
            <w:tcW w:w="265" w:type="dxa"/>
          </w:tcPr>
          <w:p w14:paraId="1CFA8C8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52ED3F6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72A5322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4681A15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212" w:type="dxa"/>
          </w:tcPr>
          <w:p w14:paraId="76174FA8"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757E40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1D4C90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B30C039"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84B2AC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2BE37F9B" w14:textId="77777777" w:rsidTr="00134CEA">
        <w:trPr>
          <w:cantSplit/>
        </w:trPr>
        <w:tc>
          <w:tcPr>
            <w:tcW w:w="265" w:type="dxa"/>
          </w:tcPr>
          <w:p w14:paraId="078A680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63C54FA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38E5AB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547890</w:t>
            </w:r>
          </w:p>
        </w:tc>
        <w:tc>
          <w:tcPr>
            <w:tcW w:w="724" w:type="dxa"/>
            <w:hideMark/>
          </w:tcPr>
          <w:p w14:paraId="273BFC0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547901</w:t>
            </w:r>
          </w:p>
        </w:tc>
        <w:tc>
          <w:tcPr>
            <w:tcW w:w="5212" w:type="dxa"/>
            <w:hideMark/>
          </w:tcPr>
          <w:p w14:paraId="43403338"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Examen toxicologique général avec identification de substances xénobiotiques et leurs métabolites. Tout résultat positif doit être confirmé par une méthode chromatographique spécifique. Les techniques appliquées doivent présenter une spécificité et une sensibilité suffisante pour démontrer la présence ou l'absence de la plupart des médicaments, d'au moins du groupe des barbituriques, benzodiazépines, antidépresseurs, neuroleptiques, opiacés, psychoanaleptiques, médicaments cardiovasculaires et analgésiques (salicylés, paracétamol)</w:t>
            </w:r>
          </w:p>
        </w:tc>
        <w:tc>
          <w:tcPr>
            <w:tcW w:w="266" w:type="dxa"/>
            <w:vAlign w:val="bottom"/>
            <w:hideMark/>
          </w:tcPr>
          <w:p w14:paraId="10F9B84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72003F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12000</w:t>
            </w:r>
          </w:p>
        </w:tc>
        <w:tc>
          <w:tcPr>
            <w:tcW w:w="235" w:type="dxa"/>
            <w:vAlign w:val="bottom"/>
          </w:tcPr>
          <w:p w14:paraId="0245EC96"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F91EAA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783B9A70" w14:textId="77777777" w:rsidTr="00134CEA">
        <w:trPr>
          <w:cantSplit/>
        </w:trPr>
        <w:tc>
          <w:tcPr>
            <w:tcW w:w="265" w:type="dxa"/>
          </w:tcPr>
          <w:p w14:paraId="51A3289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7B59D79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40AFA8E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2DF0381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3A4490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xml:space="preserve">(Maximum 1) (Règle de cumul 72, 73) </w:t>
            </w:r>
            <w:r w:rsidRPr="00EA4E09">
              <w:rPr>
                <w:rFonts w:ascii="Arial" w:eastAsia="Times New Roman" w:hAnsi="Arial" w:cs="Times New Roman"/>
                <w:color w:val="0000FF"/>
                <w:sz w:val="20"/>
                <w:szCs w:val="20"/>
                <w:lang w:val="fr-FR"/>
              </w:rPr>
              <w:br/>
              <w:t>(Règle diagnostique 35, 49)</w:t>
            </w:r>
          </w:p>
        </w:tc>
        <w:tc>
          <w:tcPr>
            <w:tcW w:w="266" w:type="dxa"/>
            <w:vAlign w:val="bottom"/>
          </w:tcPr>
          <w:p w14:paraId="0091A13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DE2FD4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81B19A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2B516E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2DBA883C" w14:textId="77777777" w:rsidTr="00134CEA">
        <w:trPr>
          <w:cantSplit/>
        </w:trPr>
        <w:tc>
          <w:tcPr>
            <w:tcW w:w="265" w:type="dxa"/>
          </w:tcPr>
          <w:p w14:paraId="21A0BFB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2EE69D3A"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602A8F3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5BC40B7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212" w:type="dxa"/>
          </w:tcPr>
          <w:p w14:paraId="0AF8A4B5" w14:textId="77777777" w:rsidR="00BA6EA9" w:rsidRPr="00EA4E09" w:rsidRDefault="00BA6EA9" w:rsidP="00BA6EA9">
            <w:pPr>
              <w:spacing w:after="0" w:line="240" w:lineRule="atLeast"/>
              <w:rPr>
                <w:rFonts w:ascii="Arial" w:eastAsia="Times New Roman" w:hAnsi="Arial" w:cs="Times New Roman"/>
                <w:color w:val="0000FF"/>
                <w:sz w:val="20"/>
                <w:szCs w:val="20"/>
                <w:lang w:val="fr-FR"/>
              </w:rPr>
            </w:pPr>
          </w:p>
        </w:tc>
        <w:tc>
          <w:tcPr>
            <w:tcW w:w="266" w:type="dxa"/>
            <w:vAlign w:val="bottom"/>
          </w:tcPr>
          <w:p w14:paraId="7FD36A6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CA4CEA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999889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21A805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50618564" w14:textId="77777777" w:rsidTr="00134CEA">
        <w:trPr>
          <w:cantSplit/>
        </w:trPr>
        <w:tc>
          <w:tcPr>
            <w:tcW w:w="265" w:type="dxa"/>
          </w:tcPr>
          <w:p w14:paraId="68093E9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45B2E3B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7AD6106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013F6EF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799010C1"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b/>
                <w:color w:val="0000FF"/>
                <w:sz w:val="20"/>
                <w:szCs w:val="20"/>
              </w:rPr>
              <w:t>10/Liquide gastrique"</w:t>
            </w:r>
          </w:p>
        </w:tc>
        <w:tc>
          <w:tcPr>
            <w:tcW w:w="266" w:type="dxa"/>
            <w:vAlign w:val="bottom"/>
          </w:tcPr>
          <w:p w14:paraId="26DFA9F6"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6D880C5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74D8A5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4C122D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rPr>
            </w:pPr>
          </w:p>
        </w:tc>
      </w:tr>
      <w:tr w:rsidR="00BA6EA9" w:rsidRPr="00EA4E09" w14:paraId="4A7BFBF6" w14:textId="77777777" w:rsidTr="00134CEA">
        <w:trPr>
          <w:cantSplit/>
        </w:trPr>
        <w:tc>
          <w:tcPr>
            <w:tcW w:w="265" w:type="dxa"/>
          </w:tcPr>
          <w:p w14:paraId="4847228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rPr>
            </w:pPr>
          </w:p>
        </w:tc>
        <w:tc>
          <w:tcPr>
            <w:tcW w:w="534" w:type="dxa"/>
          </w:tcPr>
          <w:p w14:paraId="6C04364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rPr>
            </w:pPr>
          </w:p>
        </w:tc>
        <w:tc>
          <w:tcPr>
            <w:tcW w:w="803" w:type="dxa"/>
          </w:tcPr>
          <w:p w14:paraId="78A4676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rPr>
            </w:pPr>
          </w:p>
        </w:tc>
        <w:tc>
          <w:tcPr>
            <w:tcW w:w="724" w:type="dxa"/>
          </w:tcPr>
          <w:p w14:paraId="56202AF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2B1C4CDF" w14:textId="77777777" w:rsidR="00BA6EA9" w:rsidRPr="00EA4E09" w:rsidRDefault="00BA6EA9" w:rsidP="00BA6EA9">
            <w:pPr>
              <w:spacing w:after="0" w:line="240" w:lineRule="atLeast"/>
              <w:jc w:val="both"/>
              <w:rPr>
                <w:rFonts w:ascii="Times New Roman" w:eastAsia="Times New Roman" w:hAnsi="Times New Roman"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77BDE15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57541072" w14:textId="77777777" w:rsidTr="00134CEA">
        <w:trPr>
          <w:cantSplit/>
        </w:trPr>
        <w:tc>
          <w:tcPr>
            <w:tcW w:w="265" w:type="dxa"/>
            <w:hideMark/>
          </w:tcPr>
          <w:p w14:paraId="117DEF5A"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2754012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CBCE42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547816</w:t>
            </w:r>
          </w:p>
        </w:tc>
        <w:tc>
          <w:tcPr>
            <w:tcW w:w="724" w:type="dxa"/>
            <w:hideMark/>
          </w:tcPr>
          <w:p w14:paraId="55895B5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547820</w:t>
            </w:r>
          </w:p>
        </w:tc>
        <w:tc>
          <w:tcPr>
            <w:tcW w:w="5212" w:type="dxa"/>
            <w:hideMark/>
          </w:tcPr>
          <w:p w14:paraId="118335FD"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et identification de substances xénobiotiques d'une même classe pharmacologique ou chimique par une méthode chromatographique spécifique</w:t>
            </w:r>
          </w:p>
        </w:tc>
        <w:tc>
          <w:tcPr>
            <w:tcW w:w="266" w:type="dxa"/>
            <w:vAlign w:val="bottom"/>
            <w:hideMark/>
          </w:tcPr>
          <w:p w14:paraId="71BAE2A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996264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1400</w:t>
            </w:r>
          </w:p>
        </w:tc>
        <w:tc>
          <w:tcPr>
            <w:tcW w:w="235" w:type="dxa"/>
            <w:vAlign w:val="bottom"/>
          </w:tcPr>
          <w:p w14:paraId="0046D37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82AA6F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3C9BBF16" w14:textId="77777777" w:rsidTr="00134CEA">
        <w:trPr>
          <w:cantSplit/>
        </w:trPr>
        <w:tc>
          <w:tcPr>
            <w:tcW w:w="265" w:type="dxa"/>
          </w:tcPr>
          <w:p w14:paraId="4F07CEEA"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7999B74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1918270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4E9F3A6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D902DA0"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4) (Règle de cumul 74) (Règle diagnostique 49)</w:t>
            </w:r>
          </w:p>
        </w:tc>
        <w:tc>
          <w:tcPr>
            <w:tcW w:w="266" w:type="dxa"/>
            <w:vAlign w:val="bottom"/>
          </w:tcPr>
          <w:p w14:paraId="2F333369"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A48064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825C86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C8605D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026D5E9E" w14:textId="77777777" w:rsidTr="00134CEA">
        <w:trPr>
          <w:cantSplit/>
        </w:trPr>
        <w:tc>
          <w:tcPr>
            <w:tcW w:w="265" w:type="dxa"/>
          </w:tcPr>
          <w:p w14:paraId="3DFE73B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65A9898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340D97F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088AF69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212" w:type="dxa"/>
          </w:tcPr>
          <w:p w14:paraId="56227989"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39D5A9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6A8C97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446A59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54A676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33C3297C" w14:textId="77777777" w:rsidTr="00134CEA">
        <w:trPr>
          <w:cantSplit/>
        </w:trPr>
        <w:tc>
          <w:tcPr>
            <w:tcW w:w="265" w:type="dxa"/>
          </w:tcPr>
          <w:p w14:paraId="38D38D7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26E705A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7D1502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547831</w:t>
            </w:r>
          </w:p>
        </w:tc>
        <w:tc>
          <w:tcPr>
            <w:tcW w:w="724" w:type="dxa"/>
            <w:hideMark/>
          </w:tcPr>
          <w:p w14:paraId="03FBE81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547842</w:t>
            </w:r>
          </w:p>
        </w:tc>
        <w:tc>
          <w:tcPr>
            <w:tcW w:w="5212" w:type="dxa"/>
            <w:hideMark/>
          </w:tcPr>
          <w:p w14:paraId="7204907A"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Examen toxicologique général avec identification de substances xénobiotiques et leurs métabolites. Tout résultat positif doit être confirmé par chromatographie. Les techniques appliquées doivent présenter une spécificité et une sensibilité suffisante pour démontrer la présence ou l'absence de la plupart des médicaments, d'au moins du groupe des barbituriques, benzodiazépines, antidépres-seurs, neuroleptiques, opiacés, psychoanaleptiques, médicaments cardiovasculaires et analgésiques (salicylés, paracétamol)</w:t>
            </w:r>
          </w:p>
        </w:tc>
        <w:tc>
          <w:tcPr>
            <w:tcW w:w="266" w:type="dxa"/>
            <w:vAlign w:val="bottom"/>
            <w:hideMark/>
          </w:tcPr>
          <w:p w14:paraId="34278066"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A758811"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12000</w:t>
            </w:r>
          </w:p>
        </w:tc>
        <w:tc>
          <w:tcPr>
            <w:tcW w:w="235" w:type="dxa"/>
            <w:vAlign w:val="bottom"/>
          </w:tcPr>
          <w:p w14:paraId="39F1EB2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0D76ED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2B697A1C" w14:textId="77777777" w:rsidTr="00134CEA">
        <w:trPr>
          <w:cantSplit/>
        </w:trPr>
        <w:tc>
          <w:tcPr>
            <w:tcW w:w="265" w:type="dxa"/>
          </w:tcPr>
          <w:p w14:paraId="611B408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6D885E8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239E495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0A6F62C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E2DF2B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72, 74) (Règle diagnostique 35, 49)"</w:t>
            </w:r>
          </w:p>
        </w:tc>
        <w:tc>
          <w:tcPr>
            <w:tcW w:w="266" w:type="dxa"/>
            <w:vAlign w:val="bottom"/>
          </w:tcPr>
          <w:p w14:paraId="73C44E2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CF851D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D688D2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EFD030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2C1E8199" w14:textId="77777777" w:rsidTr="00134CEA">
        <w:trPr>
          <w:cantSplit/>
        </w:trPr>
        <w:tc>
          <w:tcPr>
            <w:tcW w:w="265" w:type="dxa"/>
          </w:tcPr>
          <w:p w14:paraId="087E4CD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7057286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5AB4DB4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674CAB3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212" w:type="dxa"/>
          </w:tcPr>
          <w:p w14:paraId="03519CA7" w14:textId="77777777" w:rsidR="00BA6EA9" w:rsidRPr="00EA4E09" w:rsidRDefault="00BA6EA9" w:rsidP="00BA6EA9">
            <w:pPr>
              <w:spacing w:after="0" w:line="240" w:lineRule="atLeast"/>
              <w:rPr>
                <w:rFonts w:ascii="Arial" w:eastAsia="Times New Roman" w:hAnsi="Arial" w:cs="Times New Roman"/>
                <w:color w:val="0000FF"/>
                <w:sz w:val="20"/>
                <w:szCs w:val="20"/>
                <w:lang w:val="fr-FR"/>
              </w:rPr>
            </w:pPr>
          </w:p>
        </w:tc>
        <w:tc>
          <w:tcPr>
            <w:tcW w:w="266" w:type="dxa"/>
            <w:vAlign w:val="bottom"/>
          </w:tcPr>
          <w:p w14:paraId="6CF3583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E8BC32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2CB3856"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93D34C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0C9A8240" w14:textId="77777777" w:rsidTr="00134CEA">
        <w:trPr>
          <w:cantSplit/>
        </w:trPr>
        <w:tc>
          <w:tcPr>
            <w:tcW w:w="265" w:type="dxa"/>
          </w:tcPr>
          <w:p w14:paraId="386D6F63" w14:textId="77777777" w:rsidR="00BA6EA9" w:rsidRDefault="00BA6EA9" w:rsidP="00BA6EA9">
            <w:pPr>
              <w:spacing w:after="0" w:line="240" w:lineRule="atLeast"/>
              <w:rPr>
                <w:rFonts w:ascii="Times New Roman" w:eastAsia="Times New Roman" w:hAnsi="Times New Roman" w:cs="Times New Roman"/>
                <w:color w:val="0000FF"/>
                <w:sz w:val="20"/>
                <w:szCs w:val="20"/>
                <w:lang w:val="fr-FR"/>
              </w:rPr>
            </w:pPr>
          </w:p>
          <w:p w14:paraId="791F157F" w14:textId="77777777" w:rsidR="00BA6EA9" w:rsidRDefault="00BA6EA9" w:rsidP="00BA6EA9">
            <w:pPr>
              <w:spacing w:after="0" w:line="240" w:lineRule="atLeast"/>
              <w:rPr>
                <w:rFonts w:ascii="Times New Roman" w:eastAsia="Times New Roman" w:hAnsi="Times New Roman" w:cs="Times New Roman"/>
                <w:color w:val="0000FF"/>
                <w:sz w:val="20"/>
                <w:szCs w:val="20"/>
                <w:lang w:val="fr-FR"/>
              </w:rPr>
            </w:pPr>
          </w:p>
          <w:p w14:paraId="6E849863" w14:textId="77777777" w:rsidR="00BA6EA9" w:rsidRDefault="00BA6EA9" w:rsidP="00BA6EA9">
            <w:pPr>
              <w:spacing w:after="0" w:line="240" w:lineRule="atLeast"/>
              <w:rPr>
                <w:rFonts w:ascii="Times New Roman" w:eastAsia="Times New Roman" w:hAnsi="Times New Roman" w:cs="Times New Roman"/>
                <w:color w:val="0000FF"/>
                <w:sz w:val="20"/>
                <w:szCs w:val="20"/>
                <w:lang w:val="fr-FR"/>
              </w:rPr>
            </w:pPr>
          </w:p>
          <w:p w14:paraId="5BD470EF" w14:textId="3888ADE9"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7FFD64B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370D2C1A"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0F61ABB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212" w:type="dxa"/>
          </w:tcPr>
          <w:p w14:paraId="3104CC18" w14:textId="77777777" w:rsidR="00BA6EA9" w:rsidRPr="00EA4E09" w:rsidRDefault="00BA6EA9" w:rsidP="00BA6EA9">
            <w:pPr>
              <w:spacing w:after="0" w:line="240" w:lineRule="atLeast"/>
              <w:rPr>
                <w:rFonts w:ascii="Arial" w:eastAsia="Times New Roman" w:hAnsi="Arial" w:cs="Times New Roman"/>
                <w:color w:val="0000FF"/>
                <w:sz w:val="20"/>
                <w:szCs w:val="20"/>
                <w:lang w:val="fr-FR"/>
              </w:rPr>
            </w:pPr>
          </w:p>
        </w:tc>
        <w:tc>
          <w:tcPr>
            <w:tcW w:w="266" w:type="dxa"/>
            <w:vAlign w:val="bottom"/>
          </w:tcPr>
          <w:p w14:paraId="201674E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890C1D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469978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1E7970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7651DD00" w14:textId="77777777" w:rsidTr="00134CEA">
        <w:trPr>
          <w:cantSplit/>
        </w:trPr>
        <w:tc>
          <w:tcPr>
            <w:tcW w:w="265" w:type="dxa"/>
          </w:tcPr>
          <w:p w14:paraId="295E931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2C3E92C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7791D4E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30A272D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31DA8B4" w14:textId="77777777" w:rsidR="00BA6EA9" w:rsidRPr="00EA4E09" w:rsidRDefault="00BA6EA9" w:rsidP="00BA6EA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3DDFD7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63B8D3F1" w14:textId="77777777" w:rsidTr="00134CEA">
        <w:trPr>
          <w:cantSplit/>
        </w:trPr>
        <w:tc>
          <w:tcPr>
            <w:tcW w:w="265" w:type="dxa"/>
          </w:tcPr>
          <w:p w14:paraId="3D98453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15A4C89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6DAF3E3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76F382A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76E80812"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b/>
                <w:color w:val="0000FF"/>
                <w:sz w:val="20"/>
                <w:szCs w:val="20"/>
                <w:lang w:val="en-US"/>
              </w:rPr>
              <w:t>"4/CHIMIE : MONITORING THERAPEUTIQUE</w:t>
            </w:r>
          </w:p>
        </w:tc>
        <w:tc>
          <w:tcPr>
            <w:tcW w:w="266" w:type="dxa"/>
            <w:vAlign w:val="bottom"/>
          </w:tcPr>
          <w:p w14:paraId="3E8A9EC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6FA75C9"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185880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AC00626"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10548690" w14:textId="77777777" w:rsidTr="00134CEA">
        <w:trPr>
          <w:cantSplit/>
        </w:trPr>
        <w:tc>
          <w:tcPr>
            <w:tcW w:w="265" w:type="dxa"/>
          </w:tcPr>
          <w:p w14:paraId="44A7B33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7093500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5E72BAF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727C8BF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tcPr>
          <w:p w14:paraId="2F139ACB" w14:textId="77777777" w:rsidR="00BA6EA9" w:rsidRPr="00EA4E09" w:rsidRDefault="00BA6EA9" w:rsidP="00BA6EA9">
            <w:pPr>
              <w:spacing w:after="0" w:line="240" w:lineRule="atLeast"/>
              <w:jc w:val="both"/>
              <w:rPr>
                <w:rFonts w:ascii="Arial" w:eastAsia="Times New Roman" w:hAnsi="Arial" w:cs="Times New Roman"/>
                <w:b/>
                <w:color w:val="0000FF"/>
                <w:sz w:val="20"/>
                <w:szCs w:val="20"/>
                <w:lang w:val="en-US"/>
              </w:rPr>
            </w:pPr>
          </w:p>
        </w:tc>
        <w:tc>
          <w:tcPr>
            <w:tcW w:w="266" w:type="dxa"/>
            <w:vAlign w:val="bottom"/>
          </w:tcPr>
          <w:p w14:paraId="1E26199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6B17AE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1C47B6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9BE306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6A745E35" w14:textId="77777777" w:rsidTr="00134CEA">
        <w:trPr>
          <w:cantSplit/>
        </w:trPr>
        <w:tc>
          <w:tcPr>
            <w:tcW w:w="265" w:type="dxa"/>
          </w:tcPr>
          <w:p w14:paraId="15BB086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433CF7F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15023F5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12458AD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0EBE220" w14:textId="77777777" w:rsidR="00BA6EA9" w:rsidRPr="00EA4E09" w:rsidRDefault="00BA6EA9" w:rsidP="00BA6EA9">
            <w:pPr>
              <w:spacing w:after="0" w:line="240" w:lineRule="atLeast"/>
              <w:jc w:val="both"/>
              <w:rPr>
                <w:rFonts w:ascii="Times New Roman" w:eastAsia="Times New Roman" w:hAnsi="Times New Roman" w:cs="Times New Roman"/>
                <w:b/>
                <w:color w:val="0000FF"/>
                <w:sz w:val="20"/>
                <w:szCs w:val="20"/>
                <w:lang w:val="en-US"/>
              </w:rPr>
            </w:pPr>
            <w:r w:rsidRPr="00EA4E09">
              <w:rPr>
                <w:rFonts w:ascii="Arial" w:eastAsia="Times New Roman" w:hAnsi="Arial" w:cs="Times New Roman"/>
                <w:b/>
                <w:color w:val="0000FF"/>
                <w:sz w:val="20"/>
                <w:szCs w:val="20"/>
                <w:lang w:val="en-US"/>
              </w:rPr>
              <w:t>1/Sang</w:t>
            </w:r>
          </w:p>
        </w:tc>
        <w:tc>
          <w:tcPr>
            <w:tcW w:w="266" w:type="dxa"/>
            <w:vAlign w:val="bottom"/>
          </w:tcPr>
          <w:p w14:paraId="444EA9C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8D54F4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A4F31E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B3A665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7C5D1744" w14:textId="77777777" w:rsidTr="00134CEA">
        <w:trPr>
          <w:cantSplit/>
        </w:trPr>
        <w:tc>
          <w:tcPr>
            <w:tcW w:w="265" w:type="dxa"/>
          </w:tcPr>
          <w:p w14:paraId="0D4F123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2D7A7E3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F49646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548015</w:t>
            </w:r>
          </w:p>
        </w:tc>
        <w:tc>
          <w:tcPr>
            <w:tcW w:w="724" w:type="dxa"/>
            <w:hideMark/>
          </w:tcPr>
          <w:p w14:paraId="4D9D2AB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548026</w:t>
            </w:r>
          </w:p>
        </w:tc>
        <w:tc>
          <w:tcPr>
            <w:tcW w:w="5212" w:type="dxa"/>
            <w:hideMark/>
          </w:tcPr>
          <w:p w14:paraId="217BA464"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des dérivés de l'anthracycline ou du cisplatinum</w:t>
            </w:r>
          </w:p>
        </w:tc>
        <w:tc>
          <w:tcPr>
            <w:tcW w:w="266" w:type="dxa"/>
            <w:vAlign w:val="bottom"/>
            <w:hideMark/>
          </w:tcPr>
          <w:p w14:paraId="1F5E4CD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FB7D7D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1600</w:t>
            </w:r>
          </w:p>
        </w:tc>
        <w:tc>
          <w:tcPr>
            <w:tcW w:w="235" w:type="dxa"/>
            <w:vAlign w:val="bottom"/>
          </w:tcPr>
          <w:p w14:paraId="4AE0EC6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1D9674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663BEBCA" w14:textId="77777777" w:rsidTr="00134CEA">
        <w:trPr>
          <w:cantSplit/>
        </w:trPr>
        <w:tc>
          <w:tcPr>
            <w:tcW w:w="265" w:type="dxa"/>
          </w:tcPr>
          <w:p w14:paraId="1A52762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688C7A8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7045999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3922C63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61B3660"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46)</w:t>
            </w:r>
          </w:p>
        </w:tc>
        <w:tc>
          <w:tcPr>
            <w:tcW w:w="266" w:type="dxa"/>
            <w:vAlign w:val="bottom"/>
          </w:tcPr>
          <w:p w14:paraId="5D01C72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84231E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E816C19"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61CB441"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61274905" w14:textId="77777777" w:rsidTr="00134CEA">
        <w:trPr>
          <w:cantSplit/>
        </w:trPr>
        <w:tc>
          <w:tcPr>
            <w:tcW w:w="265" w:type="dxa"/>
          </w:tcPr>
          <w:p w14:paraId="23D19DD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3BA12BC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311A4A7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58A8704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tcPr>
          <w:p w14:paraId="50E84FF3"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B4FF64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5A86CF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96A2CB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941ECD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7ADD83FA" w14:textId="77777777" w:rsidTr="00134CEA">
        <w:trPr>
          <w:cantSplit/>
        </w:trPr>
        <w:tc>
          <w:tcPr>
            <w:tcW w:w="265" w:type="dxa"/>
          </w:tcPr>
          <w:p w14:paraId="3B29340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36BD1FD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07B899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548030</w:t>
            </w:r>
          </w:p>
        </w:tc>
        <w:tc>
          <w:tcPr>
            <w:tcW w:w="724" w:type="dxa"/>
            <w:hideMark/>
          </w:tcPr>
          <w:p w14:paraId="6E5B5EA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548041</w:t>
            </w:r>
          </w:p>
        </w:tc>
        <w:tc>
          <w:tcPr>
            <w:tcW w:w="5212" w:type="dxa"/>
            <w:hideMark/>
          </w:tcPr>
          <w:p w14:paraId="424BB205"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méthotrexate</w:t>
            </w:r>
          </w:p>
        </w:tc>
        <w:tc>
          <w:tcPr>
            <w:tcW w:w="266" w:type="dxa"/>
            <w:vAlign w:val="bottom"/>
            <w:hideMark/>
          </w:tcPr>
          <w:p w14:paraId="6CF932D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F2172A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1400</w:t>
            </w:r>
          </w:p>
        </w:tc>
        <w:tc>
          <w:tcPr>
            <w:tcW w:w="235" w:type="dxa"/>
            <w:vAlign w:val="bottom"/>
          </w:tcPr>
          <w:p w14:paraId="31390C6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49E603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36BE549F" w14:textId="77777777" w:rsidTr="00134CEA">
        <w:trPr>
          <w:cantSplit/>
        </w:trPr>
        <w:tc>
          <w:tcPr>
            <w:tcW w:w="265" w:type="dxa"/>
          </w:tcPr>
          <w:p w14:paraId="1F1D0CFA"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38878FB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43A212F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3BBF38C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1F1B4A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xml:space="preserve">(Maximum 1) (Règle de cumul 222, 227) </w:t>
            </w:r>
            <w:r w:rsidRPr="00EA4E09">
              <w:rPr>
                <w:rFonts w:ascii="Arial" w:eastAsia="Times New Roman" w:hAnsi="Arial" w:cs="Times New Roman"/>
                <w:color w:val="0000FF"/>
                <w:sz w:val="20"/>
                <w:szCs w:val="20"/>
                <w:lang w:val="fr-FR"/>
              </w:rPr>
              <w:br/>
              <w:t>(Règle diagnostique 7, 46)</w:t>
            </w:r>
          </w:p>
        </w:tc>
        <w:tc>
          <w:tcPr>
            <w:tcW w:w="266" w:type="dxa"/>
            <w:vAlign w:val="bottom"/>
          </w:tcPr>
          <w:p w14:paraId="20AB873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F70079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7DF7921"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336C20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43EE02E2" w14:textId="77777777" w:rsidTr="00134CEA">
        <w:trPr>
          <w:cantSplit/>
        </w:trPr>
        <w:tc>
          <w:tcPr>
            <w:tcW w:w="265" w:type="dxa"/>
          </w:tcPr>
          <w:p w14:paraId="3EC1159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1065A2F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262A7DA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472457C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212" w:type="dxa"/>
          </w:tcPr>
          <w:p w14:paraId="58481F6B" w14:textId="77777777" w:rsidR="00BA6EA9" w:rsidRPr="00EA4E09" w:rsidRDefault="00BA6EA9" w:rsidP="00BA6EA9">
            <w:pPr>
              <w:spacing w:after="0" w:line="240" w:lineRule="atLeast"/>
              <w:rPr>
                <w:rFonts w:ascii="Arial" w:eastAsia="Times New Roman" w:hAnsi="Arial" w:cs="Times New Roman"/>
                <w:color w:val="0000FF"/>
                <w:sz w:val="20"/>
                <w:szCs w:val="20"/>
                <w:lang w:val="fr-FR"/>
              </w:rPr>
            </w:pPr>
          </w:p>
        </w:tc>
        <w:tc>
          <w:tcPr>
            <w:tcW w:w="266" w:type="dxa"/>
            <w:vAlign w:val="bottom"/>
          </w:tcPr>
          <w:p w14:paraId="61EA399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1AF468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C3123C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4372E0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271D156F" w14:textId="77777777" w:rsidTr="00134CEA">
        <w:trPr>
          <w:cantSplit/>
        </w:trPr>
        <w:tc>
          <w:tcPr>
            <w:tcW w:w="265" w:type="dxa"/>
          </w:tcPr>
          <w:p w14:paraId="1CF17C5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773C8A3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68906EE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548052</w:t>
            </w:r>
          </w:p>
        </w:tc>
        <w:tc>
          <w:tcPr>
            <w:tcW w:w="724" w:type="dxa"/>
            <w:hideMark/>
          </w:tcPr>
          <w:p w14:paraId="07FB497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548063</w:t>
            </w:r>
          </w:p>
        </w:tc>
        <w:tc>
          <w:tcPr>
            <w:tcW w:w="5212" w:type="dxa"/>
            <w:hideMark/>
          </w:tcPr>
          <w:p w14:paraId="4E3F3BB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d'un médicament anti-arythmique ou de son métabolite actif</w:t>
            </w:r>
          </w:p>
        </w:tc>
        <w:tc>
          <w:tcPr>
            <w:tcW w:w="266" w:type="dxa"/>
            <w:vAlign w:val="bottom"/>
            <w:hideMark/>
          </w:tcPr>
          <w:p w14:paraId="6AE3C11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3E744E4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350</w:t>
            </w:r>
          </w:p>
        </w:tc>
        <w:tc>
          <w:tcPr>
            <w:tcW w:w="235" w:type="dxa"/>
            <w:vAlign w:val="bottom"/>
          </w:tcPr>
          <w:p w14:paraId="0EEAC97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0408AE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rPr>
            </w:pPr>
          </w:p>
        </w:tc>
      </w:tr>
      <w:tr w:rsidR="00BA6EA9" w:rsidRPr="00EA4E09" w14:paraId="6A3F5457" w14:textId="77777777" w:rsidTr="00134CEA">
        <w:trPr>
          <w:cantSplit/>
        </w:trPr>
        <w:tc>
          <w:tcPr>
            <w:tcW w:w="265" w:type="dxa"/>
          </w:tcPr>
          <w:p w14:paraId="21CC1D8A"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rPr>
            </w:pPr>
          </w:p>
        </w:tc>
        <w:tc>
          <w:tcPr>
            <w:tcW w:w="534" w:type="dxa"/>
          </w:tcPr>
          <w:p w14:paraId="2E96054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rPr>
            </w:pPr>
          </w:p>
        </w:tc>
        <w:tc>
          <w:tcPr>
            <w:tcW w:w="803" w:type="dxa"/>
          </w:tcPr>
          <w:p w14:paraId="4C55864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rPr>
            </w:pPr>
          </w:p>
        </w:tc>
        <w:tc>
          <w:tcPr>
            <w:tcW w:w="724" w:type="dxa"/>
          </w:tcPr>
          <w:p w14:paraId="080E2E7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rPr>
            </w:pPr>
          </w:p>
        </w:tc>
        <w:tc>
          <w:tcPr>
            <w:tcW w:w="5212" w:type="dxa"/>
            <w:hideMark/>
          </w:tcPr>
          <w:p w14:paraId="231838D5"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rPr>
              <w:t>(Maximum 2) (Règl</w:t>
            </w:r>
            <w:r w:rsidRPr="00EA4E09">
              <w:rPr>
                <w:rFonts w:ascii="Arial" w:eastAsia="Times New Roman" w:hAnsi="Arial" w:cs="Times New Roman"/>
                <w:color w:val="0000FF"/>
                <w:sz w:val="20"/>
                <w:szCs w:val="20"/>
                <w:lang w:val="en-US"/>
              </w:rPr>
              <w:t>e diagnostique 46)"</w:t>
            </w:r>
          </w:p>
        </w:tc>
        <w:tc>
          <w:tcPr>
            <w:tcW w:w="266" w:type="dxa"/>
            <w:vAlign w:val="bottom"/>
          </w:tcPr>
          <w:p w14:paraId="73491B6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6ADC21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2FCE89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B74C89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29D9A5BB" w14:textId="77777777" w:rsidTr="00134CEA">
        <w:trPr>
          <w:cantSplit/>
        </w:trPr>
        <w:tc>
          <w:tcPr>
            <w:tcW w:w="265" w:type="dxa"/>
          </w:tcPr>
          <w:p w14:paraId="1A937C8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271C0DB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7A482AA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3D9959C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tcPr>
          <w:p w14:paraId="3F170788"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188C21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68C17A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774F76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D44F78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24A1CB7C" w14:textId="77777777" w:rsidTr="00134CEA">
        <w:trPr>
          <w:cantSplit/>
        </w:trPr>
        <w:tc>
          <w:tcPr>
            <w:tcW w:w="265" w:type="dxa"/>
          </w:tcPr>
          <w:p w14:paraId="1DB7B1A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2B28234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3DDDFDB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085AFB5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25684837" w14:textId="77777777" w:rsidR="00BA6EA9" w:rsidRPr="00EA4E09" w:rsidRDefault="00BA6EA9" w:rsidP="00BA6EA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CA72E2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515C1D4A" w14:textId="77777777" w:rsidTr="00134CEA">
        <w:trPr>
          <w:cantSplit/>
        </w:trPr>
        <w:tc>
          <w:tcPr>
            <w:tcW w:w="265" w:type="dxa"/>
            <w:hideMark/>
          </w:tcPr>
          <w:p w14:paraId="6E08148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7099AD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6865C0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548074</w:t>
            </w:r>
          </w:p>
        </w:tc>
        <w:tc>
          <w:tcPr>
            <w:tcW w:w="724" w:type="dxa"/>
            <w:hideMark/>
          </w:tcPr>
          <w:p w14:paraId="7B86947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548085</w:t>
            </w:r>
          </w:p>
        </w:tc>
        <w:tc>
          <w:tcPr>
            <w:tcW w:w="5212" w:type="dxa"/>
            <w:hideMark/>
          </w:tcPr>
          <w:p w14:paraId="74FBBF4C"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la théophylline</w:t>
            </w:r>
          </w:p>
        </w:tc>
        <w:tc>
          <w:tcPr>
            <w:tcW w:w="266" w:type="dxa"/>
            <w:vAlign w:val="bottom"/>
            <w:hideMark/>
          </w:tcPr>
          <w:p w14:paraId="78E6CDD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9741F2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06DBF7D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FC05A7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20CB90A6" w14:textId="77777777" w:rsidTr="00134CEA">
        <w:trPr>
          <w:cantSplit/>
        </w:trPr>
        <w:tc>
          <w:tcPr>
            <w:tcW w:w="265" w:type="dxa"/>
          </w:tcPr>
          <w:p w14:paraId="55DC7C58"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069B1B5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07752E4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357E1B5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1EA8FA6"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46)</w:t>
            </w:r>
          </w:p>
        </w:tc>
        <w:tc>
          <w:tcPr>
            <w:tcW w:w="266" w:type="dxa"/>
            <w:vAlign w:val="bottom"/>
          </w:tcPr>
          <w:p w14:paraId="5E95A70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E3480B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F3AE4E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16BD4B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07DDAFAF" w14:textId="77777777" w:rsidTr="00134CEA">
        <w:trPr>
          <w:cantSplit/>
        </w:trPr>
        <w:tc>
          <w:tcPr>
            <w:tcW w:w="265" w:type="dxa"/>
          </w:tcPr>
          <w:p w14:paraId="3C78FDE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08B27FB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42D9A4E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3299336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tcPr>
          <w:p w14:paraId="3A56A4D4"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8FE36C1"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B874682"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FA8AC2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4E09C6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1E96E064" w14:textId="77777777" w:rsidTr="00134CEA">
        <w:trPr>
          <w:cantSplit/>
        </w:trPr>
        <w:tc>
          <w:tcPr>
            <w:tcW w:w="265" w:type="dxa"/>
          </w:tcPr>
          <w:p w14:paraId="5EA974E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25F5F7AA"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82B0E5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548096</w:t>
            </w:r>
          </w:p>
        </w:tc>
        <w:tc>
          <w:tcPr>
            <w:tcW w:w="724" w:type="dxa"/>
            <w:hideMark/>
          </w:tcPr>
          <w:p w14:paraId="56D335A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548100</w:t>
            </w:r>
          </w:p>
        </w:tc>
        <w:tc>
          <w:tcPr>
            <w:tcW w:w="5212" w:type="dxa"/>
            <w:hideMark/>
          </w:tcPr>
          <w:p w14:paraId="7FBDBA54"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d'un médicament anti-épileptique</w:t>
            </w:r>
          </w:p>
        </w:tc>
        <w:tc>
          <w:tcPr>
            <w:tcW w:w="266" w:type="dxa"/>
            <w:vAlign w:val="bottom"/>
            <w:hideMark/>
          </w:tcPr>
          <w:p w14:paraId="2CA21BF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218429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57BEEBC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268EE9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3DF6F43C" w14:textId="77777777" w:rsidTr="00134CEA">
        <w:trPr>
          <w:cantSplit/>
        </w:trPr>
        <w:tc>
          <w:tcPr>
            <w:tcW w:w="265" w:type="dxa"/>
          </w:tcPr>
          <w:p w14:paraId="1D2B30A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1CF52AD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047A37B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5FB8B36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BC8937F"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3) (Règle diagnostique 46)</w:t>
            </w:r>
          </w:p>
        </w:tc>
        <w:tc>
          <w:tcPr>
            <w:tcW w:w="266" w:type="dxa"/>
            <w:vAlign w:val="bottom"/>
          </w:tcPr>
          <w:p w14:paraId="68CF57B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565B70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A2AE79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B04B09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20F85523" w14:textId="77777777" w:rsidTr="00134CEA">
        <w:trPr>
          <w:cantSplit/>
        </w:trPr>
        <w:tc>
          <w:tcPr>
            <w:tcW w:w="265" w:type="dxa"/>
          </w:tcPr>
          <w:p w14:paraId="46046CC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32CEC77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41C8108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332DF5A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tcPr>
          <w:p w14:paraId="053540B7"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7005F6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459EC96"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8D5E00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FFF51F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6359D66E" w14:textId="77777777" w:rsidTr="00134CEA">
        <w:trPr>
          <w:cantSplit/>
        </w:trPr>
        <w:tc>
          <w:tcPr>
            <w:tcW w:w="265" w:type="dxa"/>
          </w:tcPr>
          <w:p w14:paraId="71E6E27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418B361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4A6ED3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548111</w:t>
            </w:r>
          </w:p>
        </w:tc>
        <w:tc>
          <w:tcPr>
            <w:tcW w:w="724" w:type="dxa"/>
            <w:hideMark/>
          </w:tcPr>
          <w:p w14:paraId="62E64CA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548122</w:t>
            </w:r>
          </w:p>
        </w:tc>
        <w:tc>
          <w:tcPr>
            <w:tcW w:w="5212" w:type="dxa"/>
            <w:hideMark/>
          </w:tcPr>
          <w:p w14:paraId="3817E3C2"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caféine chez les enfants de moins de 12 mois par une méthode spécifique</w:t>
            </w:r>
          </w:p>
        </w:tc>
        <w:tc>
          <w:tcPr>
            <w:tcW w:w="266" w:type="dxa"/>
            <w:vAlign w:val="bottom"/>
            <w:hideMark/>
          </w:tcPr>
          <w:p w14:paraId="078966B1"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D35464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3FD5F18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DA08D4F"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38FC69DF" w14:textId="77777777" w:rsidTr="00134CEA">
        <w:trPr>
          <w:cantSplit/>
        </w:trPr>
        <w:tc>
          <w:tcPr>
            <w:tcW w:w="265" w:type="dxa"/>
          </w:tcPr>
          <w:p w14:paraId="088425C9"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50AA521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311CB79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35BBF74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709DCA0"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46)"</w:t>
            </w:r>
          </w:p>
        </w:tc>
        <w:tc>
          <w:tcPr>
            <w:tcW w:w="266" w:type="dxa"/>
            <w:vAlign w:val="bottom"/>
          </w:tcPr>
          <w:p w14:paraId="20618F56"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9C4AC55"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9142DC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62C9FD4"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67550834" w14:textId="77777777" w:rsidTr="00134CEA">
        <w:trPr>
          <w:cantSplit/>
        </w:trPr>
        <w:tc>
          <w:tcPr>
            <w:tcW w:w="265" w:type="dxa"/>
          </w:tcPr>
          <w:p w14:paraId="46767264"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490F532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6BF4C29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27D953FA"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212" w:type="dxa"/>
          </w:tcPr>
          <w:p w14:paraId="577757E3" w14:textId="77777777" w:rsidR="00BA6EA9" w:rsidRPr="00EA4E09" w:rsidRDefault="00BA6EA9" w:rsidP="00BA6EA9">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87396E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570E3E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6E4C3ED"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13D4A3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520B74A1" w14:textId="77777777" w:rsidTr="00134CEA">
        <w:trPr>
          <w:cantSplit/>
        </w:trPr>
        <w:tc>
          <w:tcPr>
            <w:tcW w:w="265" w:type="dxa"/>
          </w:tcPr>
          <w:p w14:paraId="4428A62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534" w:type="dxa"/>
          </w:tcPr>
          <w:p w14:paraId="667A27C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775453A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724" w:type="dxa"/>
          </w:tcPr>
          <w:p w14:paraId="791947F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59EBA287"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FC70B5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rPr>
            </w:pPr>
          </w:p>
        </w:tc>
      </w:tr>
      <w:tr w:rsidR="00BA6EA9" w:rsidRPr="00EA4E09" w14:paraId="0A157452" w14:textId="77777777" w:rsidTr="00134CEA">
        <w:trPr>
          <w:cantSplit/>
        </w:trPr>
        <w:tc>
          <w:tcPr>
            <w:tcW w:w="265" w:type="dxa"/>
            <w:hideMark/>
          </w:tcPr>
          <w:p w14:paraId="1C8624C6"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13D8310"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FD9F36D"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548413</w:t>
            </w:r>
          </w:p>
        </w:tc>
        <w:tc>
          <w:tcPr>
            <w:tcW w:w="724" w:type="dxa"/>
            <w:hideMark/>
          </w:tcPr>
          <w:p w14:paraId="375C64A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548424</w:t>
            </w:r>
          </w:p>
        </w:tc>
        <w:tc>
          <w:tcPr>
            <w:tcW w:w="5212" w:type="dxa"/>
            <w:hideMark/>
          </w:tcPr>
          <w:p w14:paraId="6E8F3702"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d'immunosuppresseurs, par immunosuppresseur</w:t>
            </w:r>
          </w:p>
        </w:tc>
        <w:tc>
          <w:tcPr>
            <w:tcW w:w="266" w:type="dxa"/>
            <w:vAlign w:val="bottom"/>
            <w:hideMark/>
          </w:tcPr>
          <w:p w14:paraId="073E32BA"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82CCBB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6990ADAE"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E63EA03"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BA6EA9" w:rsidRPr="00EA4E09" w14:paraId="278E3869" w14:textId="77777777" w:rsidTr="00134CEA">
        <w:trPr>
          <w:cantSplit/>
        </w:trPr>
        <w:tc>
          <w:tcPr>
            <w:tcW w:w="265" w:type="dxa"/>
          </w:tcPr>
          <w:p w14:paraId="71CC9675" w14:textId="77777777" w:rsidR="00BA6EA9" w:rsidRPr="00EA4E09" w:rsidRDefault="00BA6EA9" w:rsidP="00BA6EA9">
            <w:pPr>
              <w:spacing w:after="0" w:line="240" w:lineRule="atLeast"/>
              <w:rPr>
                <w:rFonts w:ascii="Arial" w:eastAsia="Times New Roman" w:hAnsi="Arial" w:cs="Times New Roman"/>
                <w:color w:val="0000FF"/>
                <w:sz w:val="20"/>
                <w:szCs w:val="20"/>
                <w:lang w:val="en-US"/>
              </w:rPr>
            </w:pPr>
          </w:p>
        </w:tc>
        <w:tc>
          <w:tcPr>
            <w:tcW w:w="534" w:type="dxa"/>
          </w:tcPr>
          <w:p w14:paraId="50B4ECB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tcPr>
          <w:p w14:paraId="47E9AC4D" w14:textId="77777777" w:rsidR="00BA6EA9" w:rsidRPr="00EA4E09" w:rsidRDefault="00BA6EA9" w:rsidP="00BA6EA9">
            <w:pPr>
              <w:spacing w:after="0" w:line="240" w:lineRule="atLeast"/>
              <w:rPr>
                <w:rFonts w:ascii="Arial" w:eastAsia="Times New Roman" w:hAnsi="Arial" w:cs="Times New Roman"/>
                <w:color w:val="0000FF"/>
                <w:sz w:val="20"/>
                <w:szCs w:val="20"/>
                <w:lang w:val="en-US"/>
              </w:rPr>
            </w:pPr>
          </w:p>
        </w:tc>
        <w:tc>
          <w:tcPr>
            <w:tcW w:w="724" w:type="dxa"/>
          </w:tcPr>
          <w:p w14:paraId="6A83E9ED" w14:textId="77777777" w:rsidR="00BA6EA9" w:rsidRPr="00EA4E09" w:rsidRDefault="00BA6EA9" w:rsidP="00BA6EA9">
            <w:pPr>
              <w:spacing w:after="0" w:line="240" w:lineRule="atLeast"/>
              <w:rPr>
                <w:rFonts w:ascii="Arial" w:eastAsia="Times New Roman" w:hAnsi="Arial" w:cs="Times New Roman"/>
                <w:color w:val="0000FF"/>
                <w:sz w:val="20"/>
                <w:szCs w:val="20"/>
                <w:lang w:val="en-US"/>
              </w:rPr>
            </w:pPr>
          </w:p>
        </w:tc>
        <w:tc>
          <w:tcPr>
            <w:tcW w:w="5212" w:type="dxa"/>
          </w:tcPr>
          <w:p w14:paraId="61B20EC6" w14:textId="5ACE8DE5" w:rsidR="00BA6EA9" w:rsidRPr="00A7421E" w:rsidRDefault="00BA6EA9" w:rsidP="00BA6EA9">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3) (Règle de cumul 40, 227) (Règle diagnostique 46, 51)"</w:t>
            </w:r>
          </w:p>
        </w:tc>
        <w:tc>
          <w:tcPr>
            <w:tcW w:w="266" w:type="dxa"/>
            <w:vAlign w:val="bottom"/>
          </w:tcPr>
          <w:p w14:paraId="06EDAE6E" w14:textId="77777777" w:rsidR="00BA6EA9" w:rsidRPr="00A7421E" w:rsidRDefault="00BA6EA9" w:rsidP="00BA6EA9">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67496609" w14:textId="77777777" w:rsidR="00BA6EA9" w:rsidRPr="00A7421E" w:rsidRDefault="00BA6EA9" w:rsidP="00BA6EA9">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05DC4A54" w14:textId="77777777" w:rsidR="00BA6EA9" w:rsidRPr="00A7421E"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F1C30EF" w14:textId="77777777" w:rsidR="00BA6EA9" w:rsidRPr="00A7421E"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2EFBAC79" w14:textId="77777777" w:rsidTr="00134CEA">
        <w:trPr>
          <w:cantSplit/>
        </w:trPr>
        <w:tc>
          <w:tcPr>
            <w:tcW w:w="265" w:type="dxa"/>
          </w:tcPr>
          <w:p w14:paraId="191CB8D2"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7DEB15AB"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3EAB48F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4C1B11B5"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212" w:type="dxa"/>
          </w:tcPr>
          <w:p w14:paraId="45832EC3" w14:textId="77777777" w:rsidR="00BA6EA9" w:rsidRPr="00EA4E09" w:rsidRDefault="00BA6EA9" w:rsidP="00BA6EA9">
            <w:pPr>
              <w:spacing w:after="0" w:line="240" w:lineRule="atLeast"/>
              <w:rPr>
                <w:rFonts w:ascii="Arial" w:eastAsia="Times New Roman" w:hAnsi="Arial" w:cs="Times New Roman"/>
                <w:color w:val="0000FF"/>
                <w:sz w:val="20"/>
                <w:szCs w:val="20"/>
                <w:lang w:val="fr-FR"/>
              </w:rPr>
            </w:pPr>
          </w:p>
        </w:tc>
        <w:tc>
          <w:tcPr>
            <w:tcW w:w="266" w:type="dxa"/>
            <w:vAlign w:val="bottom"/>
          </w:tcPr>
          <w:p w14:paraId="54A5B8C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4AF284C"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EA9E2A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669AC16"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05B719F7" w14:textId="77777777" w:rsidTr="00134CEA">
        <w:trPr>
          <w:cantSplit/>
        </w:trPr>
        <w:tc>
          <w:tcPr>
            <w:tcW w:w="265" w:type="dxa"/>
          </w:tcPr>
          <w:p w14:paraId="081467B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534" w:type="dxa"/>
          </w:tcPr>
          <w:p w14:paraId="11DA9A97"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803" w:type="dxa"/>
          </w:tcPr>
          <w:p w14:paraId="0A69498F"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724" w:type="dxa"/>
          </w:tcPr>
          <w:p w14:paraId="043796FE"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3A84FE9" w14:textId="77777777" w:rsidR="00BA6EA9" w:rsidRPr="00EA4E09" w:rsidRDefault="00BA6EA9" w:rsidP="00BA6EA9">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B0E7BFB"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fr-FR"/>
              </w:rPr>
            </w:pPr>
          </w:p>
        </w:tc>
      </w:tr>
      <w:tr w:rsidR="00BA6EA9" w:rsidRPr="00EA4E09" w14:paraId="441E9B4F" w14:textId="77777777" w:rsidTr="00134CEA">
        <w:trPr>
          <w:cantSplit/>
        </w:trPr>
        <w:tc>
          <w:tcPr>
            <w:tcW w:w="265" w:type="dxa"/>
            <w:hideMark/>
          </w:tcPr>
          <w:p w14:paraId="5C6BBAAC"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2BE53D3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4693913"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548192</w:t>
            </w:r>
          </w:p>
        </w:tc>
        <w:tc>
          <w:tcPr>
            <w:tcW w:w="724" w:type="dxa"/>
            <w:hideMark/>
          </w:tcPr>
          <w:p w14:paraId="23BF5131" w14:textId="77777777" w:rsidR="00BA6EA9" w:rsidRPr="00EA4E09" w:rsidRDefault="00BA6EA9" w:rsidP="00BA6EA9">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548203</w:t>
            </w:r>
          </w:p>
        </w:tc>
        <w:tc>
          <w:tcPr>
            <w:tcW w:w="5212" w:type="dxa"/>
            <w:hideMark/>
          </w:tcPr>
          <w:p w14:paraId="7D9A7C9E" w14:textId="77777777" w:rsidR="00BA6EA9" w:rsidRPr="00EA4E09" w:rsidRDefault="00BA6EA9" w:rsidP="00BA6EA9">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d'un ou plusieurs hétérosides cardiotoniques</w:t>
            </w:r>
          </w:p>
        </w:tc>
        <w:tc>
          <w:tcPr>
            <w:tcW w:w="266" w:type="dxa"/>
            <w:vAlign w:val="bottom"/>
            <w:hideMark/>
          </w:tcPr>
          <w:p w14:paraId="2AABC5F7"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AD66548"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2DF838C0"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6A5DD11" w14:textId="77777777" w:rsidR="00BA6EA9" w:rsidRPr="00EA4E09" w:rsidRDefault="00BA6EA9" w:rsidP="00BA6EA9">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3BB7E21" w14:textId="77777777" w:rsidTr="00134CEA">
        <w:trPr>
          <w:cantSplit/>
        </w:trPr>
        <w:tc>
          <w:tcPr>
            <w:tcW w:w="265" w:type="dxa"/>
          </w:tcPr>
          <w:p w14:paraId="6F5F815E"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p>
        </w:tc>
        <w:tc>
          <w:tcPr>
            <w:tcW w:w="534" w:type="dxa"/>
          </w:tcPr>
          <w:p w14:paraId="3DF2E3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A15D08C"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p>
        </w:tc>
        <w:tc>
          <w:tcPr>
            <w:tcW w:w="724" w:type="dxa"/>
          </w:tcPr>
          <w:p w14:paraId="21EE5D22"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p>
        </w:tc>
        <w:tc>
          <w:tcPr>
            <w:tcW w:w="5212" w:type="dxa"/>
          </w:tcPr>
          <w:p w14:paraId="5077A5C3" w14:textId="15A935ED"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223, 227) (Règle diagnostique 46)</w:t>
            </w:r>
          </w:p>
        </w:tc>
        <w:tc>
          <w:tcPr>
            <w:tcW w:w="266" w:type="dxa"/>
            <w:vAlign w:val="bottom"/>
          </w:tcPr>
          <w:p w14:paraId="191EFD76" w14:textId="77777777" w:rsidR="00872A4B" w:rsidRPr="00A7421E"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54EE669E" w14:textId="77777777" w:rsidR="00872A4B" w:rsidRPr="00A7421E"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58E39191" w14:textId="77777777" w:rsidR="00872A4B" w:rsidRPr="00A7421E"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D543D2C" w14:textId="77777777" w:rsidR="00872A4B" w:rsidRPr="00A7421E"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24C753C" w14:textId="77777777" w:rsidTr="00134CEA">
        <w:trPr>
          <w:cantSplit/>
        </w:trPr>
        <w:tc>
          <w:tcPr>
            <w:tcW w:w="265" w:type="dxa"/>
          </w:tcPr>
          <w:p w14:paraId="7E63F8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C42B8B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6B47A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4CD5C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6555B04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35807F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336010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9D1ED7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58ECC9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0CEE833" w14:textId="77777777" w:rsidTr="00134CEA">
        <w:trPr>
          <w:cantSplit/>
        </w:trPr>
        <w:tc>
          <w:tcPr>
            <w:tcW w:w="265" w:type="dxa"/>
          </w:tcPr>
          <w:p w14:paraId="6A3A3C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725C7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F72B7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548214</w:t>
            </w:r>
          </w:p>
        </w:tc>
        <w:tc>
          <w:tcPr>
            <w:tcW w:w="724" w:type="dxa"/>
            <w:hideMark/>
          </w:tcPr>
          <w:p w14:paraId="4EEE91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548225</w:t>
            </w:r>
          </w:p>
        </w:tc>
        <w:tc>
          <w:tcPr>
            <w:tcW w:w="5212" w:type="dxa"/>
            <w:hideMark/>
          </w:tcPr>
          <w:p w14:paraId="316167E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Dosage du lithium plasmatique</w:t>
            </w:r>
          </w:p>
        </w:tc>
        <w:tc>
          <w:tcPr>
            <w:tcW w:w="266" w:type="dxa"/>
            <w:vAlign w:val="bottom"/>
            <w:hideMark/>
          </w:tcPr>
          <w:p w14:paraId="00DCAA5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2C80A5A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150</w:t>
            </w:r>
          </w:p>
        </w:tc>
        <w:tc>
          <w:tcPr>
            <w:tcW w:w="235" w:type="dxa"/>
            <w:vAlign w:val="bottom"/>
          </w:tcPr>
          <w:p w14:paraId="5E5EBDE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3A8E1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9791EAF" w14:textId="77777777" w:rsidTr="00134CEA">
        <w:trPr>
          <w:cantSplit/>
        </w:trPr>
        <w:tc>
          <w:tcPr>
            <w:tcW w:w="265" w:type="dxa"/>
          </w:tcPr>
          <w:p w14:paraId="0CAEA7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3680A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96AEF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66AB8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073CD4E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(Maximum 1) (Règle diagnostique 46)</w:t>
            </w:r>
          </w:p>
        </w:tc>
        <w:tc>
          <w:tcPr>
            <w:tcW w:w="266" w:type="dxa"/>
            <w:vAlign w:val="bottom"/>
          </w:tcPr>
          <w:p w14:paraId="43C0003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7D4886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6F81DC7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3F4980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AA6F443" w14:textId="77777777" w:rsidTr="00134CEA">
        <w:trPr>
          <w:cantSplit/>
        </w:trPr>
        <w:tc>
          <w:tcPr>
            <w:tcW w:w="265" w:type="dxa"/>
          </w:tcPr>
          <w:p w14:paraId="769AE6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F9369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53EA4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0F35C8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1D488340"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01DFF0A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071F748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CC56A2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C86639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628DE8F" w14:textId="77777777" w:rsidTr="00134CEA">
        <w:trPr>
          <w:cantSplit/>
        </w:trPr>
        <w:tc>
          <w:tcPr>
            <w:tcW w:w="265" w:type="dxa"/>
          </w:tcPr>
          <w:p w14:paraId="21F5A3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679ACE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38F710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548251</w:t>
            </w:r>
          </w:p>
        </w:tc>
        <w:tc>
          <w:tcPr>
            <w:tcW w:w="724" w:type="dxa"/>
            <w:hideMark/>
          </w:tcPr>
          <w:p w14:paraId="79466F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548262</w:t>
            </w:r>
          </w:p>
        </w:tc>
        <w:tc>
          <w:tcPr>
            <w:tcW w:w="5212" w:type="dxa"/>
            <w:hideMark/>
          </w:tcPr>
          <w:p w14:paraId="1E296D6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 thiopental par une méthode chromatographique spécifique (HPLC ou GC) ou par une méthode au moins équivalente</w:t>
            </w:r>
          </w:p>
        </w:tc>
        <w:tc>
          <w:tcPr>
            <w:tcW w:w="266" w:type="dxa"/>
            <w:vAlign w:val="bottom"/>
            <w:hideMark/>
          </w:tcPr>
          <w:p w14:paraId="3657401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C41ADB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1600</w:t>
            </w:r>
          </w:p>
        </w:tc>
        <w:tc>
          <w:tcPr>
            <w:tcW w:w="235" w:type="dxa"/>
            <w:vAlign w:val="bottom"/>
          </w:tcPr>
          <w:p w14:paraId="0EB2CBC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C4174C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41C9532" w14:textId="77777777" w:rsidTr="00134CEA">
        <w:trPr>
          <w:cantSplit/>
        </w:trPr>
        <w:tc>
          <w:tcPr>
            <w:tcW w:w="265" w:type="dxa"/>
          </w:tcPr>
          <w:p w14:paraId="18EF1B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7ED62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8D618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86F54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21929B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2,46)</w:t>
            </w:r>
          </w:p>
        </w:tc>
        <w:tc>
          <w:tcPr>
            <w:tcW w:w="266" w:type="dxa"/>
            <w:vAlign w:val="bottom"/>
          </w:tcPr>
          <w:p w14:paraId="2A6123E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BAA012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3FBC2A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C689B5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DBE0C51" w14:textId="77777777" w:rsidTr="00134CEA">
        <w:trPr>
          <w:cantSplit/>
        </w:trPr>
        <w:tc>
          <w:tcPr>
            <w:tcW w:w="265" w:type="dxa"/>
          </w:tcPr>
          <w:p w14:paraId="0794A6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CC97E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8FE33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AFA2C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0A8096F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22CB4B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81E67D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181766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EA7FDB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72EA4E8" w14:textId="77777777" w:rsidTr="00134CEA">
        <w:trPr>
          <w:cantSplit/>
        </w:trPr>
        <w:tc>
          <w:tcPr>
            <w:tcW w:w="265" w:type="dxa"/>
          </w:tcPr>
          <w:p w14:paraId="7EEB81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BC142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02CB6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548273</w:t>
            </w:r>
          </w:p>
        </w:tc>
        <w:tc>
          <w:tcPr>
            <w:tcW w:w="724" w:type="dxa"/>
            <w:hideMark/>
          </w:tcPr>
          <w:p w14:paraId="3E59625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548284</w:t>
            </w:r>
          </w:p>
        </w:tc>
        <w:tc>
          <w:tcPr>
            <w:tcW w:w="5212" w:type="dxa"/>
            <w:hideMark/>
          </w:tcPr>
          <w:p w14:paraId="061D6A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d'un antibiotique aminoglycoside (minimum 2 dosages)</w:t>
            </w:r>
          </w:p>
        </w:tc>
        <w:tc>
          <w:tcPr>
            <w:tcW w:w="266" w:type="dxa"/>
            <w:vAlign w:val="bottom"/>
            <w:hideMark/>
          </w:tcPr>
          <w:p w14:paraId="3189EAB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2FE2AA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3BB6F6A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522128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6529E90" w14:textId="77777777" w:rsidTr="00134CEA">
        <w:trPr>
          <w:cantSplit/>
        </w:trPr>
        <w:tc>
          <w:tcPr>
            <w:tcW w:w="265" w:type="dxa"/>
          </w:tcPr>
          <w:p w14:paraId="1239C3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D0DEC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A37C785"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p>
        </w:tc>
        <w:tc>
          <w:tcPr>
            <w:tcW w:w="724" w:type="dxa"/>
          </w:tcPr>
          <w:p w14:paraId="38EDEFF1"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p>
        </w:tc>
        <w:tc>
          <w:tcPr>
            <w:tcW w:w="5212" w:type="dxa"/>
          </w:tcPr>
          <w:p w14:paraId="1B1AB3FD" w14:textId="1021E45C"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cumul 75) (Règle diagnostique 42,46)"</w:t>
            </w:r>
          </w:p>
        </w:tc>
        <w:tc>
          <w:tcPr>
            <w:tcW w:w="266" w:type="dxa"/>
            <w:vAlign w:val="bottom"/>
          </w:tcPr>
          <w:p w14:paraId="6A77B6AB" w14:textId="77777777" w:rsidR="00872A4B" w:rsidRPr="00A7421E"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0DA79C16" w14:textId="77777777" w:rsidR="00872A4B" w:rsidRPr="00A7421E"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721BA2EC" w14:textId="77777777" w:rsidR="00872A4B" w:rsidRPr="00A7421E"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9463B03" w14:textId="77777777" w:rsidR="00872A4B" w:rsidRPr="00A7421E"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6C6CBFF" w14:textId="77777777" w:rsidTr="00134CEA">
        <w:trPr>
          <w:cantSplit/>
        </w:trPr>
        <w:tc>
          <w:tcPr>
            <w:tcW w:w="265" w:type="dxa"/>
          </w:tcPr>
          <w:p w14:paraId="5A6D43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CC4D2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5B97E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836E4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3CE0EB6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BB2FC2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C8006B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68E43D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ACD732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3A3BB3A" w14:textId="77777777" w:rsidTr="00134CEA">
        <w:trPr>
          <w:cantSplit/>
        </w:trPr>
        <w:tc>
          <w:tcPr>
            <w:tcW w:w="265" w:type="dxa"/>
          </w:tcPr>
          <w:p w14:paraId="64ADFF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2304E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24FFF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21B46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0B6C8DF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E8E308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FE8FDB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85B332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DC6EDF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BF98860" w14:textId="77777777" w:rsidTr="00134CEA">
        <w:trPr>
          <w:cantSplit/>
        </w:trPr>
        <w:tc>
          <w:tcPr>
            <w:tcW w:w="265" w:type="dxa"/>
          </w:tcPr>
          <w:p w14:paraId="738CDE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E33B3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07F98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A05C0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9B85F4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12BE4E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1873345" w14:textId="77777777" w:rsidTr="00134CEA">
        <w:trPr>
          <w:cantSplit/>
        </w:trPr>
        <w:tc>
          <w:tcPr>
            <w:tcW w:w="265" w:type="dxa"/>
            <w:hideMark/>
          </w:tcPr>
          <w:p w14:paraId="1EF19A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w:t>
            </w:r>
          </w:p>
        </w:tc>
        <w:tc>
          <w:tcPr>
            <w:tcW w:w="534" w:type="dxa"/>
          </w:tcPr>
          <w:p w14:paraId="35C1E3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6A4ABA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548435</w:t>
            </w:r>
          </w:p>
        </w:tc>
        <w:tc>
          <w:tcPr>
            <w:tcW w:w="724" w:type="dxa"/>
            <w:hideMark/>
          </w:tcPr>
          <w:p w14:paraId="4FDECF9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548446</w:t>
            </w:r>
          </w:p>
        </w:tc>
        <w:tc>
          <w:tcPr>
            <w:tcW w:w="5212" w:type="dxa"/>
            <w:hideMark/>
          </w:tcPr>
          <w:p w14:paraId="31CEFEE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d'un antibiotique glycopeptide (minimum 2 dosages)</w:t>
            </w:r>
          </w:p>
        </w:tc>
        <w:tc>
          <w:tcPr>
            <w:tcW w:w="266" w:type="dxa"/>
            <w:vAlign w:val="bottom"/>
            <w:hideMark/>
          </w:tcPr>
          <w:p w14:paraId="6D164B2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B4DB9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3FC34BF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2458EE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E4158E3" w14:textId="77777777" w:rsidTr="00134CEA">
        <w:trPr>
          <w:cantSplit/>
        </w:trPr>
        <w:tc>
          <w:tcPr>
            <w:tcW w:w="265" w:type="dxa"/>
          </w:tcPr>
          <w:p w14:paraId="3AC696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F7F6B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6398C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8D334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98D379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75)</w:t>
            </w:r>
            <w:r w:rsidRPr="00EA4E09">
              <w:rPr>
                <w:rFonts w:ascii="Arial" w:eastAsia="Times New Roman" w:hAnsi="Arial" w:cs="Times New Roman"/>
                <w:color w:val="0000FF"/>
                <w:sz w:val="20"/>
                <w:szCs w:val="20"/>
                <w:lang w:val="fr-FR"/>
              </w:rPr>
              <w:br/>
              <w:t>(Règle diagnostique 42,46)"</w:t>
            </w:r>
          </w:p>
        </w:tc>
        <w:tc>
          <w:tcPr>
            <w:tcW w:w="266" w:type="dxa"/>
            <w:vAlign w:val="bottom"/>
          </w:tcPr>
          <w:p w14:paraId="099996B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437803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03E650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4B63CA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3AA6F4E" w14:textId="77777777" w:rsidTr="00134CEA">
        <w:trPr>
          <w:cantSplit/>
        </w:trPr>
        <w:tc>
          <w:tcPr>
            <w:tcW w:w="265" w:type="dxa"/>
          </w:tcPr>
          <w:p w14:paraId="3BFBD9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7C95A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2B387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C6F93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2F6875C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57AD49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4399BE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11E2BC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D835D9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F7A9B83" w14:textId="77777777" w:rsidTr="00134CEA">
        <w:trPr>
          <w:cantSplit/>
        </w:trPr>
        <w:tc>
          <w:tcPr>
            <w:tcW w:w="265" w:type="dxa"/>
          </w:tcPr>
          <w:p w14:paraId="4CF16E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533E1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259D6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B950F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0786166"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653D65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AB3F089" w14:textId="77777777" w:rsidTr="00134CEA">
        <w:trPr>
          <w:cantSplit/>
        </w:trPr>
        <w:tc>
          <w:tcPr>
            <w:tcW w:w="265" w:type="dxa"/>
            <w:hideMark/>
          </w:tcPr>
          <w:p w14:paraId="1DACFF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10E313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26AE9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548295</w:t>
            </w:r>
          </w:p>
        </w:tc>
        <w:tc>
          <w:tcPr>
            <w:tcW w:w="724" w:type="dxa"/>
            <w:hideMark/>
          </w:tcPr>
          <w:p w14:paraId="0A7B3A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548306</w:t>
            </w:r>
          </w:p>
        </w:tc>
        <w:tc>
          <w:tcPr>
            <w:tcW w:w="5212" w:type="dxa"/>
            <w:hideMark/>
          </w:tcPr>
          <w:p w14:paraId="347CD23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d'un anti-épileptique, à l'exception du phénobarbital, de la phénytoïne, de la carbamazépine et de l'acide valproïque, avec une analyse chromatographique spécifique (HPLC ou GC)</w:t>
            </w:r>
          </w:p>
        </w:tc>
        <w:tc>
          <w:tcPr>
            <w:tcW w:w="266" w:type="dxa"/>
            <w:vAlign w:val="bottom"/>
            <w:hideMark/>
          </w:tcPr>
          <w:p w14:paraId="339A774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7DEC81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1600</w:t>
            </w:r>
          </w:p>
        </w:tc>
        <w:tc>
          <w:tcPr>
            <w:tcW w:w="235" w:type="dxa"/>
            <w:vAlign w:val="bottom"/>
          </w:tcPr>
          <w:p w14:paraId="48AE15E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98A538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EC5A257" w14:textId="77777777" w:rsidTr="00134CEA">
        <w:trPr>
          <w:cantSplit/>
        </w:trPr>
        <w:tc>
          <w:tcPr>
            <w:tcW w:w="265" w:type="dxa"/>
          </w:tcPr>
          <w:p w14:paraId="541F86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889B1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5734F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3CC76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5F87CA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2) (Règle diagnostique 46)"</w:t>
            </w:r>
          </w:p>
        </w:tc>
        <w:tc>
          <w:tcPr>
            <w:tcW w:w="266" w:type="dxa"/>
            <w:vAlign w:val="bottom"/>
          </w:tcPr>
          <w:p w14:paraId="58D335B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9C06A8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5C4582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875803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4CEE294" w14:textId="77777777" w:rsidTr="00134CEA">
        <w:trPr>
          <w:cantSplit/>
        </w:trPr>
        <w:tc>
          <w:tcPr>
            <w:tcW w:w="265" w:type="dxa"/>
          </w:tcPr>
          <w:p w14:paraId="0EF1B8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A5117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40CA3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3FA32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0765CA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7CC612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6B81F1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08E5E7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0CA1D3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8212107" w14:textId="77777777" w:rsidTr="00134CEA">
        <w:trPr>
          <w:cantSplit/>
        </w:trPr>
        <w:tc>
          <w:tcPr>
            <w:tcW w:w="265" w:type="dxa"/>
          </w:tcPr>
          <w:p w14:paraId="2FD712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8E6A3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315FC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D9312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7E307BF6"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31.8.1998" (en vigueur 1.11.1998)</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i/>
                <w:color w:val="0000FF"/>
                <w:sz w:val="18"/>
                <w:szCs w:val="20"/>
                <w:lang w:val="fr-FR"/>
              </w:rPr>
              <w:t>+ "A.R. 18.3.2021" (en vigueur 1.4.2021)</w:t>
            </w:r>
          </w:p>
        </w:tc>
        <w:tc>
          <w:tcPr>
            <w:tcW w:w="362" w:type="dxa"/>
            <w:vAlign w:val="bottom"/>
          </w:tcPr>
          <w:p w14:paraId="2510949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7BC8A46" w14:textId="77777777" w:rsidTr="00134CEA">
        <w:trPr>
          <w:cantSplit/>
        </w:trPr>
        <w:tc>
          <w:tcPr>
            <w:tcW w:w="265" w:type="dxa"/>
            <w:hideMark/>
          </w:tcPr>
          <w:p w14:paraId="79FCB7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w:t>
            </w:r>
          </w:p>
        </w:tc>
        <w:tc>
          <w:tcPr>
            <w:tcW w:w="534" w:type="dxa"/>
          </w:tcPr>
          <w:p w14:paraId="6F1A63E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627874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548310</w:t>
            </w:r>
          </w:p>
        </w:tc>
        <w:tc>
          <w:tcPr>
            <w:tcW w:w="724" w:type="dxa"/>
            <w:hideMark/>
          </w:tcPr>
          <w:p w14:paraId="4227D5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548321</w:t>
            </w:r>
          </w:p>
        </w:tc>
        <w:tc>
          <w:tcPr>
            <w:tcW w:w="5212" w:type="dxa"/>
            <w:hideMark/>
          </w:tcPr>
          <w:p w14:paraId="0D43829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CA 15.3 par méthode non-isotopique</w:t>
            </w:r>
          </w:p>
        </w:tc>
        <w:tc>
          <w:tcPr>
            <w:tcW w:w="266" w:type="dxa"/>
            <w:vAlign w:val="bottom"/>
            <w:hideMark/>
          </w:tcPr>
          <w:p w14:paraId="71F6448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0FB0EA0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700</w:t>
            </w:r>
          </w:p>
        </w:tc>
        <w:tc>
          <w:tcPr>
            <w:tcW w:w="235" w:type="dxa"/>
            <w:vAlign w:val="bottom"/>
          </w:tcPr>
          <w:p w14:paraId="110F04D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083A182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7377F52" w14:textId="77777777" w:rsidTr="00134CEA">
        <w:trPr>
          <w:cantSplit/>
        </w:trPr>
        <w:tc>
          <w:tcPr>
            <w:tcW w:w="265" w:type="dxa"/>
          </w:tcPr>
          <w:p w14:paraId="571162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0FF24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73860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78CE948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28242A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201, 315)</w:t>
            </w:r>
            <w:r w:rsidRPr="00EA4E09">
              <w:rPr>
                <w:rFonts w:ascii="Arial" w:eastAsia="Times New Roman" w:hAnsi="Arial" w:cs="Times New Roman"/>
                <w:color w:val="0000FF"/>
                <w:sz w:val="20"/>
                <w:szCs w:val="20"/>
                <w:lang w:val="fr-FR"/>
              </w:rPr>
              <w:br/>
              <w:t>(Règle diagnostique 46)"</w:t>
            </w:r>
          </w:p>
        </w:tc>
        <w:tc>
          <w:tcPr>
            <w:tcW w:w="266" w:type="dxa"/>
            <w:vAlign w:val="bottom"/>
          </w:tcPr>
          <w:p w14:paraId="0E74B53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E59812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ABDBF5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C63441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F4B554C" w14:textId="77777777" w:rsidTr="00134CEA">
        <w:trPr>
          <w:cantSplit/>
        </w:trPr>
        <w:tc>
          <w:tcPr>
            <w:tcW w:w="265" w:type="dxa"/>
          </w:tcPr>
          <w:p w14:paraId="171C2E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F282A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2E76F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3B992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3143543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F02A39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34B8B8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433F38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812AB8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BE873B6" w14:textId="77777777" w:rsidTr="00134CEA">
        <w:trPr>
          <w:cantSplit/>
        </w:trPr>
        <w:tc>
          <w:tcPr>
            <w:tcW w:w="265" w:type="dxa"/>
          </w:tcPr>
          <w:p w14:paraId="08143D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B7B7E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BB0D3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9A388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1C6AD1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i/>
                <w:color w:val="0000FF"/>
                <w:sz w:val="18"/>
                <w:szCs w:val="20"/>
                <w:lang w:val="fr-FR"/>
              </w:rPr>
              <w:t>+ "A.R. 18.3.2021" (en vigueur 1.4.2021)</w:t>
            </w:r>
          </w:p>
        </w:tc>
        <w:tc>
          <w:tcPr>
            <w:tcW w:w="362" w:type="dxa"/>
            <w:vAlign w:val="bottom"/>
          </w:tcPr>
          <w:p w14:paraId="7DEA987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1E3971F" w14:textId="77777777" w:rsidTr="00134CEA">
        <w:trPr>
          <w:cantSplit/>
        </w:trPr>
        <w:tc>
          <w:tcPr>
            <w:tcW w:w="265" w:type="dxa"/>
            <w:hideMark/>
          </w:tcPr>
          <w:p w14:paraId="0FABDC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w:t>
            </w:r>
          </w:p>
        </w:tc>
        <w:tc>
          <w:tcPr>
            <w:tcW w:w="534" w:type="dxa"/>
          </w:tcPr>
          <w:p w14:paraId="4F35A8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5898DB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548332</w:t>
            </w:r>
          </w:p>
        </w:tc>
        <w:tc>
          <w:tcPr>
            <w:tcW w:w="724" w:type="dxa"/>
            <w:hideMark/>
          </w:tcPr>
          <w:p w14:paraId="7B2B49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548343</w:t>
            </w:r>
          </w:p>
        </w:tc>
        <w:tc>
          <w:tcPr>
            <w:tcW w:w="5212" w:type="dxa"/>
            <w:hideMark/>
          </w:tcPr>
          <w:p w14:paraId="46C2A80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C.E.A. par méthode non-isotopique</w:t>
            </w:r>
          </w:p>
        </w:tc>
        <w:tc>
          <w:tcPr>
            <w:tcW w:w="266" w:type="dxa"/>
            <w:vAlign w:val="bottom"/>
            <w:hideMark/>
          </w:tcPr>
          <w:p w14:paraId="34B61AF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936706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4883932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AB1610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475749B" w14:textId="77777777" w:rsidTr="00134CEA">
        <w:trPr>
          <w:cantSplit/>
        </w:trPr>
        <w:tc>
          <w:tcPr>
            <w:tcW w:w="265" w:type="dxa"/>
          </w:tcPr>
          <w:p w14:paraId="13292A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D4E3B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D4881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1A985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F7141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xml:space="preserve">(Maximum 1) (Règle de cumul 201, 317) </w:t>
            </w:r>
            <w:r w:rsidRPr="00EA4E09">
              <w:rPr>
                <w:rFonts w:ascii="Arial" w:eastAsia="Times New Roman" w:hAnsi="Arial" w:cs="Times New Roman"/>
                <w:color w:val="0000FF"/>
                <w:sz w:val="20"/>
                <w:szCs w:val="20"/>
                <w:lang w:val="fr-FR"/>
              </w:rPr>
              <w:br/>
              <w:t>(Règle diagnostique 46)"</w:t>
            </w:r>
          </w:p>
        </w:tc>
        <w:tc>
          <w:tcPr>
            <w:tcW w:w="266" w:type="dxa"/>
            <w:vAlign w:val="bottom"/>
          </w:tcPr>
          <w:p w14:paraId="66F16CD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6E8D8E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DD6189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97A50A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2B34BFD" w14:textId="77777777" w:rsidTr="00134CEA">
        <w:trPr>
          <w:cantSplit/>
        </w:trPr>
        <w:tc>
          <w:tcPr>
            <w:tcW w:w="265" w:type="dxa"/>
          </w:tcPr>
          <w:p w14:paraId="690738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51E9A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20DD3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77C26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30D8D96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A19754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DB3E58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97843C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5CC1E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F35E21C" w14:textId="77777777" w:rsidTr="00134CEA">
        <w:trPr>
          <w:cantSplit/>
        </w:trPr>
        <w:tc>
          <w:tcPr>
            <w:tcW w:w="265" w:type="dxa"/>
          </w:tcPr>
          <w:p w14:paraId="5376DE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24210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B6D42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99EA7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6819ED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5B802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2BA7CAC" w14:textId="77777777" w:rsidTr="00134CEA">
        <w:trPr>
          <w:cantSplit/>
        </w:trPr>
        <w:tc>
          <w:tcPr>
            <w:tcW w:w="265" w:type="dxa"/>
            <w:hideMark/>
          </w:tcPr>
          <w:p w14:paraId="113022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E9F59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22EEDB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548450</w:t>
            </w:r>
          </w:p>
        </w:tc>
        <w:tc>
          <w:tcPr>
            <w:tcW w:w="724" w:type="dxa"/>
            <w:hideMark/>
          </w:tcPr>
          <w:p w14:paraId="1D61A79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548461</w:t>
            </w:r>
          </w:p>
        </w:tc>
        <w:tc>
          <w:tcPr>
            <w:tcW w:w="5212" w:type="dxa"/>
            <w:hideMark/>
          </w:tcPr>
          <w:p w14:paraId="46675B9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neuron specific enolase (NSE)</w:t>
            </w:r>
          </w:p>
        </w:tc>
        <w:tc>
          <w:tcPr>
            <w:tcW w:w="266" w:type="dxa"/>
            <w:vAlign w:val="bottom"/>
            <w:hideMark/>
          </w:tcPr>
          <w:p w14:paraId="0630B25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536F70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800</w:t>
            </w:r>
          </w:p>
        </w:tc>
        <w:tc>
          <w:tcPr>
            <w:tcW w:w="235" w:type="dxa"/>
            <w:vAlign w:val="bottom"/>
          </w:tcPr>
          <w:p w14:paraId="78AF49D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7B1955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D2E53B1" w14:textId="77777777" w:rsidTr="00134CEA">
        <w:trPr>
          <w:cantSplit/>
        </w:trPr>
        <w:tc>
          <w:tcPr>
            <w:tcW w:w="265" w:type="dxa"/>
          </w:tcPr>
          <w:p w14:paraId="774DC57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D9E92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764FC4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82DFF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7A3A9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201)</w:t>
            </w:r>
            <w:r w:rsidRPr="00EA4E09">
              <w:rPr>
                <w:rFonts w:ascii="Arial" w:eastAsia="Times New Roman" w:hAnsi="Arial" w:cs="Times New Roman"/>
                <w:color w:val="0000FF"/>
                <w:sz w:val="20"/>
                <w:szCs w:val="20"/>
                <w:lang w:val="fr-FR"/>
              </w:rPr>
              <w:br/>
              <w:t>(Règle diagnostique 46)"</w:t>
            </w:r>
          </w:p>
        </w:tc>
        <w:tc>
          <w:tcPr>
            <w:tcW w:w="266" w:type="dxa"/>
            <w:vAlign w:val="bottom"/>
          </w:tcPr>
          <w:p w14:paraId="0CA6D3E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71AEAB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EABBDC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D9D78C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9F36706" w14:textId="77777777" w:rsidTr="00134CEA">
        <w:trPr>
          <w:cantSplit/>
        </w:trPr>
        <w:tc>
          <w:tcPr>
            <w:tcW w:w="265" w:type="dxa"/>
          </w:tcPr>
          <w:p w14:paraId="154D5D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3FC8A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A4D99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E018D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0CA8007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42625B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682244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9B61A6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A20734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52DD867" w14:textId="77777777" w:rsidTr="00134CEA">
        <w:trPr>
          <w:cantSplit/>
        </w:trPr>
        <w:tc>
          <w:tcPr>
            <w:tcW w:w="265" w:type="dxa"/>
          </w:tcPr>
          <w:p w14:paraId="69C431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69EE5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8E5EFD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82EAB5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16F6D0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"A.R. 19.6.2016" (en vigueur 1.9.2016)</w:t>
            </w:r>
          </w:p>
        </w:tc>
        <w:tc>
          <w:tcPr>
            <w:tcW w:w="362" w:type="dxa"/>
            <w:vAlign w:val="bottom"/>
          </w:tcPr>
          <w:p w14:paraId="0AB6E2F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5AEBC5F" w14:textId="77777777" w:rsidTr="00134CEA">
        <w:trPr>
          <w:cantSplit/>
        </w:trPr>
        <w:tc>
          <w:tcPr>
            <w:tcW w:w="265" w:type="dxa"/>
            <w:hideMark/>
          </w:tcPr>
          <w:p w14:paraId="6AD3A38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w:t>
            </w:r>
          </w:p>
        </w:tc>
        <w:tc>
          <w:tcPr>
            <w:tcW w:w="534" w:type="dxa"/>
          </w:tcPr>
          <w:p w14:paraId="5434A5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02D0CD2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548575</w:t>
            </w:r>
          </w:p>
        </w:tc>
        <w:tc>
          <w:tcPr>
            <w:tcW w:w="724" w:type="dxa"/>
            <w:hideMark/>
          </w:tcPr>
          <w:p w14:paraId="1F5C11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548586</w:t>
            </w:r>
          </w:p>
        </w:tc>
        <w:tc>
          <w:tcPr>
            <w:tcW w:w="5212" w:type="dxa"/>
            <w:hideMark/>
          </w:tcPr>
          <w:p w14:paraId="2A0F0FF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choriogonadotrophines humaines (hCG)</w:t>
            </w:r>
          </w:p>
        </w:tc>
        <w:tc>
          <w:tcPr>
            <w:tcW w:w="266" w:type="dxa"/>
            <w:vAlign w:val="bottom"/>
            <w:hideMark/>
          </w:tcPr>
          <w:p w14:paraId="1EE4FC7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51B5DA0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400</w:t>
            </w:r>
          </w:p>
        </w:tc>
        <w:tc>
          <w:tcPr>
            <w:tcW w:w="235" w:type="dxa"/>
            <w:vAlign w:val="bottom"/>
          </w:tcPr>
          <w:p w14:paraId="487A7AB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DC18F9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EB8318D" w14:textId="77777777" w:rsidTr="00134CEA">
        <w:trPr>
          <w:cantSplit/>
        </w:trPr>
        <w:tc>
          <w:tcPr>
            <w:tcW w:w="265" w:type="dxa"/>
          </w:tcPr>
          <w:p w14:paraId="3B7D4F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16168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20FF64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00D1D4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0CD0A68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37, 322)</w:t>
            </w:r>
            <w:r w:rsidRPr="00EA4E09">
              <w:rPr>
                <w:rFonts w:ascii="Arial" w:eastAsia="Times New Roman" w:hAnsi="Arial" w:cs="Times New Roman"/>
                <w:color w:val="0000FF"/>
                <w:sz w:val="20"/>
                <w:szCs w:val="20"/>
                <w:lang w:val="fr-FR"/>
              </w:rPr>
              <w:br/>
              <w:t>(Règle diagnostique 105)"</w:t>
            </w:r>
          </w:p>
        </w:tc>
        <w:tc>
          <w:tcPr>
            <w:tcW w:w="266" w:type="dxa"/>
            <w:vAlign w:val="bottom"/>
          </w:tcPr>
          <w:p w14:paraId="3B9280C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E6467C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CEDB53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64D4E0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8717D9A" w14:textId="77777777" w:rsidTr="00134CEA">
        <w:trPr>
          <w:cantSplit/>
        </w:trPr>
        <w:tc>
          <w:tcPr>
            <w:tcW w:w="265" w:type="dxa"/>
          </w:tcPr>
          <w:p w14:paraId="4B51A6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66199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95B7A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058508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5B9AD0F9"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266" w:type="dxa"/>
            <w:vAlign w:val="bottom"/>
          </w:tcPr>
          <w:p w14:paraId="5D4FCA1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9094BF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4B5357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6D159D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6A94A26" w14:textId="77777777" w:rsidTr="00134CEA">
        <w:trPr>
          <w:cantSplit/>
        </w:trPr>
        <w:tc>
          <w:tcPr>
            <w:tcW w:w="265" w:type="dxa"/>
          </w:tcPr>
          <w:p w14:paraId="64EC62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B905A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BE370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F5C758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916F41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"A.R. 16.7.2001" (en vigueur 1.12.2001) + "A.R. 10.2.2006" (en vigueur 1.5.2006)</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09F346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DA2AF4A" w14:textId="77777777" w:rsidTr="00134CEA">
        <w:trPr>
          <w:cantSplit/>
        </w:trPr>
        <w:tc>
          <w:tcPr>
            <w:tcW w:w="265" w:type="dxa"/>
            <w:hideMark/>
          </w:tcPr>
          <w:p w14:paraId="678E76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5F6A15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3B817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548472</w:t>
            </w:r>
          </w:p>
        </w:tc>
        <w:tc>
          <w:tcPr>
            <w:tcW w:w="724" w:type="dxa"/>
            <w:hideMark/>
          </w:tcPr>
          <w:p w14:paraId="4862E0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548483</w:t>
            </w:r>
          </w:p>
        </w:tc>
        <w:tc>
          <w:tcPr>
            <w:tcW w:w="5212" w:type="dxa"/>
            <w:hideMark/>
          </w:tcPr>
          <w:p w14:paraId="143E29B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xml:space="preserve">Dosage exclusif et spécifique de la sous-unité libre bèta </w:t>
            </w:r>
            <w:r w:rsidRPr="00EA4E09">
              <w:rPr>
                <w:rFonts w:ascii="Arial" w:eastAsia="Times New Roman" w:hAnsi="Arial" w:cs="Times New Roman"/>
                <w:color w:val="0000FF"/>
                <w:sz w:val="20"/>
                <w:szCs w:val="20"/>
                <w:lang w:val="fr-FR"/>
              </w:rPr>
              <w:br/>
              <w:t>de la choriogonadotrophine humaine (hCG)</w:t>
            </w:r>
          </w:p>
        </w:tc>
        <w:tc>
          <w:tcPr>
            <w:tcW w:w="266" w:type="dxa"/>
            <w:vAlign w:val="bottom"/>
            <w:hideMark/>
          </w:tcPr>
          <w:p w14:paraId="2FD1FF8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644DFE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3B4E25B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009A8E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ADF4B5C" w14:textId="77777777" w:rsidTr="00134CEA">
        <w:trPr>
          <w:cantSplit/>
        </w:trPr>
        <w:tc>
          <w:tcPr>
            <w:tcW w:w="265" w:type="dxa"/>
          </w:tcPr>
          <w:p w14:paraId="752B9B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4EFB9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BA36F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804B5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7C271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xml:space="preserve">(Maximum 1) (Règle de cumul 37, 201, 124, 125) </w:t>
            </w:r>
            <w:r w:rsidRPr="00EA4E09">
              <w:rPr>
                <w:rFonts w:ascii="Arial" w:eastAsia="Times New Roman" w:hAnsi="Arial" w:cs="Times New Roman"/>
                <w:color w:val="0000FF"/>
                <w:sz w:val="20"/>
                <w:szCs w:val="20"/>
                <w:lang w:val="fr-FR"/>
              </w:rPr>
              <w:br/>
              <w:t>(Règle diagnostique 45, 46)"</w:t>
            </w:r>
          </w:p>
        </w:tc>
        <w:tc>
          <w:tcPr>
            <w:tcW w:w="266" w:type="dxa"/>
            <w:vAlign w:val="bottom"/>
          </w:tcPr>
          <w:p w14:paraId="198CD3E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AA9E5D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2E22C6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9CF904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7F7D096" w14:textId="77777777" w:rsidTr="00134CEA">
        <w:trPr>
          <w:cantSplit/>
        </w:trPr>
        <w:tc>
          <w:tcPr>
            <w:tcW w:w="265" w:type="dxa"/>
          </w:tcPr>
          <w:p w14:paraId="435AF8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3FCAF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FE984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C7A0B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1109D8FE"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266" w:type="dxa"/>
            <w:vAlign w:val="bottom"/>
          </w:tcPr>
          <w:p w14:paraId="41D6403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36B7EA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DE7081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32D328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73C273A" w14:textId="77777777" w:rsidTr="00134CEA">
        <w:trPr>
          <w:cantSplit/>
        </w:trPr>
        <w:tc>
          <w:tcPr>
            <w:tcW w:w="265" w:type="dxa"/>
          </w:tcPr>
          <w:p w14:paraId="7909F42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DE7FE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81533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0707A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60E564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F1156D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BCCC65F" w14:textId="77777777" w:rsidTr="00134CEA">
        <w:trPr>
          <w:cantSplit/>
        </w:trPr>
        <w:tc>
          <w:tcPr>
            <w:tcW w:w="265" w:type="dxa"/>
            <w:hideMark/>
          </w:tcPr>
          <w:p w14:paraId="59B9C8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4755FD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48D7F8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548494</w:t>
            </w:r>
          </w:p>
        </w:tc>
        <w:tc>
          <w:tcPr>
            <w:tcW w:w="724" w:type="dxa"/>
            <w:hideMark/>
          </w:tcPr>
          <w:p w14:paraId="205647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548505</w:t>
            </w:r>
          </w:p>
        </w:tc>
        <w:tc>
          <w:tcPr>
            <w:tcW w:w="5212" w:type="dxa"/>
            <w:hideMark/>
          </w:tcPr>
          <w:p w14:paraId="290E5AF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tissue polypeptide antigen (TPA)</w:t>
            </w:r>
          </w:p>
        </w:tc>
        <w:tc>
          <w:tcPr>
            <w:tcW w:w="266" w:type="dxa"/>
            <w:vAlign w:val="bottom"/>
            <w:hideMark/>
          </w:tcPr>
          <w:p w14:paraId="26C3C1F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B</w:t>
            </w:r>
          </w:p>
        </w:tc>
        <w:tc>
          <w:tcPr>
            <w:tcW w:w="625" w:type="dxa"/>
            <w:vAlign w:val="bottom"/>
            <w:hideMark/>
          </w:tcPr>
          <w:p w14:paraId="3EF5089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450</w:t>
            </w:r>
          </w:p>
        </w:tc>
        <w:tc>
          <w:tcPr>
            <w:tcW w:w="235" w:type="dxa"/>
            <w:vAlign w:val="bottom"/>
          </w:tcPr>
          <w:p w14:paraId="59570C8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B886D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061A363" w14:textId="77777777" w:rsidTr="00134CEA">
        <w:trPr>
          <w:cantSplit/>
        </w:trPr>
        <w:tc>
          <w:tcPr>
            <w:tcW w:w="265" w:type="dxa"/>
          </w:tcPr>
          <w:p w14:paraId="39E2EFF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21CE5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99EE7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01B6A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56C63DC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201) (Règle diagnostique 46)</w:t>
            </w:r>
          </w:p>
        </w:tc>
        <w:tc>
          <w:tcPr>
            <w:tcW w:w="266" w:type="dxa"/>
            <w:vAlign w:val="bottom"/>
          </w:tcPr>
          <w:p w14:paraId="0E3DFDC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B3D6B0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E3F93B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812480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9B832A3" w14:textId="77777777" w:rsidTr="00134CEA">
        <w:trPr>
          <w:cantSplit/>
        </w:trPr>
        <w:tc>
          <w:tcPr>
            <w:tcW w:w="265" w:type="dxa"/>
          </w:tcPr>
          <w:p w14:paraId="5CC5CF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BC785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06AB1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83A1F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28E2075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240334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3FB034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FB8A8C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A2F0AA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C91979C" w14:textId="77777777" w:rsidTr="00134CEA">
        <w:trPr>
          <w:cantSplit/>
        </w:trPr>
        <w:tc>
          <w:tcPr>
            <w:tcW w:w="265" w:type="dxa"/>
          </w:tcPr>
          <w:p w14:paraId="1A7B50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7D60F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A1D5F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548516</w:t>
            </w:r>
          </w:p>
        </w:tc>
        <w:tc>
          <w:tcPr>
            <w:tcW w:w="724" w:type="dxa"/>
            <w:hideMark/>
          </w:tcPr>
          <w:p w14:paraId="13F859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548520</w:t>
            </w:r>
          </w:p>
        </w:tc>
        <w:tc>
          <w:tcPr>
            <w:tcW w:w="5212" w:type="dxa"/>
            <w:hideMark/>
          </w:tcPr>
          <w:p w14:paraId="398DA51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carbohydrate antigen 549 (CA 549)</w:t>
            </w:r>
          </w:p>
        </w:tc>
        <w:tc>
          <w:tcPr>
            <w:tcW w:w="266" w:type="dxa"/>
            <w:vAlign w:val="bottom"/>
            <w:hideMark/>
          </w:tcPr>
          <w:p w14:paraId="0A03424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A12F00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038FA3B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887CB5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821BDB2" w14:textId="77777777" w:rsidTr="00134CEA">
        <w:trPr>
          <w:cantSplit/>
        </w:trPr>
        <w:tc>
          <w:tcPr>
            <w:tcW w:w="265" w:type="dxa"/>
          </w:tcPr>
          <w:p w14:paraId="087219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C59AC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7408F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2C57B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D11366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201) (Règle diagnostique 46)"</w:t>
            </w:r>
          </w:p>
        </w:tc>
        <w:tc>
          <w:tcPr>
            <w:tcW w:w="266" w:type="dxa"/>
            <w:vAlign w:val="bottom"/>
          </w:tcPr>
          <w:p w14:paraId="08617EC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F48DB2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90C389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4E4C9E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B945908" w14:textId="77777777" w:rsidTr="00134CEA">
        <w:trPr>
          <w:cantSplit/>
        </w:trPr>
        <w:tc>
          <w:tcPr>
            <w:tcW w:w="265" w:type="dxa"/>
          </w:tcPr>
          <w:p w14:paraId="1176FA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C61D5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056C0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B1940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22C650B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D12CFF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5C1615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6C0374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7163FA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ADCBC3F" w14:textId="77777777" w:rsidTr="00134CEA">
        <w:trPr>
          <w:cantSplit/>
        </w:trPr>
        <w:tc>
          <w:tcPr>
            <w:tcW w:w="265" w:type="dxa"/>
          </w:tcPr>
          <w:p w14:paraId="35287B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D1D41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6624C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42C2C6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DAF5A82"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16.7.2001" (en vigueur 1.12.2001)</w:t>
            </w:r>
            <w:r w:rsidRPr="00872A4B">
              <w:rPr>
                <w:rFonts w:ascii="Arial" w:eastAsia="Times New Roman" w:hAnsi="Arial" w:cs="Times New Roman"/>
                <w:i/>
                <w:color w:val="0000FF"/>
                <w:sz w:val="18"/>
                <w:szCs w:val="20"/>
                <w:lang w:val="fr-FR"/>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B2FFBD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37FE637" w14:textId="77777777" w:rsidTr="00134CEA">
        <w:trPr>
          <w:cantSplit/>
        </w:trPr>
        <w:tc>
          <w:tcPr>
            <w:tcW w:w="265" w:type="dxa"/>
            <w:hideMark/>
          </w:tcPr>
          <w:p w14:paraId="112E9A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3EEA8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5C3B9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548354</w:t>
            </w:r>
          </w:p>
        </w:tc>
        <w:tc>
          <w:tcPr>
            <w:tcW w:w="724" w:type="dxa"/>
            <w:hideMark/>
          </w:tcPr>
          <w:p w14:paraId="30A5C7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548365</w:t>
            </w:r>
          </w:p>
        </w:tc>
        <w:tc>
          <w:tcPr>
            <w:tcW w:w="5212" w:type="dxa"/>
            <w:hideMark/>
          </w:tcPr>
          <w:p w14:paraId="62EDF1B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carbohydrate antigen 19-9(CA 19-9)</w:t>
            </w:r>
          </w:p>
        </w:tc>
        <w:tc>
          <w:tcPr>
            <w:tcW w:w="266" w:type="dxa"/>
            <w:vAlign w:val="bottom"/>
            <w:hideMark/>
          </w:tcPr>
          <w:p w14:paraId="5D5FAE5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AAFE87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097510A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B0D2C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8415280" w14:textId="77777777" w:rsidTr="00134CEA">
        <w:trPr>
          <w:cantSplit/>
        </w:trPr>
        <w:tc>
          <w:tcPr>
            <w:tcW w:w="265" w:type="dxa"/>
          </w:tcPr>
          <w:p w14:paraId="0CAFBF9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D560E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978F3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00FB8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61FE45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201) (Règle diagnostique 46)"</w:t>
            </w:r>
          </w:p>
        </w:tc>
        <w:tc>
          <w:tcPr>
            <w:tcW w:w="266" w:type="dxa"/>
            <w:vAlign w:val="bottom"/>
          </w:tcPr>
          <w:p w14:paraId="70884F7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85DBBA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EF6039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EF56C1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C9C44CF" w14:textId="77777777" w:rsidTr="00134CEA">
        <w:trPr>
          <w:cantSplit/>
        </w:trPr>
        <w:tc>
          <w:tcPr>
            <w:tcW w:w="265" w:type="dxa"/>
          </w:tcPr>
          <w:p w14:paraId="2D06DA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AFF36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BEAD8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B6F15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1FA46AB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19D965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59C53A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94115C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0EDC4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FA9F002" w14:textId="77777777" w:rsidTr="00134CEA">
        <w:trPr>
          <w:cantSplit/>
        </w:trPr>
        <w:tc>
          <w:tcPr>
            <w:tcW w:w="265" w:type="dxa"/>
          </w:tcPr>
          <w:p w14:paraId="1208C1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4EB488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14998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F6338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C6A324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1178DD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B6EE4B3" w14:textId="77777777" w:rsidTr="00134CEA">
        <w:trPr>
          <w:cantSplit/>
        </w:trPr>
        <w:tc>
          <w:tcPr>
            <w:tcW w:w="265" w:type="dxa"/>
            <w:hideMark/>
          </w:tcPr>
          <w:p w14:paraId="65697A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1A944C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637D0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548531</w:t>
            </w:r>
          </w:p>
        </w:tc>
        <w:tc>
          <w:tcPr>
            <w:tcW w:w="724" w:type="dxa"/>
            <w:hideMark/>
          </w:tcPr>
          <w:p w14:paraId="6655A0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548542</w:t>
            </w:r>
          </w:p>
        </w:tc>
        <w:tc>
          <w:tcPr>
            <w:tcW w:w="5212" w:type="dxa"/>
            <w:hideMark/>
          </w:tcPr>
          <w:p w14:paraId="7DEA222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carbohydrate antigen 195 (CA 195)</w:t>
            </w:r>
          </w:p>
        </w:tc>
        <w:tc>
          <w:tcPr>
            <w:tcW w:w="266" w:type="dxa"/>
            <w:vAlign w:val="bottom"/>
            <w:hideMark/>
          </w:tcPr>
          <w:p w14:paraId="1A2C658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43F59D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7D663B4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5FC4EF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DB39F2A" w14:textId="77777777" w:rsidTr="00134CEA">
        <w:trPr>
          <w:cantSplit/>
        </w:trPr>
        <w:tc>
          <w:tcPr>
            <w:tcW w:w="265" w:type="dxa"/>
          </w:tcPr>
          <w:p w14:paraId="784887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195AA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5A8EC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C93D3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E152BE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201) (Règle diagnostique 46)"</w:t>
            </w:r>
          </w:p>
        </w:tc>
        <w:tc>
          <w:tcPr>
            <w:tcW w:w="266" w:type="dxa"/>
            <w:vAlign w:val="bottom"/>
          </w:tcPr>
          <w:p w14:paraId="4D416ED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24623F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7DEB03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51B26F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FE2FF02" w14:textId="77777777" w:rsidTr="00134CEA">
        <w:trPr>
          <w:cantSplit/>
        </w:trPr>
        <w:tc>
          <w:tcPr>
            <w:tcW w:w="265" w:type="dxa"/>
          </w:tcPr>
          <w:p w14:paraId="5EEDCD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3EE86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0B5FC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0A1C3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08E55AC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1D7258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5C7AB9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80DDFB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74C945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263949D" w14:textId="77777777" w:rsidTr="00134CEA">
        <w:trPr>
          <w:cantSplit/>
        </w:trPr>
        <w:tc>
          <w:tcPr>
            <w:tcW w:w="265" w:type="dxa"/>
          </w:tcPr>
          <w:p w14:paraId="1A1B00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8F1E8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3690D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0260E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EFE84E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i/>
                <w:color w:val="0000FF"/>
                <w:sz w:val="18"/>
                <w:szCs w:val="20"/>
                <w:lang w:val="fr-FR"/>
              </w:rPr>
              <w:t>+ "A.R. 18.3.2021" (en vigueur 1.4.2021)</w:t>
            </w:r>
          </w:p>
        </w:tc>
        <w:tc>
          <w:tcPr>
            <w:tcW w:w="362" w:type="dxa"/>
            <w:vAlign w:val="bottom"/>
          </w:tcPr>
          <w:p w14:paraId="553C390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F5B5DCA" w14:textId="77777777" w:rsidTr="00134CEA">
        <w:trPr>
          <w:cantSplit/>
        </w:trPr>
        <w:tc>
          <w:tcPr>
            <w:tcW w:w="265" w:type="dxa"/>
            <w:hideMark/>
          </w:tcPr>
          <w:p w14:paraId="4148F5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270B48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6E034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548376</w:t>
            </w:r>
          </w:p>
        </w:tc>
        <w:tc>
          <w:tcPr>
            <w:tcW w:w="724" w:type="dxa"/>
            <w:hideMark/>
          </w:tcPr>
          <w:p w14:paraId="1247AC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548380</w:t>
            </w:r>
          </w:p>
        </w:tc>
        <w:tc>
          <w:tcPr>
            <w:tcW w:w="5212" w:type="dxa"/>
            <w:hideMark/>
          </w:tcPr>
          <w:p w14:paraId="62C2325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CA 125 par méthode non-isotopique</w:t>
            </w:r>
          </w:p>
        </w:tc>
        <w:tc>
          <w:tcPr>
            <w:tcW w:w="266" w:type="dxa"/>
            <w:vAlign w:val="bottom"/>
            <w:hideMark/>
          </w:tcPr>
          <w:p w14:paraId="4F12854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48EF14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4ACBAC8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2A7830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662EF90" w14:textId="77777777" w:rsidTr="00134CEA">
        <w:trPr>
          <w:cantSplit/>
        </w:trPr>
        <w:tc>
          <w:tcPr>
            <w:tcW w:w="265" w:type="dxa"/>
          </w:tcPr>
          <w:p w14:paraId="1F2A06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A5946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DED06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90FBC4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BB6EF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201, 319)</w:t>
            </w:r>
            <w:r w:rsidRPr="00EA4E09">
              <w:rPr>
                <w:rFonts w:ascii="Arial" w:eastAsia="Times New Roman" w:hAnsi="Arial" w:cs="Times New Roman"/>
                <w:color w:val="0000FF"/>
                <w:sz w:val="20"/>
                <w:szCs w:val="20"/>
                <w:lang w:val="fr-FR"/>
              </w:rPr>
              <w:br/>
              <w:t>(Règle diagnostique 46)"</w:t>
            </w:r>
          </w:p>
        </w:tc>
        <w:tc>
          <w:tcPr>
            <w:tcW w:w="266" w:type="dxa"/>
            <w:vAlign w:val="bottom"/>
          </w:tcPr>
          <w:p w14:paraId="34193BB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714017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58A12D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D01BAA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AA8EF69" w14:textId="77777777" w:rsidTr="00134CEA">
        <w:trPr>
          <w:cantSplit/>
        </w:trPr>
        <w:tc>
          <w:tcPr>
            <w:tcW w:w="265" w:type="dxa"/>
          </w:tcPr>
          <w:p w14:paraId="5C8D3F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1B8CA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93BEA8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AA233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2BA5A23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C4C98B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18C10B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56AA4C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73F839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C622E58" w14:textId="77777777" w:rsidTr="00134CEA">
        <w:trPr>
          <w:cantSplit/>
        </w:trPr>
        <w:tc>
          <w:tcPr>
            <w:tcW w:w="265" w:type="dxa"/>
          </w:tcPr>
          <w:p w14:paraId="2DF54C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68ACE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611AC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F02BB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6EE66F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2F06BB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51DEE59" w14:textId="77777777" w:rsidTr="00134CEA">
        <w:trPr>
          <w:cantSplit/>
        </w:trPr>
        <w:tc>
          <w:tcPr>
            <w:tcW w:w="265" w:type="dxa"/>
            <w:hideMark/>
          </w:tcPr>
          <w:p w14:paraId="4D98A3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w:t>
            </w:r>
          </w:p>
        </w:tc>
        <w:tc>
          <w:tcPr>
            <w:tcW w:w="534" w:type="dxa"/>
          </w:tcPr>
          <w:p w14:paraId="73B36B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453123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548553</w:t>
            </w:r>
          </w:p>
        </w:tc>
        <w:tc>
          <w:tcPr>
            <w:tcW w:w="724" w:type="dxa"/>
            <w:hideMark/>
          </w:tcPr>
          <w:p w14:paraId="092764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548564</w:t>
            </w:r>
          </w:p>
        </w:tc>
        <w:tc>
          <w:tcPr>
            <w:tcW w:w="5212" w:type="dxa"/>
            <w:hideMark/>
          </w:tcPr>
          <w:p w14:paraId="475501D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squamous cell carcinoma antigen (SCC)</w:t>
            </w:r>
          </w:p>
        </w:tc>
        <w:tc>
          <w:tcPr>
            <w:tcW w:w="266" w:type="dxa"/>
            <w:vAlign w:val="bottom"/>
            <w:hideMark/>
          </w:tcPr>
          <w:p w14:paraId="2335997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A4D085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58463F4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9F69E2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2729A1D" w14:textId="77777777" w:rsidTr="00134CEA">
        <w:trPr>
          <w:cantSplit/>
        </w:trPr>
        <w:tc>
          <w:tcPr>
            <w:tcW w:w="265" w:type="dxa"/>
          </w:tcPr>
          <w:p w14:paraId="084D9E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4BEE5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A6D12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57AF5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91C56D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201) (Règle diagnostique 46)"</w:t>
            </w:r>
          </w:p>
        </w:tc>
        <w:tc>
          <w:tcPr>
            <w:tcW w:w="266" w:type="dxa"/>
            <w:vAlign w:val="bottom"/>
          </w:tcPr>
          <w:p w14:paraId="7F3DAA8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BC5325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728761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647256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F4305A5" w14:textId="77777777" w:rsidTr="00134CEA">
        <w:trPr>
          <w:cantSplit/>
        </w:trPr>
        <w:tc>
          <w:tcPr>
            <w:tcW w:w="265" w:type="dxa"/>
          </w:tcPr>
          <w:p w14:paraId="718F1F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AAA11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97207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6A603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59D8BD3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AE0D68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E91EAA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EE4EA8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F071F2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EA1D993" w14:textId="77777777" w:rsidTr="00134CEA">
        <w:trPr>
          <w:cantSplit/>
        </w:trPr>
        <w:tc>
          <w:tcPr>
            <w:tcW w:w="265" w:type="dxa"/>
          </w:tcPr>
          <w:p w14:paraId="193C42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7D739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6B921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74CE74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C504515"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E7737B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C0A67F4" w14:textId="77777777" w:rsidTr="00134CEA">
        <w:trPr>
          <w:cantSplit/>
        </w:trPr>
        <w:tc>
          <w:tcPr>
            <w:tcW w:w="265" w:type="dxa"/>
          </w:tcPr>
          <w:p w14:paraId="1224B1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4C0E2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6AE2E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3301E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580CB7CE" w14:textId="77777777" w:rsidR="00872A4B" w:rsidRPr="00EA4E09" w:rsidRDefault="00872A4B" w:rsidP="00872A4B">
            <w:pPr>
              <w:spacing w:after="0" w:line="240" w:lineRule="atLeast"/>
              <w:jc w:val="both"/>
              <w:rPr>
                <w:rFonts w:ascii="Times New Roman" w:eastAsia="Times New Roman" w:hAnsi="Times New Roman" w:cs="Times New Roman"/>
                <w:b/>
                <w:color w:val="0000FF"/>
                <w:sz w:val="20"/>
                <w:szCs w:val="20"/>
                <w:lang w:val="en-US"/>
              </w:rPr>
            </w:pPr>
            <w:r w:rsidRPr="00EA4E09">
              <w:rPr>
                <w:rFonts w:ascii="Arial" w:eastAsia="Times New Roman" w:hAnsi="Arial" w:cs="Times New Roman"/>
                <w:b/>
                <w:color w:val="0000FF"/>
                <w:sz w:val="20"/>
                <w:szCs w:val="20"/>
                <w:lang w:val="en-US"/>
              </w:rPr>
              <w:t>"9/Divers</w:t>
            </w:r>
          </w:p>
        </w:tc>
        <w:tc>
          <w:tcPr>
            <w:tcW w:w="266" w:type="dxa"/>
            <w:vAlign w:val="bottom"/>
          </w:tcPr>
          <w:p w14:paraId="7AF4431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7BF6AE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5740E2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050EFB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06B14D4" w14:textId="77777777" w:rsidTr="00134CEA">
        <w:trPr>
          <w:cantSplit/>
        </w:trPr>
        <w:tc>
          <w:tcPr>
            <w:tcW w:w="265" w:type="dxa"/>
          </w:tcPr>
          <w:p w14:paraId="5642AE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73C43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E07F3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548715</w:t>
            </w:r>
          </w:p>
        </w:tc>
        <w:tc>
          <w:tcPr>
            <w:tcW w:w="724" w:type="dxa"/>
            <w:hideMark/>
          </w:tcPr>
          <w:p w14:paraId="521F26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548726</w:t>
            </w:r>
          </w:p>
        </w:tc>
        <w:tc>
          <w:tcPr>
            <w:tcW w:w="5212" w:type="dxa"/>
            <w:hideMark/>
          </w:tcPr>
          <w:p w14:paraId="1017D21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d'un antibiotique</w:t>
            </w:r>
          </w:p>
        </w:tc>
        <w:tc>
          <w:tcPr>
            <w:tcW w:w="266" w:type="dxa"/>
            <w:vAlign w:val="bottom"/>
            <w:hideMark/>
          </w:tcPr>
          <w:p w14:paraId="7CE3530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7F641B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7D43C63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C1944A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42227B1" w14:textId="77777777" w:rsidTr="00134CEA">
        <w:trPr>
          <w:cantSplit/>
        </w:trPr>
        <w:tc>
          <w:tcPr>
            <w:tcW w:w="265" w:type="dxa"/>
          </w:tcPr>
          <w:p w14:paraId="070AED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93D4B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F7CD8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38F4E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BB290C8" w14:textId="674FB01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2) (Règle de cumul 75) (Règle diagnostique 46)"</w:t>
            </w:r>
          </w:p>
        </w:tc>
        <w:tc>
          <w:tcPr>
            <w:tcW w:w="266" w:type="dxa"/>
            <w:vAlign w:val="bottom"/>
          </w:tcPr>
          <w:p w14:paraId="7C6921B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840751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BD942B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8DFFE0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6D8776A" w14:textId="77777777" w:rsidTr="00134CEA">
        <w:trPr>
          <w:cantSplit/>
        </w:trPr>
        <w:tc>
          <w:tcPr>
            <w:tcW w:w="265" w:type="dxa"/>
          </w:tcPr>
          <w:p w14:paraId="1D598B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F4A15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81871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CCAA4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150E97F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BE783D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BBA9F8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187142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61BE2C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DA81C43" w14:textId="77777777" w:rsidTr="00134CEA">
        <w:trPr>
          <w:cantSplit/>
        </w:trPr>
        <w:tc>
          <w:tcPr>
            <w:tcW w:w="265" w:type="dxa"/>
          </w:tcPr>
          <w:p w14:paraId="0969E6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EAAE0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C81EA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EFB397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6D9B71E" w14:textId="77777777" w:rsidR="00872A4B" w:rsidRPr="00872A4B"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26.1.2009" (en vigueur 1.5.2009) + "A.R. 28.4.2009" (en vigueur 30.4.2009)</w:t>
            </w:r>
            <w:r w:rsidRPr="00872A4B">
              <w:rPr>
                <w:rFonts w:ascii="Arial" w:eastAsia="Times New Roman" w:hAnsi="Arial" w:cs="Times New Roman"/>
                <w:i/>
                <w:color w:val="0000FF"/>
                <w:sz w:val="18"/>
                <w:szCs w:val="20"/>
                <w:lang w:val="fr-FR"/>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952EF0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A041B86" w14:textId="77777777" w:rsidTr="00134CEA">
        <w:trPr>
          <w:cantSplit/>
        </w:trPr>
        <w:tc>
          <w:tcPr>
            <w:tcW w:w="265" w:type="dxa"/>
          </w:tcPr>
          <w:p w14:paraId="0550E5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B8010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AF6715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B65E8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3FA57DE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b/>
                <w:color w:val="0000FF"/>
                <w:sz w:val="20"/>
                <w:szCs w:val="20"/>
                <w:lang w:val="fr-FR"/>
              </w:rPr>
              <w:t>"5/MICROBIOLOGIE</w:t>
            </w:r>
            <w:r w:rsidRPr="00EA4E09">
              <w:rPr>
                <w:rFonts w:ascii="Arial" w:eastAsia="Times New Roman" w:hAnsi="Arial" w:cs="Times New Roman"/>
                <w:i/>
                <w:color w:val="0000FF"/>
                <w:sz w:val="18"/>
                <w:szCs w:val="20"/>
                <w:lang w:val="fr-FR"/>
              </w:rPr>
              <w:t>"</w:t>
            </w:r>
          </w:p>
        </w:tc>
        <w:tc>
          <w:tcPr>
            <w:tcW w:w="266" w:type="dxa"/>
            <w:vAlign w:val="bottom"/>
          </w:tcPr>
          <w:p w14:paraId="4ADCBEF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198049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FF416E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21F68C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6C5AE64" w14:textId="77777777" w:rsidTr="00134CEA">
        <w:trPr>
          <w:cantSplit/>
        </w:trPr>
        <w:tc>
          <w:tcPr>
            <w:tcW w:w="265" w:type="dxa"/>
          </w:tcPr>
          <w:p w14:paraId="7AA0AD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11DE5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2F2F5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DBA1A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179DC2E7" w14:textId="77777777" w:rsidR="00872A4B" w:rsidRPr="00EA4E09" w:rsidRDefault="00872A4B" w:rsidP="00872A4B">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1A4AD4F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3D9A2C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F47C22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EF1368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3F57A73" w14:textId="77777777" w:rsidTr="00134CEA">
        <w:trPr>
          <w:cantSplit/>
        </w:trPr>
        <w:tc>
          <w:tcPr>
            <w:tcW w:w="265" w:type="dxa"/>
          </w:tcPr>
          <w:p w14:paraId="38BFE1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43C08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E2D7D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241CD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164D9EC" w14:textId="4A09E71F" w:rsidR="00872A4B" w:rsidRPr="00872A4B"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26.1.2009" (en vigueur 1.5.2009) + "A.R. 28.4.2009" (en vigueur 30.4.2009)</w:t>
            </w:r>
            <w:r w:rsidRPr="00872A4B">
              <w:rPr>
                <w:rFonts w:ascii="Arial" w:eastAsia="Times New Roman" w:hAnsi="Arial" w:cs="Times New Roman"/>
                <w:i/>
                <w:color w:val="0000FF"/>
                <w:sz w:val="18"/>
                <w:szCs w:val="20"/>
                <w:lang w:val="fr-FR"/>
              </w:rPr>
              <w:t xml:space="preserve"> + </w:t>
            </w:r>
            <w:r w:rsidRPr="00EA4E09">
              <w:rPr>
                <w:rFonts w:ascii="Arial" w:eastAsia="Times New Roman" w:hAnsi="Arial" w:cs="Times New Roman"/>
                <w:i/>
                <w:color w:val="0000FF"/>
                <w:sz w:val="18"/>
                <w:szCs w:val="20"/>
                <w:lang w:val="fr-FR"/>
              </w:rPr>
              <w:t>"A.R. 26.8.2010" (en vigueur 1.10.2010)</w:t>
            </w:r>
            <w:r w:rsidRPr="00872A4B">
              <w:rPr>
                <w:rFonts w:ascii="Arial" w:eastAsia="Times New Roman" w:hAnsi="Arial" w:cs="Times New Roman"/>
                <w:i/>
                <w:color w:val="0000FF"/>
                <w:sz w:val="18"/>
                <w:szCs w:val="20"/>
                <w:lang w:val="fr-FR"/>
              </w:rPr>
              <w:t xml:space="preserve"> + </w:t>
            </w:r>
            <w:r w:rsidRPr="00EA4E09">
              <w:rPr>
                <w:rFonts w:ascii="Arial" w:eastAsia="Times New Roman" w:hAnsi="Arial" w:cs="Times New Roman"/>
                <w:i/>
                <w:color w:val="0000FF"/>
                <w:sz w:val="18"/>
                <w:szCs w:val="20"/>
                <w:lang w:val="fr-FR"/>
              </w:rPr>
              <w:t>"A.R. 26.5.2021" (en vigueur 1.7.2021)</w:t>
            </w:r>
          </w:p>
        </w:tc>
        <w:tc>
          <w:tcPr>
            <w:tcW w:w="362" w:type="dxa"/>
            <w:vAlign w:val="bottom"/>
          </w:tcPr>
          <w:p w14:paraId="3508F6E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528BE23" w14:textId="77777777" w:rsidTr="00134CEA">
        <w:trPr>
          <w:cantSplit/>
        </w:trPr>
        <w:tc>
          <w:tcPr>
            <w:tcW w:w="265" w:type="dxa"/>
            <w:hideMark/>
          </w:tcPr>
          <w:p w14:paraId="6B6768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Times New Roman" w:eastAsia="Times New Roman" w:hAnsi="Times New Roman" w:cs="Times New Roman"/>
                <w:color w:val="0000FF"/>
                <w:sz w:val="20"/>
                <w:szCs w:val="20"/>
              </w:rPr>
              <w:t>"</w:t>
            </w:r>
          </w:p>
        </w:tc>
        <w:tc>
          <w:tcPr>
            <w:tcW w:w="534" w:type="dxa"/>
          </w:tcPr>
          <w:p w14:paraId="792FC7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91396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549010</w:t>
            </w:r>
          </w:p>
        </w:tc>
        <w:tc>
          <w:tcPr>
            <w:tcW w:w="724" w:type="dxa"/>
            <w:hideMark/>
          </w:tcPr>
          <w:p w14:paraId="3F73E5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549021</w:t>
            </w:r>
          </w:p>
        </w:tc>
        <w:tc>
          <w:tcPr>
            <w:tcW w:w="5212" w:type="dxa"/>
            <w:hideMark/>
          </w:tcPr>
          <w:p w14:paraId="5C280FB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Hémoculture avec identification des germes isolés</w:t>
            </w:r>
          </w:p>
        </w:tc>
        <w:tc>
          <w:tcPr>
            <w:tcW w:w="266" w:type="dxa"/>
            <w:vAlign w:val="bottom"/>
            <w:hideMark/>
          </w:tcPr>
          <w:p w14:paraId="07F015C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B</w:t>
            </w:r>
          </w:p>
        </w:tc>
        <w:tc>
          <w:tcPr>
            <w:tcW w:w="625" w:type="dxa"/>
            <w:vAlign w:val="bottom"/>
            <w:hideMark/>
          </w:tcPr>
          <w:p w14:paraId="208070E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600</w:t>
            </w:r>
          </w:p>
        </w:tc>
        <w:tc>
          <w:tcPr>
            <w:tcW w:w="235" w:type="dxa"/>
            <w:vAlign w:val="bottom"/>
          </w:tcPr>
          <w:p w14:paraId="7A77055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314846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A781379" w14:textId="77777777" w:rsidTr="00134CEA">
        <w:trPr>
          <w:cantSplit/>
        </w:trPr>
        <w:tc>
          <w:tcPr>
            <w:tcW w:w="265" w:type="dxa"/>
          </w:tcPr>
          <w:p w14:paraId="071300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EFBD3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DF2DA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8BAE2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0486AA3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fr-FR"/>
              </w:rPr>
              <w:t>(Maximum 3 par jour</w:t>
            </w:r>
            <w:r w:rsidRPr="00EA4E09">
              <w:rPr>
                <w:rFonts w:ascii="Arial" w:eastAsia="Times New Roman" w:hAnsi="Arial" w:cs="Times New Roman"/>
                <w:color w:val="0000FF"/>
                <w:sz w:val="20"/>
                <w:szCs w:val="20"/>
                <w:lang w:val="en-US"/>
              </w:rPr>
              <w:t>)</w:t>
            </w:r>
          </w:p>
        </w:tc>
        <w:tc>
          <w:tcPr>
            <w:tcW w:w="266" w:type="dxa"/>
            <w:vAlign w:val="bottom"/>
          </w:tcPr>
          <w:p w14:paraId="3D3BAD5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576658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A22EF3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93F3F9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97258CD" w14:textId="77777777" w:rsidTr="00134CEA">
        <w:trPr>
          <w:cantSplit/>
        </w:trPr>
        <w:tc>
          <w:tcPr>
            <w:tcW w:w="265" w:type="dxa"/>
          </w:tcPr>
          <w:p w14:paraId="0B8FCD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6CF02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E9B2B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1F360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00BE75E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5BDA53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777EC5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EB2EE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178917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EC2DE03" w14:textId="77777777" w:rsidTr="00134CEA">
        <w:trPr>
          <w:cantSplit/>
        </w:trPr>
        <w:tc>
          <w:tcPr>
            <w:tcW w:w="265" w:type="dxa"/>
          </w:tcPr>
          <w:p w14:paraId="42C59B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1FE52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4A4D3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549032</w:t>
            </w:r>
          </w:p>
        </w:tc>
        <w:tc>
          <w:tcPr>
            <w:tcW w:w="724" w:type="dxa"/>
            <w:hideMark/>
          </w:tcPr>
          <w:p w14:paraId="42615F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549043</w:t>
            </w:r>
          </w:p>
        </w:tc>
        <w:tc>
          <w:tcPr>
            <w:tcW w:w="5212" w:type="dxa"/>
            <w:hideMark/>
          </w:tcPr>
          <w:p w14:paraId="2C86F51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Hémoculture anaérobie avec identification des germes isolés</w:t>
            </w:r>
          </w:p>
        </w:tc>
        <w:tc>
          <w:tcPr>
            <w:tcW w:w="266" w:type="dxa"/>
            <w:vAlign w:val="bottom"/>
            <w:hideMark/>
          </w:tcPr>
          <w:p w14:paraId="50756EF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42FAE8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74469FD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46E190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EEAE777" w14:textId="77777777" w:rsidTr="00134CEA">
        <w:trPr>
          <w:cantSplit/>
        </w:trPr>
        <w:tc>
          <w:tcPr>
            <w:tcW w:w="265" w:type="dxa"/>
          </w:tcPr>
          <w:p w14:paraId="34CBE2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CCF21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14BE5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79E2F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A80336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3 par jour)</w:t>
            </w:r>
          </w:p>
        </w:tc>
        <w:tc>
          <w:tcPr>
            <w:tcW w:w="266" w:type="dxa"/>
            <w:vAlign w:val="bottom"/>
          </w:tcPr>
          <w:p w14:paraId="534103B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0390CC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7ACF59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156183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B52B5ED" w14:textId="77777777" w:rsidTr="00134CEA">
        <w:trPr>
          <w:cantSplit/>
        </w:trPr>
        <w:tc>
          <w:tcPr>
            <w:tcW w:w="265" w:type="dxa"/>
          </w:tcPr>
          <w:p w14:paraId="24BEAE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22613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9D2D5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865A3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E4D1D8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F7354C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6885D1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8680C6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AB19FF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FF99934" w14:textId="77777777" w:rsidTr="00134CEA">
        <w:trPr>
          <w:cantSplit/>
        </w:trPr>
        <w:tc>
          <w:tcPr>
            <w:tcW w:w="265" w:type="dxa"/>
          </w:tcPr>
          <w:p w14:paraId="6F1A0D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5924C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887B8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9B9A7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267244A" w14:textId="77777777" w:rsidR="00872A4B" w:rsidRPr="00872A4B"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26.1.2009" (en vigueur 1.5.2009) + "A.R. 28.4.2009" (en vigueur 30.4.2009)</w:t>
            </w:r>
            <w:r w:rsidRPr="00872A4B">
              <w:rPr>
                <w:rFonts w:ascii="Arial" w:eastAsia="Times New Roman" w:hAnsi="Arial" w:cs="Times New Roman"/>
                <w:i/>
                <w:color w:val="0000FF"/>
                <w:sz w:val="18"/>
                <w:szCs w:val="20"/>
                <w:lang w:val="fr-FR"/>
              </w:rPr>
              <w:t xml:space="preserve"> + </w:t>
            </w:r>
            <w:r w:rsidRPr="00EA4E09">
              <w:rPr>
                <w:rFonts w:ascii="Arial" w:eastAsia="Times New Roman" w:hAnsi="Arial" w:cs="Times New Roman"/>
                <w:i/>
                <w:color w:val="0000FF"/>
                <w:sz w:val="18"/>
                <w:szCs w:val="20"/>
                <w:lang w:val="fr-FR"/>
              </w:rPr>
              <w:t>"A.R. 26.8.2010" (en vigueur 1.10.2010)</w:t>
            </w:r>
            <w:r w:rsidRPr="00872A4B">
              <w:rPr>
                <w:rFonts w:ascii="Arial" w:eastAsia="Times New Roman" w:hAnsi="Arial" w:cs="Times New Roman"/>
                <w:i/>
                <w:color w:val="0000FF"/>
                <w:sz w:val="18"/>
                <w:szCs w:val="20"/>
                <w:lang w:val="fr-FR"/>
              </w:rPr>
              <w:t xml:space="preserve"> + </w:t>
            </w:r>
            <w:r w:rsidRPr="00EA4E09">
              <w:rPr>
                <w:rFonts w:ascii="Arial" w:eastAsia="Times New Roman" w:hAnsi="Arial" w:cs="Times New Roman"/>
                <w:i/>
                <w:color w:val="0000FF"/>
                <w:sz w:val="18"/>
                <w:szCs w:val="20"/>
                <w:lang w:val="fr-FR"/>
              </w:rPr>
              <w:t>"A.R. 16.12.2022" (en vigueur 1.3.2023)</w:t>
            </w:r>
          </w:p>
        </w:tc>
        <w:tc>
          <w:tcPr>
            <w:tcW w:w="362" w:type="dxa"/>
            <w:vAlign w:val="bottom"/>
          </w:tcPr>
          <w:p w14:paraId="69E7E2E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13FF70F" w14:textId="77777777" w:rsidTr="00134CEA">
        <w:trPr>
          <w:cantSplit/>
        </w:trPr>
        <w:tc>
          <w:tcPr>
            <w:tcW w:w="265" w:type="dxa"/>
            <w:hideMark/>
          </w:tcPr>
          <w:p w14:paraId="25774A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bookmarkStart w:id="6" w:name="_Hlk126757870"/>
            <w:r w:rsidRPr="00EA4E09">
              <w:rPr>
                <w:rFonts w:ascii="Times New Roman" w:eastAsia="Times New Roman" w:hAnsi="Times New Roman" w:cs="Times New Roman"/>
                <w:color w:val="0000FF"/>
                <w:sz w:val="20"/>
                <w:szCs w:val="20"/>
              </w:rPr>
              <w:t>"</w:t>
            </w:r>
          </w:p>
        </w:tc>
        <w:tc>
          <w:tcPr>
            <w:tcW w:w="534" w:type="dxa"/>
          </w:tcPr>
          <w:p w14:paraId="6C6F8F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0EF0ED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549312</w:t>
            </w:r>
          </w:p>
        </w:tc>
        <w:tc>
          <w:tcPr>
            <w:tcW w:w="724" w:type="dxa"/>
            <w:hideMark/>
          </w:tcPr>
          <w:p w14:paraId="4BC325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549323</w:t>
            </w:r>
          </w:p>
        </w:tc>
        <w:tc>
          <w:tcPr>
            <w:tcW w:w="5212" w:type="dxa"/>
            <w:hideMark/>
          </w:tcPr>
          <w:p w14:paraId="187EA8C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Culture aérobie d'urine avec identification des germes isolés</w:t>
            </w:r>
          </w:p>
        </w:tc>
        <w:tc>
          <w:tcPr>
            <w:tcW w:w="266" w:type="dxa"/>
            <w:vAlign w:val="bottom"/>
            <w:hideMark/>
          </w:tcPr>
          <w:p w14:paraId="4E1E85C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3FF242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6E1B6FA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D96E7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DFA8DC3" w14:textId="77777777" w:rsidTr="00134CEA">
        <w:trPr>
          <w:cantSplit/>
        </w:trPr>
        <w:tc>
          <w:tcPr>
            <w:tcW w:w="265" w:type="dxa"/>
          </w:tcPr>
          <w:p w14:paraId="5DF5B4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61843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BE311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1210AD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BAAD94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w:t>
            </w:r>
          </w:p>
        </w:tc>
        <w:tc>
          <w:tcPr>
            <w:tcW w:w="266" w:type="dxa"/>
            <w:vAlign w:val="bottom"/>
          </w:tcPr>
          <w:p w14:paraId="445EC24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24FE1D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D97592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24436E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bookmarkEnd w:id="6"/>
      </w:tr>
      <w:tr w:rsidR="00872A4B" w:rsidRPr="00EA4E09" w14:paraId="5A6A6A43" w14:textId="77777777" w:rsidTr="00134CEA">
        <w:trPr>
          <w:cantSplit/>
        </w:trPr>
        <w:tc>
          <w:tcPr>
            <w:tcW w:w="265" w:type="dxa"/>
          </w:tcPr>
          <w:p w14:paraId="201D4F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F8E1C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9ED98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AFB31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31A1366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0B16FD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21CD4E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71FE86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E22718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A1F40F5" w14:textId="77777777" w:rsidTr="00134CEA">
        <w:trPr>
          <w:cantSplit/>
        </w:trPr>
        <w:tc>
          <w:tcPr>
            <w:tcW w:w="265" w:type="dxa"/>
          </w:tcPr>
          <w:p w14:paraId="3F7B6F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D7E93B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BF518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4C894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E0182AC" w14:textId="77777777" w:rsidR="00872A4B" w:rsidRPr="00872A4B"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26.1.2009" (en vigueur 1.5.2009) + "A.R. 28.4.2009" (en vigueur 30.4.2009)</w:t>
            </w:r>
            <w:r w:rsidRPr="00872A4B">
              <w:rPr>
                <w:rFonts w:ascii="Arial" w:eastAsia="Times New Roman" w:hAnsi="Arial" w:cs="Times New Roman"/>
                <w:i/>
                <w:color w:val="0000FF"/>
                <w:sz w:val="18"/>
                <w:szCs w:val="20"/>
                <w:lang w:val="fr-FR"/>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AFEC02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EAAABB3" w14:textId="77777777" w:rsidTr="00134CEA">
        <w:trPr>
          <w:cantSplit/>
        </w:trPr>
        <w:tc>
          <w:tcPr>
            <w:tcW w:w="265" w:type="dxa"/>
            <w:hideMark/>
          </w:tcPr>
          <w:p w14:paraId="7C0BE3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Times New Roman" w:eastAsia="Times New Roman" w:hAnsi="Times New Roman" w:cs="Times New Roman"/>
                <w:color w:val="0000FF"/>
                <w:sz w:val="20"/>
                <w:szCs w:val="20"/>
              </w:rPr>
              <w:t>"</w:t>
            </w:r>
          </w:p>
        </w:tc>
        <w:tc>
          <w:tcPr>
            <w:tcW w:w="534" w:type="dxa"/>
          </w:tcPr>
          <w:p w14:paraId="6F1800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06D655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549511</w:t>
            </w:r>
          </w:p>
        </w:tc>
        <w:tc>
          <w:tcPr>
            <w:tcW w:w="724" w:type="dxa"/>
            <w:hideMark/>
          </w:tcPr>
          <w:p w14:paraId="67A4B1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549522</w:t>
            </w:r>
          </w:p>
        </w:tc>
        <w:tc>
          <w:tcPr>
            <w:tcW w:w="5212" w:type="dxa"/>
            <w:hideMark/>
          </w:tcPr>
          <w:p w14:paraId="34381E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Examen cytologique du liquide céphalo-rachidien : numération des leucocytes</w:t>
            </w:r>
          </w:p>
        </w:tc>
        <w:tc>
          <w:tcPr>
            <w:tcW w:w="266" w:type="dxa"/>
            <w:vAlign w:val="bottom"/>
            <w:hideMark/>
          </w:tcPr>
          <w:p w14:paraId="67EBAF2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7AAFAC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55628F8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12A4BC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7A75C15" w14:textId="77777777" w:rsidTr="00134CEA">
        <w:trPr>
          <w:cantSplit/>
        </w:trPr>
        <w:tc>
          <w:tcPr>
            <w:tcW w:w="265" w:type="dxa"/>
          </w:tcPr>
          <w:p w14:paraId="4489BC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3174F9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0548C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69A0DE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F1508C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64FE7F4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266920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3FDD7D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C4E01C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B10F152" w14:textId="77777777" w:rsidTr="00134CEA">
        <w:trPr>
          <w:cantSplit/>
        </w:trPr>
        <w:tc>
          <w:tcPr>
            <w:tcW w:w="265" w:type="dxa"/>
          </w:tcPr>
          <w:p w14:paraId="0A843F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E92B7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D97C9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322BE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5703B2E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3F3778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E3E2D1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253E50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7852CB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22AB91B" w14:textId="77777777" w:rsidTr="00134CEA">
        <w:trPr>
          <w:cantSplit/>
        </w:trPr>
        <w:tc>
          <w:tcPr>
            <w:tcW w:w="265" w:type="dxa"/>
          </w:tcPr>
          <w:p w14:paraId="3406C1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23105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DAAEC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549533</w:t>
            </w:r>
          </w:p>
        </w:tc>
        <w:tc>
          <w:tcPr>
            <w:tcW w:w="724" w:type="dxa"/>
            <w:hideMark/>
          </w:tcPr>
          <w:p w14:paraId="112D03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549544</w:t>
            </w:r>
          </w:p>
        </w:tc>
        <w:tc>
          <w:tcPr>
            <w:tcW w:w="5212" w:type="dxa"/>
            <w:hideMark/>
          </w:tcPr>
          <w:p w14:paraId="06F6241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Examen cytologique du liquide céphalo-rachidien : formule leucocytaire</w:t>
            </w:r>
          </w:p>
        </w:tc>
        <w:tc>
          <w:tcPr>
            <w:tcW w:w="266" w:type="dxa"/>
            <w:vAlign w:val="bottom"/>
            <w:hideMark/>
          </w:tcPr>
          <w:p w14:paraId="2BD2339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A11B6B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549A7CC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5B23F1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466D776" w14:textId="77777777" w:rsidTr="00134CEA">
        <w:trPr>
          <w:cantSplit/>
        </w:trPr>
        <w:tc>
          <w:tcPr>
            <w:tcW w:w="265" w:type="dxa"/>
          </w:tcPr>
          <w:p w14:paraId="1C0C2E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A66A1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E4C78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6A516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66F79D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7DA1309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BD1559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8CD41C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560FA1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AEFED8B" w14:textId="77777777" w:rsidTr="00134CEA">
        <w:trPr>
          <w:cantSplit/>
        </w:trPr>
        <w:tc>
          <w:tcPr>
            <w:tcW w:w="265" w:type="dxa"/>
          </w:tcPr>
          <w:p w14:paraId="3864AF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9BDB3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D9623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3CFE7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9E4E99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DE3095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9E96E1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B3190B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789C2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6FE3073" w14:textId="77777777" w:rsidTr="00134CEA">
        <w:trPr>
          <w:cantSplit/>
        </w:trPr>
        <w:tc>
          <w:tcPr>
            <w:tcW w:w="265" w:type="dxa"/>
          </w:tcPr>
          <w:p w14:paraId="1178EB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6DF22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930DB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549555</w:t>
            </w:r>
          </w:p>
        </w:tc>
        <w:tc>
          <w:tcPr>
            <w:tcW w:w="724" w:type="dxa"/>
            <w:hideMark/>
          </w:tcPr>
          <w:p w14:paraId="0257C1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549566</w:t>
            </w:r>
          </w:p>
        </w:tc>
        <w:tc>
          <w:tcPr>
            <w:tcW w:w="5212" w:type="dxa"/>
            <w:hideMark/>
          </w:tcPr>
          <w:p w14:paraId="7B93F0E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Examen microbiologique microscopique après coloration double du liquide céphalo-rachidien</w:t>
            </w:r>
          </w:p>
        </w:tc>
        <w:tc>
          <w:tcPr>
            <w:tcW w:w="266" w:type="dxa"/>
            <w:vAlign w:val="bottom"/>
            <w:hideMark/>
          </w:tcPr>
          <w:p w14:paraId="758E51F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FEC805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5F03BE2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DA2BB7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2B36669" w14:textId="77777777" w:rsidTr="00134CEA">
        <w:trPr>
          <w:cantSplit/>
        </w:trPr>
        <w:tc>
          <w:tcPr>
            <w:tcW w:w="265" w:type="dxa"/>
          </w:tcPr>
          <w:p w14:paraId="709587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378CC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C5C09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1E38C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189FB5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257B967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147272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1B4ACD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B57646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CF1F06A" w14:textId="77777777" w:rsidTr="00134CEA">
        <w:trPr>
          <w:cantSplit/>
        </w:trPr>
        <w:tc>
          <w:tcPr>
            <w:tcW w:w="265" w:type="dxa"/>
          </w:tcPr>
          <w:p w14:paraId="576C9D5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CDBF7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DBB89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E956D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0595B39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B1792A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260FE1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E0146E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20AA1E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6C2AA0C" w14:textId="77777777" w:rsidTr="00134CEA">
        <w:trPr>
          <w:cantSplit/>
        </w:trPr>
        <w:tc>
          <w:tcPr>
            <w:tcW w:w="265" w:type="dxa"/>
          </w:tcPr>
          <w:p w14:paraId="38A0CF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C4AF5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2BA67A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549570</w:t>
            </w:r>
          </w:p>
        </w:tc>
        <w:tc>
          <w:tcPr>
            <w:tcW w:w="724" w:type="dxa"/>
            <w:hideMark/>
          </w:tcPr>
          <w:p w14:paraId="342663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549581</w:t>
            </w:r>
          </w:p>
        </w:tc>
        <w:tc>
          <w:tcPr>
            <w:tcW w:w="5212" w:type="dxa"/>
            <w:hideMark/>
          </w:tcPr>
          <w:p w14:paraId="3FCADC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18.6.2017 (en vigueur 1.8.2017)</w:t>
            </w:r>
          </w:p>
        </w:tc>
        <w:tc>
          <w:tcPr>
            <w:tcW w:w="266" w:type="dxa"/>
            <w:vAlign w:val="bottom"/>
          </w:tcPr>
          <w:p w14:paraId="6468063B" w14:textId="77777777" w:rsidR="00872A4B" w:rsidRPr="00EA4E09" w:rsidRDefault="00872A4B" w:rsidP="00872A4B">
            <w:pPr>
              <w:spacing w:after="0" w:line="240" w:lineRule="atLeast"/>
              <w:jc w:val="right"/>
              <w:rPr>
                <w:rFonts w:ascii="Times New Roman" w:eastAsia="Times New Roman" w:hAnsi="Times New Roman" w:cs="Times New Roman"/>
                <w:color w:val="FF0000"/>
                <w:sz w:val="20"/>
                <w:szCs w:val="20"/>
              </w:rPr>
            </w:pPr>
          </w:p>
        </w:tc>
        <w:tc>
          <w:tcPr>
            <w:tcW w:w="625" w:type="dxa"/>
            <w:vAlign w:val="bottom"/>
          </w:tcPr>
          <w:p w14:paraId="05C3F1C9" w14:textId="77777777" w:rsidR="00872A4B" w:rsidRPr="00EA4E09" w:rsidRDefault="00872A4B" w:rsidP="00872A4B">
            <w:pPr>
              <w:spacing w:after="0" w:line="240" w:lineRule="atLeast"/>
              <w:jc w:val="right"/>
              <w:rPr>
                <w:rFonts w:ascii="Times New Roman" w:eastAsia="Times New Roman" w:hAnsi="Times New Roman" w:cs="Times New Roman"/>
                <w:color w:val="FF0000"/>
                <w:sz w:val="20"/>
                <w:szCs w:val="20"/>
              </w:rPr>
            </w:pPr>
          </w:p>
        </w:tc>
        <w:tc>
          <w:tcPr>
            <w:tcW w:w="235" w:type="dxa"/>
            <w:vAlign w:val="bottom"/>
          </w:tcPr>
          <w:p w14:paraId="491F522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519FB3D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8A1B102" w14:textId="77777777" w:rsidTr="00134CEA">
        <w:trPr>
          <w:cantSplit/>
        </w:trPr>
        <w:tc>
          <w:tcPr>
            <w:tcW w:w="265" w:type="dxa"/>
          </w:tcPr>
          <w:p w14:paraId="25028C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6DE79E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9C5DBF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6694C4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743357A8"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70B6B5C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C69575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60492ED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2963CA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CC71B14" w14:textId="77777777" w:rsidTr="00134CEA">
        <w:trPr>
          <w:cantSplit/>
        </w:trPr>
        <w:tc>
          <w:tcPr>
            <w:tcW w:w="265" w:type="dxa"/>
          </w:tcPr>
          <w:p w14:paraId="3E1041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0A2AA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4B6A60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549813</w:t>
            </w:r>
          </w:p>
        </w:tc>
        <w:tc>
          <w:tcPr>
            <w:tcW w:w="724" w:type="dxa"/>
            <w:hideMark/>
          </w:tcPr>
          <w:p w14:paraId="4AF93D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549824</w:t>
            </w:r>
          </w:p>
        </w:tc>
        <w:tc>
          <w:tcPr>
            <w:tcW w:w="5212" w:type="dxa"/>
            <w:hideMark/>
          </w:tcPr>
          <w:p w14:paraId="56ACA71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de parasites, après enrichissement, dans les selles</w:t>
            </w:r>
          </w:p>
        </w:tc>
        <w:tc>
          <w:tcPr>
            <w:tcW w:w="266" w:type="dxa"/>
            <w:vAlign w:val="bottom"/>
            <w:hideMark/>
          </w:tcPr>
          <w:p w14:paraId="3893CD1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1930B99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400</w:t>
            </w:r>
          </w:p>
        </w:tc>
        <w:tc>
          <w:tcPr>
            <w:tcW w:w="235" w:type="dxa"/>
            <w:vAlign w:val="bottom"/>
          </w:tcPr>
          <w:p w14:paraId="7D4D7AF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073927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6DC0D41" w14:textId="77777777" w:rsidTr="00134CEA">
        <w:trPr>
          <w:cantSplit/>
        </w:trPr>
        <w:tc>
          <w:tcPr>
            <w:tcW w:w="265" w:type="dxa"/>
          </w:tcPr>
          <w:p w14:paraId="4D6690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72B12E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1264B2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3C140B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67F85C4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3DF9850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87171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31478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358204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D278958" w14:textId="77777777" w:rsidTr="00134CEA">
        <w:trPr>
          <w:cantSplit/>
        </w:trPr>
        <w:tc>
          <w:tcPr>
            <w:tcW w:w="265" w:type="dxa"/>
          </w:tcPr>
          <w:p w14:paraId="02F543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63C39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F7348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4A633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16FFA31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81FF77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D64F80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58C0B0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890916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790DADB" w14:textId="77777777" w:rsidTr="00134CEA">
        <w:trPr>
          <w:cantSplit/>
        </w:trPr>
        <w:tc>
          <w:tcPr>
            <w:tcW w:w="265" w:type="dxa"/>
          </w:tcPr>
          <w:p w14:paraId="10CCB5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86698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2E498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549872</w:t>
            </w:r>
          </w:p>
        </w:tc>
        <w:tc>
          <w:tcPr>
            <w:tcW w:w="724" w:type="dxa"/>
            <w:hideMark/>
          </w:tcPr>
          <w:p w14:paraId="06CB59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549883</w:t>
            </w:r>
          </w:p>
        </w:tc>
        <w:tc>
          <w:tcPr>
            <w:tcW w:w="5212" w:type="dxa"/>
            <w:hideMark/>
          </w:tcPr>
          <w:p w14:paraId="4245717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de Cryptosporidium, après enrichissement, dans les selles</w:t>
            </w:r>
          </w:p>
        </w:tc>
        <w:tc>
          <w:tcPr>
            <w:tcW w:w="266" w:type="dxa"/>
            <w:vAlign w:val="bottom"/>
            <w:hideMark/>
          </w:tcPr>
          <w:p w14:paraId="7D1E23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853B6E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0E9B692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B1D8C0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39392E2" w14:textId="77777777" w:rsidTr="00134CEA">
        <w:trPr>
          <w:cantSplit/>
        </w:trPr>
        <w:tc>
          <w:tcPr>
            <w:tcW w:w="265" w:type="dxa"/>
          </w:tcPr>
          <w:p w14:paraId="4B28CA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6FF43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9CEEE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2AE2C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EF9041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321DF35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20D317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F305CE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D69EC1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260A853" w14:textId="77777777" w:rsidTr="00134CEA">
        <w:trPr>
          <w:cantSplit/>
        </w:trPr>
        <w:tc>
          <w:tcPr>
            <w:tcW w:w="265" w:type="dxa"/>
          </w:tcPr>
          <w:p w14:paraId="7F76E8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FC089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8743B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E289F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0773C13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EC7FA9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8E5B27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EFBAAC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7D3C60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E32FD6D" w14:textId="77777777" w:rsidTr="00134CEA">
        <w:trPr>
          <w:cantSplit/>
        </w:trPr>
        <w:tc>
          <w:tcPr>
            <w:tcW w:w="265" w:type="dxa"/>
          </w:tcPr>
          <w:p w14:paraId="412651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60A70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97BBA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549894</w:t>
            </w:r>
          </w:p>
        </w:tc>
        <w:tc>
          <w:tcPr>
            <w:tcW w:w="724" w:type="dxa"/>
            <w:hideMark/>
          </w:tcPr>
          <w:p w14:paraId="6AA673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549905</w:t>
            </w:r>
          </w:p>
        </w:tc>
        <w:tc>
          <w:tcPr>
            <w:tcW w:w="5212" w:type="dxa"/>
            <w:hideMark/>
          </w:tcPr>
          <w:p w14:paraId="0EB2DEB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Recherche de Microsporidia</w:t>
            </w:r>
          </w:p>
        </w:tc>
        <w:tc>
          <w:tcPr>
            <w:tcW w:w="266" w:type="dxa"/>
            <w:vAlign w:val="bottom"/>
            <w:hideMark/>
          </w:tcPr>
          <w:p w14:paraId="7F180AF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86AA8A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0ED534F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45C90F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BFC0B67" w14:textId="77777777" w:rsidTr="00134CEA">
        <w:trPr>
          <w:cantSplit/>
        </w:trPr>
        <w:tc>
          <w:tcPr>
            <w:tcW w:w="265" w:type="dxa"/>
          </w:tcPr>
          <w:p w14:paraId="5530E4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FCC8B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50541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5BEFA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A9C5BB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78)</w:t>
            </w:r>
          </w:p>
        </w:tc>
        <w:tc>
          <w:tcPr>
            <w:tcW w:w="266" w:type="dxa"/>
            <w:vAlign w:val="bottom"/>
          </w:tcPr>
          <w:p w14:paraId="0B7727D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5402AF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9BD00A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2CDCB4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F73A877" w14:textId="77777777" w:rsidTr="00134CEA">
        <w:trPr>
          <w:cantSplit/>
        </w:trPr>
        <w:tc>
          <w:tcPr>
            <w:tcW w:w="265" w:type="dxa"/>
          </w:tcPr>
          <w:p w14:paraId="1F4E59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BCBFF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C2525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81E43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7C11599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0A72E5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8A92E2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D5C354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574DDF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047F747" w14:textId="77777777" w:rsidTr="00134CEA">
        <w:trPr>
          <w:cantSplit/>
        </w:trPr>
        <w:tc>
          <w:tcPr>
            <w:tcW w:w="265" w:type="dxa"/>
          </w:tcPr>
          <w:p w14:paraId="5312BA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08479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536C7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549835</w:t>
            </w:r>
          </w:p>
        </w:tc>
        <w:tc>
          <w:tcPr>
            <w:tcW w:w="724" w:type="dxa"/>
            <w:hideMark/>
          </w:tcPr>
          <w:p w14:paraId="6184A7D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549846</w:t>
            </w:r>
          </w:p>
        </w:tc>
        <w:tc>
          <w:tcPr>
            <w:tcW w:w="5212" w:type="dxa"/>
            <w:hideMark/>
          </w:tcPr>
          <w:p w14:paraId="392906A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Mise en culture bactériologique comportant au moins la recherche de Salmonella, Shigella, Yersinia et Campylobacter avec identification des germes dans les selles</w:t>
            </w:r>
          </w:p>
        </w:tc>
        <w:tc>
          <w:tcPr>
            <w:tcW w:w="266" w:type="dxa"/>
            <w:vAlign w:val="bottom"/>
            <w:hideMark/>
          </w:tcPr>
          <w:p w14:paraId="75F0288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9508FC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42A9789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A8375B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73131E0" w14:textId="77777777" w:rsidTr="00134CEA">
        <w:trPr>
          <w:cantSplit/>
        </w:trPr>
        <w:tc>
          <w:tcPr>
            <w:tcW w:w="265" w:type="dxa"/>
          </w:tcPr>
          <w:p w14:paraId="03E613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C9130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8F11B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4C6C3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833CF6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06A8C50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39AE41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82C7A8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D656DC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41B9134" w14:textId="77777777" w:rsidTr="00134CEA">
        <w:trPr>
          <w:cantSplit/>
        </w:trPr>
        <w:tc>
          <w:tcPr>
            <w:tcW w:w="265" w:type="dxa"/>
          </w:tcPr>
          <w:p w14:paraId="15533C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53BA0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B8FA1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02637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3530C28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AA380D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D93BDF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7EB3CC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687001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318D98F" w14:textId="77777777" w:rsidTr="00134CEA">
        <w:trPr>
          <w:cantSplit/>
        </w:trPr>
        <w:tc>
          <w:tcPr>
            <w:tcW w:w="265" w:type="dxa"/>
          </w:tcPr>
          <w:p w14:paraId="109E54B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5253F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0FF53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E2C74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A78EC2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"A.R. 17.6.2016" (en vigueur 1.9.2016)</w:t>
            </w:r>
          </w:p>
        </w:tc>
        <w:tc>
          <w:tcPr>
            <w:tcW w:w="362" w:type="dxa"/>
            <w:vAlign w:val="bottom"/>
          </w:tcPr>
          <w:p w14:paraId="5C07677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4F501C6" w14:textId="77777777" w:rsidTr="00134CEA">
        <w:trPr>
          <w:cantSplit/>
        </w:trPr>
        <w:tc>
          <w:tcPr>
            <w:tcW w:w="265" w:type="dxa"/>
            <w:hideMark/>
          </w:tcPr>
          <w:p w14:paraId="0B5F05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Times New Roman" w:eastAsia="Times New Roman" w:hAnsi="Times New Roman" w:cs="Times New Roman"/>
                <w:color w:val="0000FF"/>
                <w:sz w:val="20"/>
                <w:szCs w:val="20"/>
                <w:lang w:val="en-US"/>
              </w:rPr>
              <w:t>"</w:t>
            </w:r>
          </w:p>
        </w:tc>
        <w:tc>
          <w:tcPr>
            <w:tcW w:w="534" w:type="dxa"/>
          </w:tcPr>
          <w:p w14:paraId="57652B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F350F5E" w14:textId="77777777" w:rsidR="00872A4B" w:rsidRPr="00EA4E09" w:rsidRDefault="00872A4B" w:rsidP="00872A4B">
            <w:pPr>
              <w:spacing w:after="0" w:line="240" w:lineRule="atLeas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en-US"/>
              </w:rPr>
              <w:t>549916</w:t>
            </w:r>
          </w:p>
        </w:tc>
        <w:tc>
          <w:tcPr>
            <w:tcW w:w="724" w:type="dxa"/>
            <w:hideMark/>
          </w:tcPr>
          <w:p w14:paraId="119B7C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Arial"/>
                <w:color w:val="0000FF"/>
                <w:sz w:val="20"/>
                <w:szCs w:val="20"/>
                <w:lang w:val="en-US"/>
              </w:rPr>
              <w:t>549920</w:t>
            </w:r>
          </w:p>
        </w:tc>
        <w:tc>
          <w:tcPr>
            <w:tcW w:w="5212" w:type="dxa"/>
            <w:hideMark/>
          </w:tcPr>
          <w:p w14:paraId="150B493A"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Escherichia coli O157, culture et identification, y compris agglutination avec un antisérum spécifique</w:t>
            </w:r>
          </w:p>
        </w:tc>
        <w:tc>
          <w:tcPr>
            <w:tcW w:w="266" w:type="dxa"/>
            <w:vAlign w:val="bottom"/>
            <w:hideMark/>
          </w:tcPr>
          <w:p w14:paraId="6D04EF03" w14:textId="77777777" w:rsidR="00872A4B" w:rsidRPr="00EA4E09" w:rsidRDefault="00872A4B" w:rsidP="00872A4B">
            <w:pPr>
              <w:spacing w:after="0" w:line="240" w:lineRule="atLeast"/>
              <w:jc w:val="right"/>
              <w:rPr>
                <w:rFonts w:ascii="Arial" w:eastAsia="Times New Roman" w:hAnsi="Arial" w:cs="Arial"/>
                <w:color w:val="0000FF"/>
                <w:sz w:val="20"/>
                <w:szCs w:val="20"/>
              </w:rPr>
            </w:pPr>
            <w:r w:rsidRPr="00EA4E09">
              <w:rPr>
                <w:rFonts w:ascii="Arial" w:eastAsia="Times New Roman" w:hAnsi="Arial" w:cs="Arial"/>
                <w:color w:val="0000FF"/>
                <w:sz w:val="20"/>
                <w:szCs w:val="20"/>
              </w:rPr>
              <w:t>B</w:t>
            </w:r>
          </w:p>
        </w:tc>
        <w:tc>
          <w:tcPr>
            <w:tcW w:w="625" w:type="dxa"/>
            <w:vAlign w:val="bottom"/>
            <w:hideMark/>
          </w:tcPr>
          <w:p w14:paraId="71524816" w14:textId="77777777" w:rsidR="00872A4B" w:rsidRPr="00EA4E09" w:rsidRDefault="00872A4B" w:rsidP="00872A4B">
            <w:pPr>
              <w:spacing w:after="0" w:line="240" w:lineRule="atLeast"/>
              <w:jc w:val="right"/>
              <w:rPr>
                <w:rFonts w:ascii="Arial" w:eastAsia="Times New Roman" w:hAnsi="Arial" w:cs="Arial"/>
                <w:color w:val="0000FF"/>
                <w:sz w:val="20"/>
                <w:szCs w:val="20"/>
              </w:rPr>
            </w:pPr>
            <w:r w:rsidRPr="00EA4E09">
              <w:rPr>
                <w:rFonts w:ascii="Arial" w:eastAsia="Times New Roman" w:hAnsi="Arial" w:cs="Arial"/>
                <w:color w:val="0000FF"/>
                <w:sz w:val="20"/>
                <w:szCs w:val="20"/>
              </w:rPr>
              <w:t>250</w:t>
            </w:r>
          </w:p>
        </w:tc>
        <w:tc>
          <w:tcPr>
            <w:tcW w:w="235" w:type="dxa"/>
            <w:vAlign w:val="bottom"/>
          </w:tcPr>
          <w:p w14:paraId="7CA479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CE4EA1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CDF8148" w14:textId="77777777" w:rsidTr="00134CEA">
        <w:trPr>
          <w:cantSplit/>
        </w:trPr>
        <w:tc>
          <w:tcPr>
            <w:tcW w:w="265" w:type="dxa"/>
          </w:tcPr>
          <w:p w14:paraId="4651A9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5E9F3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B3543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057527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7A6B7CB9"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(Maximum 1) (Règle diagnostique 99)"</w:t>
            </w:r>
          </w:p>
        </w:tc>
        <w:tc>
          <w:tcPr>
            <w:tcW w:w="266" w:type="dxa"/>
            <w:vAlign w:val="bottom"/>
          </w:tcPr>
          <w:p w14:paraId="089CAD9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DBC080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318C67F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27CE8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6CA68EE" w14:textId="77777777" w:rsidTr="00134CEA">
        <w:trPr>
          <w:cantSplit/>
        </w:trPr>
        <w:tc>
          <w:tcPr>
            <w:tcW w:w="265" w:type="dxa"/>
          </w:tcPr>
          <w:p w14:paraId="656F8E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03B9F1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0F608C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05F75D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7DBAA64C"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7C8AB03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6F97ED1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326FC94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058A542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EAE6F0A" w14:textId="77777777" w:rsidTr="00134CEA">
        <w:trPr>
          <w:cantSplit/>
        </w:trPr>
        <w:tc>
          <w:tcPr>
            <w:tcW w:w="265" w:type="dxa"/>
          </w:tcPr>
          <w:p w14:paraId="3E283E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8ED4F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3175E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2979B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D3119E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"A.R. 26.1.2009" (en vigueur 1.5.2009) + "A.R. 28.4.2009" (en vigueur 30.4.2009)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27.5.2014" (en vigueur 1.10.2014)</w:t>
            </w:r>
          </w:p>
        </w:tc>
        <w:tc>
          <w:tcPr>
            <w:tcW w:w="362" w:type="dxa"/>
            <w:vAlign w:val="bottom"/>
          </w:tcPr>
          <w:p w14:paraId="4FBC87B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EF30B88" w14:textId="77777777" w:rsidTr="00134CEA">
        <w:trPr>
          <w:cantSplit/>
        </w:trPr>
        <w:tc>
          <w:tcPr>
            <w:tcW w:w="265" w:type="dxa"/>
            <w:hideMark/>
          </w:tcPr>
          <w:p w14:paraId="54E68F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Times New Roman" w:eastAsia="Times New Roman" w:hAnsi="Times New Roman" w:cs="Times New Roman"/>
                <w:color w:val="0000FF"/>
                <w:sz w:val="20"/>
                <w:szCs w:val="20"/>
              </w:rPr>
              <w:t>"</w:t>
            </w:r>
          </w:p>
        </w:tc>
        <w:tc>
          <w:tcPr>
            <w:tcW w:w="534" w:type="dxa"/>
          </w:tcPr>
          <w:p w14:paraId="2C09C2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0D75BD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549850</w:t>
            </w:r>
          </w:p>
        </w:tc>
        <w:tc>
          <w:tcPr>
            <w:tcW w:w="724" w:type="dxa"/>
            <w:hideMark/>
          </w:tcPr>
          <w:p w14:paraId="790102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549861</w:t>
            </w:r>
          </w:p>
        </w:tc>
        <w:tc>
          <w:tcPr>
            <w:tcW w:w="5212" w:type="dxa"/>
            <w:hideMark/>
          </w:tcPr>
          <w:p w14:paraId="36C12C7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de Clostridium difficile toxinogène dans les selles</w:t>
            </w:r>
          </w:p>
        </w:tc>
        <w:tc>
          <w:tcPr>
            <w:tcW w:w="266" w:type="dxa"/>
            <w:vAlign w:val="bottom"/>
            <w:hideMark/>
          </w:tcPr>
          <w:p w14:paraId="2BD3C6F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683F31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800</w:t>
            </w:r>
          </w:p>
        </w:tc>
        <w:tc>
          <w:tcPr>
            <w:tcW w:w="235" w:type="dxa"/>
            <w:vAlign w:val="bottom"/>
          </w:tcPr>
          <w:p w14:paraId="3F12075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1B02E7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EC27884" w14:textId="77777777" w:rsidTr="00134CEA">
        <w:trPr>
          <w:cantSplit/>
        </w:trPr>
        <w:tc>
          <w:tcPr>
            <w:tcW w:w="265" w:type="dxa"/>
          </w:tcPr>
          <w:p w14:paraId="5D0E2F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44AE6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87FE2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D26BA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1CB6D7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37)</w:t>
            </w:r>
            <w:r w:rsidRPr="00EA4E09">
              <w:rPr>
                <w:rFonts w:ascii="Times New Roman" w:eastAsia="Times New Roman" w:hAnsi="Times New Roman" w:cs="Times New Roman"/>
                <w:color w:val="0000FF"/>
                <w:sz w:val="20"/>
                <w:szCs w:val="20"/>
                <w:lang w:val="en-US"/>
              </w:rPr>
              <w:t>"</w:t>
            </w:r>
          </w:p>
        </w:tc>
        <w:tc>
          <w:tcPr>
            <w:tcW w:w="266" w:type="dxa"/>
            <w:vAlign w:val="bottom"/>
          </w:tcPr>
          <w:p w14:paraId="74338E8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8EEB2A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84855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9FD8AC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917BCC0" w14:textId="77777777" w:rsidTr="00134CEA">
        <w:trPr>
          <w:cantSplit/>
        </w:trPr>
        <w:tc>
          <w:tcPr>
            <w:tcW w:w="265" w:type="dxa"/>
          </w:tcPr>
          <w:p w14:paraId="659659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4051A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2E73F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C765B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43A313B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238A8C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2B09F5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CDD581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2887C5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B7CD10F" w14:textId="77777777" w:rsidTr="00134CEA">
        <w:trPr>
          <w:cantSplit/>
        </w:trPr>
        <w:tc>
          <w:tcPr>
            <w:tcW w:w="265" w:type="dxa"/>
          </w:tcPr>
          <w:p w14:paraId="3EB0D7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15113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E7164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F25C7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76F753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"A.R. 26.1.2009" (en vigueur 1.5.2009) + "A.R. 28.4.2009" (en vigueur 30.4.2009)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9EFB19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EBA3F04" w14:textId="77777777" w:rsidTr="00134CEA">
        <w:trPr>
          <w:cantSplit/>
        </w:trPr>
        <w:tc>
          <w:tcPr>
            <w:tcW w:w="265" w:type="dxa"/>
            <w:hideMark/>
          </w:tcPr>
          <w:p w14:paraId="5E6D19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Times New Roman" w:eastAsia="Times New Roman" w:hAnsi="Times New Roman" w:cs="Times New Roman"/>
                <w:color w:val="0000FF"/>
                <w:sz w:val="20"/>
                <w:szCs w:val="20"/>
              </w:rPr>
              <w:t>"</w:t>
            </w:r>
          </w:p>
        </w:tc>
        <w:tc>
          <w:tcPr>
            <w:tcW w:w="534" w:type="dxa"/>
          </w:tcPr>
          <w:p w14:paraId="1A6B75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27995B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550012</w:t>
            </w:r>
          </w:p>
        </w:tc>
        <w:tc>
          <w:tcPr>
            <w:tcW w:w="724" w:type="dxa"/>
            <w:hideMark/>
          </w:tcPr>
          <w:p w14:paraId="41551E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550023</w:t>
            </w:r>
          </w:p>
        </w:tc>
        <w:tc>
          <w:tcPr>
            <w:tcW w:w="5212" w:type="dxa"/>
            <w:hideMark/>
          </w:tcPr>
          <w:p w14:paraId="7972381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Numération et mobilité des spermatozoïdes dans le sperme</w:t>
            </w:r>
          </w:p>
        </w:tc>
        <w:tc>
          <w:tcPr>
            <w:tcW w:w="266" w:type="dxa"/>
            <w:vAlign w:val="bottom"/>
            <w:hideMark/>
          </w:tcPr>
          <w:p w14:paraId="2DDEFBF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E73EC8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20467FD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BA331C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79A7901" w14:textId="77777777" w:rsidTr="00134CEA">
        <w:trPr>
          <w:cantSplit/>
        </w:trPr>
        <w:tc>
          <w:tcPr>
            <w:tcW w:w="265" w:type="dxa"/>
          </w:tcPr>
          <w:p w14:paraId="5A1069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2AB2B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BBC90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C0AB6F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21A4D6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617D47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B3F8D1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01552E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D191DD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4534744" w14:textId="77777777" w:rsidTr="00134CEA">
        <w:trPr>
          <w:cantSplit/>
        </w:trPr>
        <w:tc>
          <w:tcPr>
            <w:tcW w:w="265" w:type="dxa"/>
          </w:tcPr>
          <w:p w14:paraId="5C20EF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69CA6D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2BAAE9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EC817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5D2AB78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ACF9EB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A08C92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E1A45A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0EFA32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F552463" w14:textId="77777777" w:rsidTr="00134CEA">
        <w:trPr>
          <w:cantSplit/>
        </w:trPr>
        <w:tc>
          <w:tcPr>
            <w:tcW w:w="265" w:type="dxa"/>
          </w:tcPr>
          <w:p w14:paraId="39E1E0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97653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B7D77B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550115</w:t>
            </w:r>
          </w:p>
        </w:tc>
        <w:tc>
          <w:tcPr>
            <w:tcW w:w="724" w:type="dxa"/>
            <w:hideMark/>
          </w:tcPr>
          <w:p w14:paraId="5766AD8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550126</w:t>
            </w:r>
          </w:p>
        </w:tc>
        <w:tc>
          <w:tcPr>
            <w:tcW w:w="5212" w:type="dxa"/>
            <w:hideMark/>
          </w:tcPr>
          <w:p w14:paraId="191BEC2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Capacitation de spermatozoïdes</w:t>
            </w:r>
          </w:p>
        </w:tc>
        <w:tc>
          <w:tcPr>
            <w:tcW w:w="266" w:type="dxa"/>
            <w:vAlign w:val="bottom"/>
            <w:hideMark/>
          </w:tcPr>
          <w:p w14:paraId="5F3FABBF"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8ACA9D6"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12000</w:t>
            </w:r>
          </w:p>
        </w:tc>
        <w:tc>
          <w:tcPr>
            <w:tcW w:w="235" w:type="dxa"/>
            <w:vAlign w:val="bottom"/>
          </w:tcPr>
          <w:p w14:paraId="02FC3C5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1A418B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82705B2" w14:textId="77777777" w:rsidTr="00134CEA">
        <w:trPr>
          <w:cantSplit/>
        </w:trPr>
        <w:tc>
          <w:tcPr>
            <w:tcW w:w="265" w:type="dxa"/>
          </w:tcPr>
          <w:p w14:paraId="7061B6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FAD5E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8FC66A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35FA7B6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212" w:type="dxa"/>
            <w:vAlign w:val="center"/>
            <w:hideMark/>
          </w:tcPr>
          <w:p w14:paraId="655D898A" w14:textId="77777777" w:rsidR="00872A4B" w:rsidRPr="00EA4E09" w:rsidRDefault="00872A4B" w:rsidP="00872A4B">
            <w:pPr>
              <w:autoSpaceDE w:val="0"/>
              <w:autoSpaceDN w:val="0"/>
              <w:adjustRightInd w:val="0"/>
              <w:spacing w:after="0" w:line="240" w:lineRule="auto"/>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de diagnostique 80)</w:t>
            </w:r>
          </w:p>
        </w:tc>
        <w:tc>
          <w:tcPr>
            <w:tcW w:w="266" w:type="dxa"/>
            <w:vAlign w:val="bottom"/>
          </w:tcPr>
          <w:p w14:paraId="507272E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25" w:type="dxa"/>
            <w:vAlign w:val="bottom"/>
          </w:tcPr>
          <w:p w14:paraId="51AE3CB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245B1E0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69CCB1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D3923A5" w14:textId="77777777" w:rsidTr="00134CEA">
        <w:trPr>
          <w:cantSplit/>
        </w:trPr>
        <w:tc>
          <w:tcPr>
            <w:tcW w:w="265" w:type="dxa"/>
          </w:tcPr>
          <w:p w14:paraId="6C12522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5E7AA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38D1F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8115A9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1CCD54D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C3D350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327C40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79817C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0D457C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7E1DE1A" w14:textId="77777777" w:rsidTr="00134CEA">
        <w:trPr>
          <w:cantSplit/>
        </w:trPr>
        <w:tc>
          <w:tcPr>
            <w:tcW w:w="265" w:type="dxa"/>
          </w:tcPr>
          <w:p w14:paraId="741958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B61D4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432D34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550034</w:t>
            </w:r>
          </w:p>
        </w:tc>
        <w:tc>
          <w:tcPr>
            <w:tcW w:w="724" w:type="dxa"/>
            <w:hideMark/>
          </w:tcPr>
          <w:p w14:paraId="3830F6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550045</w:t>
            </w:r>
          </w:p>
        </w:tc>
        <w:tc>
          <w:tcPr>
            <w:tcW w:w="5212" w:type="dxa"/>
            <w:hideMark/>
          </w:tcPr>
          <w:p w14:paraId="4969F12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Examen morphologique du sperme après coloration</w:t>
            </w:r>
          </w:p>
        </w:tc>
        <w:tc>
          <w:tcPr>
            <w:tcW w:w="266" w:type="dxa"/>
            <w:vAlign w:val="bottom"/>
            <w:hideMark/>
          </w:tcPr>
          <w:p w14:paraId="0054A12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9B671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773BF7D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29EF9C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F87AE44" w14:textId="77777777" w:rsidTr="00134CEA">
        <w:trPr>
          <w:cantSplit/>
        </w:trPr>
        <w:tc>
          <w:tcPr>
            <w:tcW w:w="265" w:type="dxa"/>
          </w:tcPr>
          <w:p w14:paraId="6F1260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F1ADA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44990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541A1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1EE256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681E3A4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AAFCAA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4FD6BD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91ED96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7A5F7E4" w14:textId="77777777" w:rsidTr="00134CEA">
        <w:trPr>
          <w:cantSplit/>
        </w:trPr>
        <w:tc>
          <w:tcPr>
            <w:tcW w:w="265" w:type="dxa"/>
          </w:tcPr>
          <w:p w14:paraId="433563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2270A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ECC88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7A183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3A4F820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73C195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7A4ED6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D35721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666FA8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08F6FEE" w14:textId="77777777" w:rsidTr="00134CEA">
        <w:trPr>
          <w:cantSplit/>
        </w:trPr>
        <w:tc>
          <w:tcPr>
            <w:tcW w:w="265" w:type="dxa"/>
          </w:tcPr>
          <w:p w14:paraId="4523C0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79993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9BC6C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550314</w:t>
            </w:r>
          </w:p>
        </w:tc>
        <w:tc>
          <w:tcPr>
            <w:tcW w:w="724" w:type="dxa"/>
            <w:hideMark/>
          </w:tcPr>
          <w:p w14:paraId="3C89B3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550325</w:t>
            </w:r>
          </w:p>
        </w:tc>
        <w:tc>
          <w:tcPr>
            <w:tcW w:w="5212" w:type="dxa"/>
            <w:hideMark/>
          </w:tcPr>
          <w:p w14:paraId="09C9FFF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Mise en culture d'un frottis de gorge en cas de suspicion d'angine bactérienne</w:t>
            </w:r>
          </w:p>
        </w:tc>
        <w:tc>
          <w:tcPr>
            <w:tcW w:w="266" w:type="dxa"/>
            <w:vAlign w:val="bottom"/>
            <w:hideMark/>
          </w:tcPr>
          <w:p w14:paraId="256E976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EB2317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35216CA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E5290F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A235754" w14:textId="77777777" w:rsidTr="00134CEA">
        <w:trPr>
          <w:cantSplit/>
        </w:trPr>
        <w:tc>
          <w:tcPr>
            <w:tcW w:w="265" w:type="dxa"/>
          </w:tcPr>
          <w:p w14:paraId="39C5B3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07235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8713E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B6DF6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484C0D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13E6BE7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625A43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D19824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6A8F09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2B351FF" w14:textId="77777777" w:rsidTr="00134CEA">
        <w:trPr>
          <w:cantSplit/>
        </w:trPr>
        <w:tc>
          <w:tcPr>
            <w:tcW w:w="265" w:type="dxa"/>
          </w:tcPr>
          <w:p w14:paraId="68DA16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19900B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5BD744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0219A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6424DC3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521B77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9896AD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7D47C9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DBBA4E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9531027" w14:textId="77777777" w:rsidTr="00134CEA">
        <w:trPr>
          <w:cantSplit/>
        </w:trPr>
        <w:tc>
          <w:tcPr>
            <w:tcW w:w="265" w:type="dxa"/>
          </w:tcPr>
          <w:p w14:paraId="245D70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FA0FA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DA919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550336</w:t>
            </w:r>
          </w:p>
        </w:tc>
        <w:tc>
          <w:tcPr>
            <w:tcW w:w="724" w:type="dxa"/>
            <w:hideMark/>
          </w:tcPr>
          <w:p w14:paraId="6B39EA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550340</w:t>
            </w:r>
          </w:p>
        </w:tc>
        <w:tc>
          <w:tcPr>
            <w:tcW w:w="5212" w:type="dxa"/>
            <w:hideMark/>
          </w:tcPr>
          <w:p w14:paraId="27ED3E4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Mise en culture aérobie d'expectorations ou d’aspirations bronchiques et d’échantillons des voies respiratoires supérieures à l'exception du frottis de gorge</w:t>
            </w:r>
          </w:p>
        </w:tc>
        <w:tc>
          <w:tcPr>
            <w:tcW w:w="266" w:type="dxa"/>
            <w:vAlign w:val="bottom"/>
            <w:hideMark/>
          </w:tcPr>
          <w:p w14:paraId="5379EEB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7C70D8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7A5E352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B2AF05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8082E53" w14:textId="77777777" w:rsidTr="00134CEA">
        <w:trPr>
          <w:cantSplit/>
        </w:trPr>
        <w:tc>
          <w:tcPr>
            <w:tcW w:w="265" w:type="dxa"/>
          </w:tcPr>
          <w:p w14:paraId="529F53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55DC8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9D5E3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D9508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9752DA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115)</w:t>
            </w:r>
          </w:p>
        </w:tc>
        <w:tc>
          <w:tcPr>
            <w:tcW w:w="266" w:type="dxa"/>
            <w:vAlign w:val="bottom"/>
          </w:tcPr>
          <w:p w14:paraId="5F65879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50F3B2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45CB00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2D95E6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FD66EDA" w14:textId="77777777" w:rsidTr="00134CEA">
        <w:trPr>
          <w:cantSplit/>
        </w:trPr>
        <w:tc>
          <w:tcPr>
            <w:tcW w:w="265" w:type="dxa"/>
          </w:tcPr>
          <w:p w14:paraId="4CE5FE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E6F66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2CADC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B8AF8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5D6CE08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4EEA68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2789E0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85369D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30FCA7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C7DA6ED" w14:textId="77777777" w:rsidTr="00134CEA">
        <w:trPr>
          <w:cantSplit/>
        </w:trPr>
        <w:tc>
          <w:tcPr>
            <w:tcW w:w="265" w:type="dxa"/>
          </w:tcPr>
          <w:p w14:paraId="506769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A3BB8B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502A59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550292</w:t>
            </w:r>
          </w:p>
        </w:tc>
        <w:tc>
          <w:tcPr>
            <w:tcW w:w="724" w:type="dxa"/>
            <w:hideMark/>
          </w:tcPr>
          <w:p w14:paraId="03CA1A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550303</w:t>
            </w:r>
          </w:p>
        </w:tc>
        <w:tc>
          <w:tcPr>
            <w:tcW w:w="5212" w:type="dxa"/>
            <w:hideMark/>
          </w:tcPr>
          <w:p w14:paraId="7B68263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Culture quantitative d'aspirat endotrachéal chez un patient intubé</w:t>
            </w:r>
          </w:p>
        </w:tc>
        <w:tc>
          <w:tcPr>
            <w:tcW w:w="266" w:type="dxa"/>
            <w:vAlign w:val="bottom"/>
            <w:hideMark/>
          </w:tcPr>
          <w:p w14:paraId="658F449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447B75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450</w:t>
            </w:r>
          </w:p>
        </w:tc>
        <w:tc>
          <w:tcPr>
            <w:tcW w:w="235" w:type="dxa"/>
            <w:vAlign w:val="bottom"/>
          </w:tcPr>
          <w:p w14:paraId="0E52487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5B2193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6771EE2" w14:textId="77777777" w:rsidTr="00134CEA">
        <w:trPr>
          <w:cantSplit/>
        </w:trPr>
        <w:tc>
          <w:tcPr>
            <w:tcW w:w="265" w:type="dxa"/>
          </w:tcPr>
          <w:p w14:paraId="1B798D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1259D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B0A51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5E003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DFCA19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115)</w:t>
            </w:r>
          </w:p>
        </w:tc>
        <w:tc>
          <w:tcPr>
            <w:tcW w:w="266" w:type="dxa"/>
            <w:vAlign w:val="bottom"/>
          </w:tcPr>
          <w:p w14:paraId="6FD0B4B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4B2930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1C00BD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F93718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F507222" w14:textId="77777777" w:rsidTr="00134CEA">
        <w:trPr>
          <w:cantSplit/>
        </w:trPr>
        <w:tc>
          <w:tcPr>
            <w:tcW w:w="265" w:type="dxa"/>
          </w:tcPr>
          <w:p w14:paraId="32E8B2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40255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89956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DA38F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06CAAE5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88F341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8CF4E0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3F1F27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3EF530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683801F" w14:textId="77777777" w:rsidTr="00134CEA">
        <w:trPr>
          <w:cantSplit/>
        </w:trPr>
        <w:tc>
          <w:tcPr>
            <w:tcW w:w="265" w:type="dxa"/>
          </w:tcPr>
          <w:p w14:paraId="6C3746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F8E5B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3353EA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550351</w:t>
            </w:r>
          </w:p>
        </w:tc>
        <w:tc>
          <w:tcPr>
            <w:tcW w:w="724" w:type="dxa"/>
            <w:hideMark/>
          </w:tcPr>
          <w:p w14:paraId="355665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550362</w:t>
            </w:r>
          </w:p>
        </w:tc>
        <w:tc>
          <w:tcPr>
            <w:tcW w:w="5212" w:type="dxa"/>
            <w:hideMark/>
          </w:tcPr>
          <w:p w14:paraId="4E6E347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Mise en culture aérobie de liquide de lavage bronchoalvéolaire (LBA) ou de frottis bronchique protégé ("protected specimen brush")</w:t>
            </w:r>
          </w:p>
        </w:tc>
        <w:tc>
          <w:tcPr>
            <w:tcW w:w="266" w:type="dxa"/>
            <w:vAlign w:val="bottom"/>
            <w:hideMark/>
          </w:tcPr>
          <w:p w14:paraId="74E006F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178C32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450</w:t>
            </w:r>
          </w:p>
        </w:tc>
        <w:tc>
          <w:tcPr>
            <w:tcW w:w="235" w:type="dxa"/>
            <w:vAlign w:val="bottom"/>
          </w:tcPr>
          <w:p w14:paraId="20E334F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772B48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9FD1924" w14:textId="77777777" w:rsidTr="00134CEA">
        <w:trPr>
          <w:cantSplit/>
        </w:trPr>
        <w:tc>
          <w:tcPr>
            <w:tcW w:w="265" w:type="dxa"/>
          </w:tcPr>
          <w:p w14:paraId="4DD6F5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A870B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9CA06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674DC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C2E24D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3148758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3D13D3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D2749C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745C0A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7DF6048" w14:textId="77777777" w:rsidTr="00134CEA">
        <w:trPr>
          <w:cantSplit/>
        </w:trPr>
        <w:tc>
          <w:tcPr>
            <w:tcW w:w="265" w:type="dxa"/>
          </w:tcPr>
          <w:p w14:paraId="0DBA5C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18560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4DEBE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03E6F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5639A41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C59108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FDBBC6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BD849B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38F9F4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550585F" w14:textId="77777777" w:rsidTr="00134CEA">
        <w:trPr>
          <w:cantSplit/>
        </w:trPr>
        <w:tc>
          <w:tcPr>
            <w:tcW w:w="265" w:type="dxa"/>
          </w:tcPr>
          <w:p w14:paraId="2F7D88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DD8D8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2EFC9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550373</w:t>
            </w:r>
          </w:p>
        </w:tc>
        <w:tc>
          <w:tcPr>
            <w:tcW w:w="724" w:type="dxa"/>
            <w:hideMark/>
          </w:tcPr>
          <w:p w14:paraId="4405F2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550384</w:t>
            </w:r>
          </w:p>
        </w:tc>
        <w:tc>
          <w:tcPr>
            <w:tcW w:w="5212" w:type="dxa"/>
            <w:hideMark/>
          </w:tcPr>
          <w:p w14:paraId="3338F8A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Mise en culture aérobie de pus (à l'exclusion des secrétions vaginales), exsudats, de liquides de ponction et de biopsies</w:t>
            </w:r>
          </w:p>
        </w:tc>
        <w:tc>
          <w:tcPr>
            <w:tcW w:w="266" w:type="dxa"/>
            <w:vAlign w:val="bottom"/>
            <w:hideMark/>
          </w:tcPr>
          <w:p w14:paraId="2BA909E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EEE6CF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6BD7FFF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883DA0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546BC96" w14:textId="77777777" w:rsidTr="00134CEA">
        <w:trPr>
          <w:cantSplit/>
        </w:trPr>
        <w:tc>
          <w:tcPr>
            <w:tcW w:w="265" w:type="dxa"/>
          </w:tcPr>
          <w:p w14:paraId="065B0A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DBB4A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523D2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A5619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42F719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4B24E18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0EBE82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537102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C73105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9E60023" w14:textId="77777777" w:rsidTr="00134CEA">
        <w:trPr>
          <w:cantSplit/>
        </w:trPr>
        <w:tc>
          <w:tcPr>
            <w:tcW w:w="265" w:type="dxa"/>
          </w:tcPr>
          <w:p w14:paraId="25BD9E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66F12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E1405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1264F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35D56FD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831950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12E284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2CACD6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936E46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EEAB780" w14:textId="77777777" w:rsidTr="00134CEA">
        <w:trPr>
          <w:cantSplit/>
        </w:trPr>
        <w:tc>
          <w:tcPr>
            <w:tcW w:w="265" w:type="dxa"/>
          </w:tcPr>
          <w:p w14:paraId="37A037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86CBC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E8D03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550395</w:t>
            </w:r>
          </w:p>
        </w:tc>
        <w:tc>
          <w:tcPr>
            <w:tcW w:w="724" w:type="dxa"/>
            <w:hideMark/>
          </w:tcPr>
          <w:p w14:paraId="22DA28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550406</w:t>
            </w:r>
          </w:p>
        </w:tc>
        <w:tc>
          <w:tcPr>
            <w:tcW w:w="5212" w:type="dxa"/>
            <w:hideMark/>
          </w:tcPr>
          <w:p w14:paraId="265FE3D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Culture aérobie d'échantillons vaginaux ou uréthraux, ou de sperme</w:t>
            </w:r>
          </w:p>
        </w:tc>
        <w:tc>
          <w:tcPr>
            <w:tcW w:w="266" w:type="dxa"/>
            <w:vAlign w:val="bottom"/>
            <w:hideMark/>
          </w:tcPr>
          <w:p w14:paraId="47B3576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62C4CF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2C91EEC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5815D7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99DC8B5" w14:textId="77777777" w:rsidTr="00134CEA">
        <w:trPr>
          <w:cantSplit/>
        </w:trPr>
        <w:tc>
          <w:tcPr>
            <w:tcW w:w="265" w:type="dxa"/>
          </w:tcPr>
          <w:p w14:paraId="0D8EA8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4E8F1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796C4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E0133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F14CFB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4C706F5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06B9B9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B3BF06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5827A6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A4F5236" w14:textId="77777777" w:rsidTr="00134CEA">
        <w:trPr>
          <w:cantSplit/>
        </w:trPr>
        <w:tc>
          <w:tcPr>
            <w:tcW w:w="265" w:type="dxa"/>
          </w:tcPr>
          <w:p w14:paraId="4529B0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B53DC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B4F7A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30C9A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159D81C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687737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564E54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ABDDC1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0B0663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B981797" w14:textId="77777777" w:rsidTr="00134CEA">
        <w:trPr>
          <w:cantSplit/>
        </w:trPr>
        <w:tc>
          <w:tcPr>
            <w:tcW w:w="265" w:type="dxa"/>
          </w:tcPr>
          <w:p w14:paraId="701194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D7A8C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16A05BF"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550056</w:t>
            </w:r>
          </w:p>
        </w:tc>
        <w:tc>
          <w:tcPr>
            <w:tcW w:w="724" w:type="dxa"/>
            <w:hideMark/>
          </w:tcPr>
          <w:p w14:paraId="2B6B2344"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550060</w:t>
            </w:r>
          </w:p>
        </w:tc>
        <w:tc>
          <w:tcPr>
            <w:tcW w:w="5212" w:type="dxa"/>
            <w:hideMark/>
          </w:tcPr>
          <w:p w14:paraId="4834A7F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Recherche du Streptocoque agalactiae (GBS) par une technique d’enrichissement sur  milieu sélectif  d’un  échantillon vagino-rectal</w:t>
            </w:r>
          </w:p>
        </w:tc>
        <w:tc>
          <w:tcPr>
            <w:tcW w:w="266" w:type="dxa"/>
            <w:vAlign w:val="bottom"/>
            <w:hideMark/>
          </w:tcPr>
          <w:p w14:paraId="271D8F45"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B</w:t>
            </w:r>
          </w:p>
        </w:tc>
        <w:tc>
          <w:tcPr>
            <w:tcW w:w="625" w:type="dxa"/>
            <w:vAlign w:val="bottom"/>
            <w:hideMark/>
          </w:tcPr>
          <w:p w14:paraId="340E154C"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350</w:t>
            </w:r>
          </w:p>
        </w:tc>
        <w:tc>
          <w:tcPr>
            <w:tcW w:w="235" w:type="dxa"/>
            <w:vAlign w:val="bottom"/>
          </w:tcPr>
          <w:p w14:paraId="1B53C62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7E65D5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C559408" w14:textId="77777777" w:rsidTr="00134CEA">
        <w:trPr>
          <w:cantSplit/>
        </w:trPr>
        <w:tc>
          <w:tcPr>
            <w:tcW w:w="265" w:type="dxa"/>
          </w:tcPr>
          <w:p w14:paraId="74CDEA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A9F7B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36115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E894F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4C0E64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82)</w:t>
            </w:r>
          </w:p>
        </w:tc>
        <w:tc>
          <w:tcPr>
            <w:tcW w:w="266" w:type="dxa"/>
            <w:vAlign w:val="bottom"/>
          </w:tcPr>
          <w:p w14:paraId="174EDEFA"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47CCE49A"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1A6AC23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CAA4CE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7ECA87C" w14:textId="77777777" w:rsidTr="00134CEA">
        <w:trPr>
          <w:cantSplit/>
        </w:trPr>
        <w:tc>
          <w:tcPr>
            <w:tcW w:w="265" w:type="dxa"/>
          </w:tcPr>
          <w:p w14:paraId="7A1CED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2D96F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A8A49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62C79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433C31B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74C9D8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14573D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07A6A9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358922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A23021F" w14:textId="77777777" w:rsidTr="00134CEA">
        <w:trPr>
          <w:cantSplit/>
        </w:trPr>
        <w:tc>
          <w:tcPr>
            <w:tcW w:w="265" w:type="dxa"/>
          </w:tcPr>
          <w:p w14:paraId="6D0852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34813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F1C37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550211</w:t>
            </w:r>
          </w:p>
        </w:tc>
        <w:tc>
          <w:tcPr>
            <w:tcW w:w="724" w:type="dxa"/>
            <w:hideMark/>
          </w:tcPr>
          <w:p w14:paraId="688F92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550222</w:t>
            </w:r>
          </w:p>
        </w:tc>
        <w:tc>
          <w:tcPr>
            <w:tcW w:w="5212" w:type="dxa"/>
            <w:hideMark/>
          </w:tcPr>
          <w:p w14:paraId="67009958" w14:textId="77777777" w:rsidR="00872A4B" w:rsidRPr="00EA4E09" w:rsidRDefault="00872A4B" w:rsidP="00872A4B">
            <w:pPr>
              <w:spacing w:after="0" w:line="240" w:lineRule="atLeast"/>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Supprimée par A.R. 18.6.2017 (en vigueur 1.8.2017)</w:t>
            </w:r>
          </w:p>
        </w:tc>
        <w:tc>
          <w:tcPr>
            <w:tcW w:w="266" w:type="dxa"/>
            <w:vAlign w:val="bottom"/>
          </w:tcPr>
          <w:p w14:paraId="1D07A601" w14:textId="77777777" w:rsidR="00872A4B" w:rsidRPr="00EA4E09" w:rsidRDefault="00872A4B" w:rsidP="00872A4B">
            <w:pPr>
              <w:spacing w:after="0" w:line="240" w:lineRule="atLeast"/>
              <w:jc w:val="right"/>
              <w:rPr>
                <w:rFonts w:ascii="Arial" w:eastAsia="Times New Roman" w:hAnsi="Arial" w:cs="Times New Roman"/>
                <w:i/>
                <w:color w:val="0000FF"/>
                <w:sz w:val="18"/>
                <w:szCs w:val="20"/>
                <w:lang w:val="fr-FR"/>
              </w:rPr>
            </w:pPr>
          </w:p>
        </w:tc>
        <w:tc>
          <w:tcPr>
            <w:tcW w:w="625" w:type="dxa"/>
            <w:vAlign w:val="bottom"/>
          </w:tcPr>
          <w:p w14:paraId="49783075" w14:textId="77777777" w:rsidR="00872A4B" w:rsidRPr="00EA4E09" w:rsidRDefault="00872A4B" w:rsidP="00872A4B">
            <w:pPr>
              <w:spacing w:after="0" w:line="240" w:lineRule="atLeast"/>
              <w:jc w:val="right"/>
              <w:rPr>
                <w:rFonts w:ascii="Arial" w:eastAsia="Times New Roman" w:hAnsi="Arial" w:cs="Times New Roman"/>
                <w:i/>
                <w:color w:val="0000FF"/>
                <w:sz w:val="18"/>
                <w:szCs w:val="20"/>
                <w:lang w:val="fr-FR"/>
              </w:rPr>
            </w:pPr>
          </w:p>
        </w:tc>
        <w:tc>
          <w:tcPr>
            <w:tcW w:w="235" w:type="dxa"/>
            <w:vAlign w:val="bottom"/>
          </w:tcPr>
          <w:p w14:paraId="22E7C5E8" w14:textId="77777777" w:rsidR="00872A4B" w:rsidRPr="00EA4E09" w:rsidRDefault="00872A4B" w:rsidP="00872A4B">
            <w:pPr>
              <w:spacing w:after="0" w:line="240" w:lineRule="atLeast"/>
              <w:jc w:val="right"/>
              <w:rPr>
                <w:rFonts w:ascii="Arial" w:eastAsia="Times New Roman" w:hAnsi="Arial" w:cs="Times New Roman"/>
                <w:i/>
                <w:color w:val="0000FF"/>
                <w:sz w:val="18"/>
                <w:szCs w:val="20"/>
                <w:lang w:val="fr-FR"/>
              </w:rPr>
            </w:pPr>
          </w:p>
        </w:tc>
        <w:tc>
          <w:tcPr>
            <w:tcW w:w="362" w:type="dxa"/>
            <w:vAlign w:val="bottom"/>
          </w:tcPr>
          <w:p w14:paraId="30A0211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839F050" w14:textId="77777777" w:rsidTr="00134CEA">
        <w:trPr>
          <w:cantSplit/>
        </w:trPr>
        <w:tc>
          <w:tcPr>
            <w:tcW w:w="265" w:type="dxa"/>
          </w:tcPr>
          <w:p w14:paraId="7C1515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FECC9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9F2EE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7A459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46F9DF4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AF79B8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8168A1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3BCA4E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70EA76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FC7B890" w14:textId="77777777" w:rsidTr="00134CEA">
        <w:trPr>
          <w:cantSplit/>
        </w:trPr>
        <w:tc>
          <w:tcPr>
            <w:tcW w:w="265" w:type="dxa"/>
          </w:tcPr>
          <w:p w14:paraId="11C5269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36686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1F517A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550410</w:t>
            </w:r>
          </w:p>
        </w:tc>
        <w:tc>
          <w:tcPr>
            <w:tcW w:w="724" w:type="dxa"/>
            <w:hideMark/>
          </w:tcPr>
          <w:p w14:paraId="13E85B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550421</w:t>
            </w:r>
          </w:p>
        </w:tc>
        <w:tc>
          <w:tcPr>
            <w:tcW w:w="5212" w:type="dxa"/>
            <w:hideMark/>
          </w:tcPr>
          <w:p w14:paraId="5419BF5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Mise en culture anaérobie de pus, liquide LBA, liquides de ponction (à l'exclusion des échantillons vaginaux et des voies respiratoires supérieures, urines et selles)</w:t>
            </w:r>
          </w:p>
        </w:tc>
        <w:tc>
          <w:tcPr>
            <w:tcW w:w="266" w:type="dxa"/>
            <w:vAlign w:val="bottom"/>
            <w:hideMark/>
          </w:tcPr>
          <w:p w14:paraId="7ACF8A4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6F8E62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15A1C1D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995B82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9686CBB" w14:textId="77777777" w:rsidTr="00134CEA">
        <w:trPr>
          <w:cantSplit/>
        </w:trPr>
        <w:tc>
          <w:tcPr>
            <w:tcW w:w="265" w:type="dxa"/>
          </w:tcPr>
          <w:p w14:paraId="2C0076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8C584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C87DA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2C99E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BCFB0A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79B82C6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98CB82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680606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5FEC21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2F0EA02" w14:textId="77777777" w:rsidTr="00134CEA">
        <w:trPr>
          <w:cantSplit/>
        </w:trPr>
        <w:tc>
          <w:tcPr>
            <w:tcW w:w="265" w:type="dxa"/>
          </w:tcPr>
          <w:p w14:paraId="262018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84F32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15818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BAFBC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5FF01B0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948CAB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895575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443CF4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8731B7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0B41215" w14:textId="77777777" w:rsidTr="00134CEA">
        <w:trPr>
          <w:cantSplit/>
        </w:trPr>
        <w:tc>
          <w:tcPr>
            <w:tcW w:w="265" w:type="dxa"/>
          </w:tcPr>
          <w:p w14:paraId="4F4E49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9707B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B2DB1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550432</w:t>
            </w:r>
          </w:p>
        </w:tc>
        <w:tc>
          <w:tcPr>
            <w:tcW w:w="724" w:type="dxa"/>
            <w:hideMark/>
          </w:tcPr>
          <w:p w14:paraId="62F718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550443</w:t>
            </w:r>
          </w:p>
        </w:tc>
        <w:tc>
          <w:tcPr>
            <w:tcW w:w="5212" w:type="dxa"/>
            <w:hideMark/>
          </w:tcPr>
          <w:p w14:paraId="3C6A748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Identification de germes strictement anaérobies (jusqu'au niveau de l'espèce), dans le pus, liquide LBA, liquides de ponction (à l'exclusion des échantillons vaginaux, des voies respiratoires supérieures et les urines et selles)</w:t>
            </w:r>
          </w:p>
        </w:tc>
        <w:tc>
          <w:tcPr>
            <w:tcW w:w="266" w:type="dxa"/>
            <w:vAlign w:val="bottom"/>
            <w:hideMark/>
          </w:tcPr>
          <w:p w14:paraId="5B05C6C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7A852D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5F7E7D3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29748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72262E2" w14:textId="77777777" w:rsidTr="00134CEA">
        <w:trPr>
          <w:cantSplit/>
        </w:trPr>
        <w:tc>
          <w:tcPr>
            <w:tcW w:w="265" w:type="dxa"/>
          </w:tcPr>
          <w:p w14:paraId="272697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E7CDA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6E4F2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8305F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2D2177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r w:rsidRPr="00EA4E09">
              <w:rPr>
                <w:rFonts w:ascii="Arial" w:eastAsia="Times New Roman" w:hAnsi="Arial" w:cs="Arial"/>
                <w:sz w:val="20"/>
                <w:szCs w:val="20"/>
                <w:lang w:eastAsia="nl-BE"/>
              </w:rPr>
              <w:t>"</w:t>
            </w:r>
          </w:p>
        </w:tc>
        <w:tc>
          <w:tcPr>
            <w:tcW w:w="266" w:type="dxa"/>
            <w:vAlign w:val="bottom"/>
          </w:tcPr>
          <w:p w14:paraId="00DAA72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F4BD0F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A9D9F3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BF167A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1B32204" w14:textId="77777777" w:rsidTr="00134CEA">
        <w:trPr>
          <w:cantSplit/>
        </w:trPr>
        <w:tc>
          <w:tcPr>
            <w:tcW w:w="265" w:type="dxa"/>
          </w:tcPr>
          <w:p w14:paraId="0D3863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74FDD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DFE04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4FBBC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788CDF2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F5A384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32DFCE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64BB5C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188A1C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D4C6832" w14:textId="77777777" w:rsidTr="00134CEA">
        <w:trPr>
          <w:cantSplit/>
        </w:trPr>
        <w:tc>
          <w:tcPr>
            <w:tcW w:w="265" w:type="dxa"/>
          </w:tcPr>
          <w:p w14:paraId="402CBB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F1AA6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C83D6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8B5A5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B972D5F"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i/>
                <w:color w:val="0000FF"/>
                <w:sz w:val="18"/>
                <w:szCs w:val="20"/>
                <w:lang w:val="fr-FR"/>
              </w:rPr>
              <w:t>"A.R. 18.6.2017" (en vigueur 1.8.2017)</w:t>
            </w:r>
          </w:p>
        </w:tc>
        <w:tc>
          <w:tcPr>
            <w:tcW w:w="266" w:type="dxa"/>
            <w:vAlign w:val="bottom"/>
          </w:tcPr>
          <w:p w14:paraId="61B45DE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5F82DF8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3AC50C0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46AB9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15C0E5E" w14:textId="77777777" w:rsidTr="00134CEA">
        <w:trPr>
          <w:cantSplit/>
        </w:trPr>
        <w:tc>
          <w:tcPr>
            <w:tcW w:w="265" w:type="dxa"/>
            <w:hideMark/>
          </w:tcPr>
          <w:p w14:paraId="77463E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Arial"/>
                <w:color w:val="0000FF"/>
                <w:sz w:val="20"/>
                <w:szCs w:val="20"/>
                <w:lang w:eastAsia="nl-BE"/>
              </w:rPr>
              <w:t>"</w:t>
            </w:r>
          </w:p>
        </w:tc>
        <w:tc>
          <w:tcPr>
            <w:tcW w:w="534" w:type="dxa"/>
          </w:tcPr>
          <w:p w14:paraId="5CCA24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51D892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Arial"/>
                <w:color w:val="0000FF"/>
                <w:sz w:val="20"/>
                <w:szCs w:val="20"/>
                <w:lang w:eastAsia="nl-BE"/>
              </w:rPr>
              <w:t>549592</w:t>
            </w:r>
          </w:p>
        </w:tc>
        <w:tc>
          <w:tcPr>
            <w:tcW w:w="724" w:type="dxa"/>
            <w:hideMark/>
          </w:tcPr>
          <w:p w14:paraId="7C7EDE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Arial"/>
                <w:color w:val="0000FF"/>
                <w:sz w:val="20"/>
                <w:szCs w:val="20"/>
                <w:lang w:eastAsia="nl-BE"/>
              </w:rPr>
              <w:t>549603</w:t>
            </w:r>
          </w:p>
        </w:tc>
        <w:tc>
          <w:tcPr>
            <w:tcW w:w="5212" w:type="dxa"/>
            <w:hideMark/>
          </w:tcPr>
          <w:p w14:paraId="2A39C2F2"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Arial"/>
                <w:color w:val="0000FF"/>
                <w:sz w:val="20"/>
                <w:szCs w:val="20"/>
                <w:lang w:eastAsia="nl-BE"/>
              </w:rPr>
              <w:t>Recherche microscopique de bacilles acido-alcoolo résistants dans un échantillon clinique</w:t>
            </w:r>
          </w:p>
        </w:tc>
        <w:tc>
          <w:tcPr>
            <w:tcW w:w="266" w:type="dxa"/>
            <w:vAlign w:val="bottom"/>
            <w:hideMark/>
          </w:tcPr>
          <w:p w14:paraId="04F889F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Arial"/>
                <w:color w:val="0000FF"/>
                <w:sz w:val="20"/>
                <w:szCs w:val="20"/>
                <w:lang w:eastAsia="nl-BE"/>
              </w:rPr>
              <w:t>B</w:t>
            </w:r>
          </w:p>
        </w:tc>
        <w:tc>
          <w:tcPr>
            <w:tcW w:w="625" w:type="dxa"/>
            <w:vAlign w:val="bottom"/>
            <w:hideMark/>
          </w:tcPr>
          <w:p w14:paraId="4DD1B09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Arial"/>
                <w:color w:val="0000FF"/>
                <w:sz w:val="20"/>
                <w:szCs w:val="20"/>
                <w:lang w:eastAsia="nl-BE"/>
              </w:rPr>
              <w:t>250</w:t>
            </w:r>
          </w:p>
        </w:tc>
        <w:tc>
          <w:tcPr>
            <w:tcW w:w="235" w:type="dxa"/>
            <w:vAlign w:val="bottom"/>
          </w:tcPr>
          <w:p w14:paraId="0070148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6D055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3FF9393" w14:textId="77777777" w:rsidTr="00134CEA">
        <w:trPr>
          <w:cantSplit/>
        </w:trPr>
        <w:tc>
          <w:tcPr>
            <w:tcW w:w="265" w:type="dxa"/>
          </w:tcPr>
          <w:p w14:paraId="23A023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17959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77A2EA9"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655CD106"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212" w:type="dxa"/>
            <w:hideMark/>
          </w:tcPr>
          <w:p w14:paraId="34CBC5E5"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(Maximum 1)"</w:t>
            </w:r>
          </w:p>
        </w:tc>
        <w:tc>
          <w:tcPr>
            <w:tcW w:w="266" w:type="dxa"/>
            <w:vAlign w:val="bottom"/>
          </w:tcPr>
          <w:p w14:paraId="0873BF8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5B886A8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B6A880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0F0E14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63FCF93" w14:textId="77777777" w:rsidTr="00134CEA">
        <w:trPr>
          <w:cantSplit/>
        </w:trPr>
        <w:tc>
          <w:tcPr>
            <w:tcW w:w="265" w:type="dxa"/>
          </w:tcPr>
          <w:p w14:paraId="4ECD31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30DE2C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5655D172"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3550F5F4"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212" w:type="dxa"/>
          </w:tcPr>
          <w:p w14:paraId="7DF86EEC"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266" w:type="dxa"/>
            <w:vAlign w:val="bottom"/>
          </w:tcPr>
          <w:p w14:paraId="3EC4596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0DA6C66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216D65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51293E1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6E53533" w14:textId="77777777" w:rsidTr="00134CEA">
        <w:trPr>
          <w:cantSplit/>
        </w:trPr>
        <w:tc>
          <w:tcPr>
            <w:tcW w:w="265" w:type="dxa"/>
          </w:tcPr>
          <w:p w14:paraId="490AFE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5CD05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56A6F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3F4395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1ECF1F9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"A.R. 26.1.2009" (en vigueur 1.5.2009) + "A.R. 28.4.2009" (en vigueur 30.4.2009)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AFAE9B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1C6A493" w14:textId="77777777" w:rsidTr="00134CEA">
        <w:trPr>
          <w:cantSplit/>
        </w:trPr>
        <w:tc>
          <w:tcPr>
            <w:tcW w:w="265" w:type="dxa"/>
            <w:hideMark/>
          </w:tcPr>
          <w:p w14:paraId="3236BA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Arial"/>
                <w:color w:val="0000FF"/>
                <w:sz w:val="20"/>
                <w:szCs w:val="20"/>
                <w:lang w:eastAsia="nl-BE"/>
              </w:rPr>
              <w:t>"</w:t>
            </w:r>
          </w:p>
        </w:tc>
        <w:tc>
          <w:tcPr>
            <w:tcW w:w="534" w:type="dxa"/>
          </w:tcPr>
          <w:p w14:paraId="78AEB2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6100CC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550454</w:t>
            </w:r>
          </w:p>
        </w:tc>
        <w:tc>
          <w:tcPr>
            <w:tcW w:w="724" w:type="dxa"/>
            <w:hideMark/>
          </w:tcPr>
          <w:p w14:paraId="76A3EC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550465</w:t>
            </w:r>
          </w:p>
        </w:tc>
        <w:tc>
          <w:tcPr>
            <w:tcW w:w="5212" w:type="dxa"/>
            <w:hideMark/>
          </w:tcPr>
          <w:p w14:paraId="09B9796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Culture de mycobactéries</w:t>
            </w:r>
          </w:p>
        </w:tc>
        <w:tc>
          <w:tcPr>
            <w:tcW w:w="266" w:type="dxa"/>
            <w:vAlign w:val="bottom"/>
            <w:hideMark/>
          </w:tcPr>
          <w:p w14:paraId="2B738F7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0B542F7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600</w:t>
            </w:r>
          </w:p>
        </w:tc>
        <w:tc>
          <w:tcPr>
            <w:tcW w:w="235" w:type="dxa"/>
            <w:vAlign w:val="bottom"/>
          </w:tcPr>
          <w:p w14:paraId="37AD8A2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79A9EB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CC5D8CC" w14:textId="77777777" w:rsidTr="00134CEA">
        <w:trPr>
          <w:cantSplit/>
        </w:trPr>
        <w:tc>
          <w:tcPr>
            <w:tcW w:w="265" w:type="dxa"/>
          </w:tcPr>
          <w:p w14:paraId="5CA45E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8D164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03FADF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A5BA8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3966BE3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(Maximum 1)</w:t>
            </w:r>
            <w:r w:rsidRPr="00EA4E09">
              <w:rPr>
                <w:rFonts w:ascii="Arial" w:eastAsia="Times New Roman" w:hAnsi="Arial" w:cs="Arial"/>
                <w:color w:val="0000FF"/>
                <w:sz w:val="20"/>
                <w:szCs w:val="20"/>
                <w:lang w:eastAsia="nl-BE"/>
              </w:rPr>
              <w:t>"</w:t>
            </w:r>
          </w:p>
        </w:tc>
        <w:tc>
          <w:tcPr>
            <w:tcW w:w="266" w:type="dxa"/>
            <w:vAlign w:val="bottom"/>
          </w:tcPr>
          <w:p w14:paraId="359D5C9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0F4ECC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7F2D9BA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3B89F5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F2C69E0" w14:textId="77777777" w:rsidTr="00134CEA">
        <w:trPr>
          <w:cantSplit/>
        </w:trPr>
        <w:tc>
          <w:tcPr>
            <w:tcW w:w="265" w:type="dxa"/>
          </w:tcPr>
          <w:p w14:paraId="3D1ADE2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ACA5C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505B14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511E67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167E65AD"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0A0F512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08A9EF1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7A45DA4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4D309D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BBFC4A3" w14:textId="77777777" w:rsidTr="00134CEA">
        <w:trPr>
          <w:cantSplit/>
        </w:trPr>
        <w:tc>
          <w:tcPr>
            <w:tcW w:w="265" w:type="dxa"/>
          </w:tcPr>
          <w:p w14:paraId="35E66C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63E7BC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C43BC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5DADD4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70C83F1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"A.R. 26.1.2009" (en vigueur 1.5.2009) + "A.R. 28.4.2009" (en vigueur 30.4.2009)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 + "A.R. 18.6.2017" (en vigueur 1.8.2017)</w:t>
            </w:r>
          </w:p>
        </w:tc>
        <w:tc>
          <w:tcPr>
            <w:tcW w:w="362" w:type="dxa"/>
            <w:vAlign w:val="bottom"/>
          </w:tcPr>
          <w:p w14:paraId="4D283D2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26415CE" w14:textId="77777777" w:rsidTr="00134CEA">
        <w:trPr>
          <w:cantSplit/>
        </w:trPr>
        <w:tc>
          <w:tcPr>
            <w:tcW w:w="265" w:type="dxa"/>
            <w:hideMark/>
          </w:tcPr>
          <w:p w14:paraId="26E75A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Arial"/>
                <w:color w:val="0000FF"/>
                <w:sz w:val="20"/>
                <w:szCs w:val="20"/>
                <w:lang w:eastAsia="nl-BE"/>
              </w:rPr>
              <w:t>"</w:t>
            </w:r>
          </w:p>
        </w:tc>
        <w:tc>
          <w:tcPr>
            <w:tcW w:w="534" w:type="dxa"/>
          </w:tcPr>
          <w:p w14:paraId="147AB2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421FEA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550476</w:t>
            </w:r>
          </w:p>
        </w:tc>
        <w:tc>
          <w:tcPr>
            <w:tcW w:w="724" w:type="dxa"/>
            <w:hideMark/>
          </w:tcPr>
          <w:p w14:paraId="5D8209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550480</w:t>
            </w:r>
          </w:p>
        </w:tc>
        <w:tc>
          <w:tcPr>
            <w:tcW w:w="5212" w:type="dxa"/>
            <w:hideMark/>
          </w:tcPr>
          <w:p w14:paraId="60C1142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rPr>
              <w:t>Iden</w:t>
            </w:r>
            <w:r w:rsidRPr="00EA4E09">
              <w:rPr>
                <w:rFonts w:ascii="Arial" w:eastAsia="Times New Roman" w:hAnsi="Arial" w:cs="Times New Roman"/>
                <w:color w:val="0000FF"/>
                <w:sz w:val="20"/>
                <w:szCs w:val="20"/>
                <w:lang w:val="en-US"/>
              </w:rPr>
              <w:t>tification de Mycobacterium tuberculosis</w:t>
            </w:r>
          </w:p>
        </w:tc>
        <w:tc>
          <w:tcPr>
            <w:tcW w:w="266" w:type="dxa"/>
            <w:vAlign w:val="bottom"/>
            <w:hideMark/>
          </w:tcPr>
          <w:p w14:paraId="6A2E6D0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219E8C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07050E5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802E6F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AEBEDD3" w14:textId="77777777" w:rsidTr="00134CEA">
        <w:trPr>
          <w:cantSplit/>
        </w:trPr>
        <w:tc>
          <w:tcPr>
            <w:tcW w:w="265" w:type="dxa"/>
          </w:tcPr>
          <w:p w14:paraId="64A56B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92894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4C632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27E45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1338E9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r w:rsidRPr="00EA4E09">
              <w:rPr>
                <w:rFonts w:ascii="Arial" w:eastAsia="Times New Roman" w:hAnsi="Arial" w:cs="Arial"/>
                <w:color w:val="0000FF"/>
                <w:sz w:val="20"/>
                <w:szCs w:val="20"/>
                <w:lang w:eastAsia="nl-BE"/>
              </w:rPr>
              <w:t xml:space="preserve"> (Règle de cumul 342)</w:t>
            </w:r>
          </w:p>
        </w:tc>
        <w:tc>
          <w:tcPr>
            <w:tcW w:w="266" w:type="dxa"/>
            <w:vAlign w:val="bottom"/>
          </w:tcPr>
          <w:p w14:paraId="11F2886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068BFA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D8E0FE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E05431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870EE81" w14:textId="77777777" w:rsidTr="00134CEA">
        <w:trPr>
          <w:cantSplit/>
        </w:trPr>
        <w:tc>
          <w:tcPr>
            <w:tcW w:w="265" w:type="dxa"/>
          </w:tcPr>
          <w:p w14:paraId="380F86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69874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1AAEF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5AFE4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77D3E87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78A74F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5B5660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B179C3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3CFDD7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05B454F" w14:textId="77777777" w:rsidTr="00134CEA">
        <w:trPr>
          <w:cantSplit/>
        </w:trPr>
        <w:tc>
          <w:tcPr>
            <w:tcW w:w="265" w:type="dxa"/>
          </w:tcPr>
          <w:p w14:paraId="1F7AD2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5F80F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8766E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550491</w:t>
            </w:r>
          </w:p>
        </w:tc>
        <w:tc>
          <w:tcPr>
            <w:tcW w:w="724" w:type="dxa"/>
            <w:hideMark/>
          </w:tcPr>
          <w:p w14:paraId="528279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550502</w:t>
            </w:r>
          </w:p>
        </w:tc>
        <w:tc>
          <w:tcPr>
            <w:tcW w:w="5212" w:type="dxa"/>
            <w:hideMark/>
          </w:tcPr>
          <w:p w14:paraId="728BBD2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Identification de mycobactéries autres que Mycobacterium tuberculosis</w:t>
            </w:r>
          </w:p>
        </w:tc>
        <w:tc>
          <w:tcPr>
            <w:tcW w:w="266" w:type="dxa"/>
            <w:vAlign w:val="bottom"/>
            <w:hideMark/>
          </w:tcPr>
          <w:p w14:paraId="75E4756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877FFF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1200</w:t>
            </w:r>
          </w:p>
        </w:tc>
        <w:tc>
          <w:tcPr>
            <w:tcW w:w="235" w:type="dxa"/>
            <w:vAlign w:val="bottom"/>
          </w:tcPr>
          <w:p w14:paraId="0EA2F4E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C9A23C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993D956" w14:textId="77777777" w:rsidTr="00134CEA">
        <w:trPr>
          <w:cantSplit/>
        </w:trPr>
        <w:tc>
          <w:tcPr>
            <w:tcW w:w="265" w:type="dxa"/>
          </w:tcPr>
          <w:p w14:paraId="287ED47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4AADC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9CA0A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70416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2E3AEB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 xml:space="preserve">(Maximum 1) </w:t>
            </w:r>
            <w:r w:rsidRPr="00EA4E09">
              <w:rPr>
                <w:rFonts w:ascii="Arial" w:eastAsia="Times New Roman" w:hAnsi="Arial" w:cs="Arial"/>
                <w:color w:val="0000FF"/>
                <w:sz w:val="20"/>
                <w:szCs w:val="20"/>
                <w:lang w:eastAsia="nl-BE"/>
              </w:rPr>
              <w:t>(Règle diagnostique 123)"</w:t>
            </w:r>
          </w:p>
        </w:tc>
        <w:tc>
          <w:tcPr>
            <w:tcW w:w="266" w:type="dxa"/>
            <w:vAlign w:val="bottom"/>
          </w:tcPr>
          <w:p w14:paraId="13B2991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5A7F5C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78D894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BD8071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58A806B" w14:textId="77777777" w:rsidTr="00134CEA">
        <w:trPr>
          <w:cantSplit/>
        </w:trPr>
        <w:tc>
          <w:tcPr>
            <w:tcW w:w="265" w:type="dxa"/>
          </w:tcPr>
          <w:p w14:paraId="1805A1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B00E7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CBB7A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F5726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6D6F46A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0F5E3B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42E7B5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63E7C7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63AB6F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D75D975" w14:textId="77777777" w:rsidTr="00134CEA">
        <w:trPr>
          <w:cantSplit/>
        </w:trPr>
        <w:tc>
          <w:tcPr>
            <w:tcW w:w="265" w:type="dxa"/>
          </w:tcPr>
          <w:p w14:paraId="6D6D5C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77F3C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746AD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D6BC7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ADF4811"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i/>
                <w:color w:val="0000FF"/>
                <w:sz w:val="18"/>
                <w:szCs w:val="20"/>
                <w:lang w:val="fr-FR"/>
              </w:rPr>
              <w:t>"A.R. 18.6.2017" (en vigueur 1.8.2017) + "A.R. 16.12.2022" (en vigueur 1.3.2023)</w:t>
            </w:r>
          </w:p>
        </w:tc>
        <w:tc>
          <w:tcPr>
            <w:tcW w:w="266" w:type="dxa"/>
            <w:vAlign w:val="bottom"/>
          </w:tcPr>
          <w:p w14:paraId="12DCABC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6B62DC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607389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5E13822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1D3117F" w14:textId="77777777" w:rsidTr="00134CEA">
        <w:trPr>
          <w:cantSplit/>
        </w:trPr>
        <w:tc>
          <w:tcPr>
            <w:tcW w:w="265" w:type="dxa"/>
            <w:hideMark/>
          </w:tcPr>
          <w:p w14:paraId="1D2420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bookmarkStart w:id="7" w:name="_Hlk126757998"/>
            <w:r w:rsidRPr="00EA4E09">
              <w:rPr>
                <w:rFonts w:ascii="Arial" w:eastAsia="Times New Roman" w:hAnsi="Arial" w:cs="Arial"/>
                <w:color w:val="0000FF"/>
                <w:sz w:val="20"/>
                <w:szCs w:val="20"/>
                <w:lang w:eastAsia="nl-BE"/>
              </w:rPr>
              <w:t>"</w:t>
            </w:r>
          </w:p>
        </w:tc>
        <w:tc>
          <w:tcPr>
            <w:tcW w:w="534" w:type="dxa"/>
          </w:tcPr>
          <w:p w14:paraId="0E0223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32A3A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Arial"/>
                <w:color w:val="0000FF"/>
                <w:sz w:val="20"/>
                <w:szCs w:val="20"/>
                <w:lang w:eastAsia="nl-BE"/>
              </w:rPr>
              <w:t>549614</w:t>
            </w:r>
          </w:p>
        </w:tc>
        <w:tc>
          <w:tcPr>
            <w:tcW w:w="724" w:type="dxa"/>
            <w:hideMark/>
          </w:tcPr>
          <w:p w14:paraId="0607D2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Arial"/>
                <w:color w:val="0000FF"/>
                <w:sz w:val="20"/>
                <w:szCs w:val="20"/>
                <w:lang w:eastAsia="nl-BE"/>
              </w:rPr>
              <w:t>549625</w:t>
            </w:r>
          </w:p>
        </w:tc>
        <w:tc>
          <w:tcPr>
            <w:tcW w:w="5212" w:type="dxa"/>
            <w:hideMark/>
          </w:tcPr>
          <w:p w14:paraId="752A255E"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Arial"/>
                <w:color w:val="0000FF"/>
                <w:sz w:val="20"/>
                <w:szCs w:val="20"/>
                <w:lang w:eastAsia="nl-BE"/>
              </w:rPr>
              <w:t>Détermination de la sensibilité de Mycobacterium tuberculosis complexe aux 3 antibiotiques de première ligne: Isoniazide, Rifampicine, Ethambutol</w:t>
            </w:r>
          </w:p>
        </w:tc>
        <w:tc>
          <w:tcPr>
            <w:tcW w:w="266" w:type="dxa"/>
            <w:vAlign w:val="bottom"/>
            <w:hideMark/>
          </w:tcPr>
          <w:p w14:paraId="6CE874E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Arial"/>
                <w:color w:val="0000FF"/>
                <w:sz w:val="20"/>
                <w:szCs w:val="20"/>
                <w:lang w:eastAsia="nl-BE"/>
              </w:rPr>
              <w:t>B</w:t>
            </w:r>
          </w:p>
        </w:tc>
        <w:tc>
          <w:tcPr>
            <w:tcW w:w="625" w:type="dxa"/>
            <w:vAlign w:val="bottom"/>
            <w:hideMark/>
          </w:tcPr>
          <w:p w14:paraId="2CD9DD3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Arial"/>
                <w:color w:val="0000FF"/>
                <w:sz w:val="20"/>
                <w:szCs w:val="20"/>
                <w:lang w:eastAsia="nl-BE"/>
              </w:rPr>
              <w:t>1000</w:t>
            </w:r>
          </w:p>
        </w:tc>
        <w:tc>
          <w:tcPr>
            <w:tcW w:w="235" w:type="dxa"/>
            <w:vAlign w:val="bottom"/>
          </w:tcPr>
          <w:p w14:paraId="3D09823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0D4768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00849FC" w14:textId="77777777" w:rsidTr="00134CEA">
        <w:trPr>
          <w:cantSplit/>
        </w:trPr>
        <w:tc>
          <w:tcPr>
            <w:tcW w:w="265" w:type="dxa"/>
          </w:tcPr>
          <w:p w14:paraId="79531EC8"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34" w:type="dxa"/>
          </w:tcPr>
          <w:p w14:paraId="04D0E3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CA9282B"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6076D123"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212" w:type="dxa"/>
            <w:hideMark/>
          </w:tcPr>
          <w:p w14:paraId="49420B8C"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(Maximum 1)</w:t>
            </w:r>
          </w:p>
        </w:tc>
        <w:tc>
          <w:tcPr>
            <w:tcW w:w="266" w:type="dxa"/>
            <w:vAlign w:val="bottom"/>
          </w:tcPr>
          <w:p w14:paraId="05C1DFE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9B7D69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CB1579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A7A472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bookmarkEnd w:id="7"/>
      </w:tr>
      <w:tr w:rsidR="00872A4B" w:rsidRPr="00EA4E09" w14:paraId="7F2C3749" w14:textId="77777777" w:rsidTr="00134CEA">
        <w:trPr>
          <w:cantSplit/>
        </w:trPr>
        <w:tc>
          <w:tcPr>
            <w:tcW w:w="265" w:type="dxa"/>
          </w:tcPr>
          <w:p w14:paraId="790AFF77"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34" w:type="dxa"/>
          </w:tcPr>
          <w:p w14:paraId="35F77D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2A5E28D"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60F1410B"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212" w:type="dxa"/>
          </w:tcPr>
          <w:p w14:paraId="22592CB9"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266" w:type="dxa"/>
            <w:vAlign w:val="bottom"/>
          </w:tcPr>
          <w:p w14:paraId="521573F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C0FDFB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80666C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8A14DA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1EAF4D6" w14:textId="77777777" w:rsidTr="00134CEA">
        <w:trPr>
          <w:cantSplit/>
        </w:trPr>
        <w:tc>
          <w:tcPr>
            <w:tcW w:w="265" w:type="dxa"/>
          </w:tcPr>
          <w:p w14:paraId="5E51D9E3"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34" w:type="dxa"/>
          </w:tcPr>
          <w:p w14:paraId="0520C8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5C1A405"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00BE37DA"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212" w:type="dxa"/>
            <w:hideMark/>
          </w:tcPr>
          <w:p w14:paraId="1C71461E"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Times New Roman"/>
                <w:i/>
                <w:color w:val="0000FF"/>
                <w:sz w:val="18"/>
                <w:szCs w:val="20"/>
                <w:lang w:val="fr-FR"/>
              </w:rPr>
              <w:t>"A.R. 18.6.2017" (en vigueur 1.8.2017)</w:t>
            </w:r>
          </w:p>
        </w:tc>
        <w:tc>
          <w:tcPr>
            <w:tcW w:w="266" w:type="dxa"/>
            <w:vAlign w:val="bottom"/>
          </w:tcPr>
          <w:p w14:paraId="409BAEE9"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625" w:type="dxa"/>
            <w:vAlign w:val="bottom"/>
          </w:tcPr>
          <w:p w14:paraId="2F9206F6"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235" w:type="dxa"/>
            <w:vAlign w:val="bottom"/>
          </w:tcPr>
          <w:p w14:paraId="1021D32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CAE331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5ABE64E" w14:textId="77777777" w:rsidTr="00134CEA">
        <w:trPr>
          <w:cantSplit/>
        </w:trPr>
        <w:tc>
          <w:tcPr>
            <w:tcW w:w="265" w:type="dxa"/>
          </w:tcPr>
          <w:p w14:paraId="6DBF9CC4"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34" w:type="dxa"/>
          </w:tcPr>
          <w:p w14:paraId="6AEE02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7D116C5"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549636</w:t>
            </w:r>
          </w:p>
        </w:tc>
        <w:tc>
          <w:tcPr>
            <w:tcW w:w="724" w:type="dxa"/>
            <w:hideMark/>
          </w:tcPr>
          <w:p w14:paraId="3B635504"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549640</w:t>
            </w:r>
          </w:p>
        </w:tc>
        <w:tc>
          <w:tcPr>
            <w:tcW w:w="5212" w:type="dxa"/>
            <w:hideMark/>
          </w:tcPr>
          <w:p w14:paraId="6CC13EEF"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Détermination de la sensibilité de Mycobacterium tuberculosis complexe à la Pyrazinamide</w:t>
            </w:r>
          </w:p>
        </w:tc>
        <w:tc>
          <w:tcPr>
            <w:tcW w:w="266" w:type="dxa"/>
            <w:vAlign w:val="bottom"/>
            <w:hideMark/>
          </w:tcPr>
          <w:p w14:paraId="4C9857C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Arial"/>
                <w:color w:val="0000FF"/>
                <w:sz w:val="20"/>
                <w:szCs w:val="20"/>
                <w:lang w:eastAsia="nl-BE"/>
              </w:rPr>
              <w:t>B</w:t>
            </w:r>
          </w:p>
        </w:tc>
        <w:tc>
          <w:tcPr>
            <w:tcW w:w="625" w:type="dxa"/>
            <w:vAlign w:val="bottom"/>
            <w:hideMark/>
          </w:tcPr>
          <w:p w14:paraId="0B6C380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Arial"/>
                <w:color w:val="0000FF"/>
                <w:sz w:val="20"/>
                <w:szCs w:val="20"/>
                <w:lang w:eastAsia="nl-BE"/>
              </w:rPr>
              <w:t>400</w:t>
            </w:r>
          </w:p>
        </w:tc>
        <w:tc>
          <w:tcPr>
            <w:tcW w:w="235" w:type="dxa"/>
            <w:vAlign w:val="bottom"/>
          </w:tcPr>
          <w:p w14:paraId="51AD0F2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72AF2A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168C57C" w14:textId="77777777" w:rsidTr="00134CEA">
        <w:trPr>
          <w:cantSplit/>
        </w:trPr>
        <w:tc>
          <w:tcPr>
            <w:tcW w:w="265" w:type="dxa"/>
          </w:tcPr>
          <w:p w14:paraId="6EAF1F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F47BC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E08CF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3056E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27B602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r w:rsidRPr="00EA4E09">
              <w:rPr>
                <w:rFonts w:ascii="Arial" w:eastAsia="Times New Roman" w:hAnsi="Arial" w:cs="Arial"/>
                <w:color w:val="0000FF"/>
                <w:sz w:val="20"/>
                <w:szCs w:val="20"/>
                <w:lang w:eastAsia="nl-BE"/>
              </w:rPr>
              <w:t>(Maximum 1)"</w:t>
            </w:r>
          </w:p>
        </w:tc>
        <w:tc>
          <w:tcPr>
            <w:tcW w:w="266" w:type="dxa"/>
            <w:vAlign w:val="bottom"/>
          </w:tcPr>
          <w:p w14:paraId="52250E7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2A8C89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024012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04C125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6B8EAD0" w14:textId="77777777" w:rsidTr="00134CEA">
        <w:trPr>
          <w:cantSplit/>
        </w:trPr>
        <w:tc>
          <w:tcPr>
            <w:tcW w:w="265" w:type="dxa"/>
          </w:tcPr>
          <w:p w14:paraId="3B6D08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0DDAA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2F28D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E1B09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0E42169D"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266" w:type="dxa"/>
            <w:vAlign w:val="bottom"/>
          </w:tcPr>
          <w:p w14:paraId="186A4DD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13A066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A14859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054F7F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53F4EB5" w14:textId="77777777" w:rsidTr="00134CEA">
        <w:trPr>
          <w:cantSplit/>
        </w:trPr>
        <w:tc>
          <w:tcPr>
            <w:tcW w:w="265" w:type="dxa"/>
          </w:tcPr>
          <w:p w14:paraId="3F14F6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245E9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F0AC0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A7DAB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121D582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"A.R. 25.1.2019" (en vigueur 1.4.2019) + "A.R. 16.12.2022" (en vigueur 1.3.2023)</w:t>
            </w:r>
          </w:p>
        </w:tc>
        <w:tc>
          <w:tcPr>
            <w:tcW w:w="362" w:type="dxa"/>
            <w:vAlign w:val="bottom"/>
          </w:tcPr>
          <w:p w14:paraId="0ACAE85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688E249" w14:textId="77777777" w:rsidTr="00134CEA">
        <w:trPr>
          <w:cantSplit/>
        </w:trPr>
        <w:tc>
          <w:tcPr>
            <w:tcW w:w="265" w:type="dxa"/>
            <w:hideMark/>
          </w:tcPr>
          <w:p w14:paraId="08BB4315"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w:t>
            </w:r>
          </w:p>
        </w:tc>
        <w:tc>
          <w:tcPr>
            <w:tcW w:w="534" w:type="dxa"/>
          </w:tcPr>
          <w:p w14:paraId="1309417E"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803" w:type="dxa"/>
            <w:hideMark/>
          </w:tcPr>
          <w:p w14:paraId="65222F7A"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549695</w:t>
            </w:r>
          </w:p>
        </w:tc>
        <w:tc>
          <w:tcPr>
            <w:tcW w:w="724" w:type="dxa"/>
            <w:hideMark/>
          </w:tcPr>
          <w:p w14:paraId="6B8437B4"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549706</w:t>
            </w:r>
          </w:p>
        </w:tc>
        <w:tc>
          <w:tcPr>
            <w:tcW w:w="5212" w:type="dxa"/>
            <w:hideMark/>
          </w:tcPr>
          <w:p w14:paraId="4A59F32B"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Détermination de la sensibilité de MNT (mycobacterium non-tuberculosis) aux antibiotiques : le premier antibiotique</w:t>
            </w:r>
          </w:p>
        </w:tc>
        <w:tc>
          <w:tcPr>
            <w:tcW w:w="266" w:type="dxa"/>
            <w:vAlign w:val="bottom"/>
            <w:hideMark/>
          </w:tcPr>
          <w:p w14:paraId="77D29F58"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B</w:t>
            </w:r>
          </w:p>
        </w:tc>
        <w:tc>
          <w:tcPr>
            <w:tcW w:w="625" w:type="dxa"/>
            <w:vAlign w:val="bottom"/>
            <w:hideMark/>
          </w:tcPr>
          <w:p w14:paraId="6637F44B"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400</w:t>
            </w:r>
          </w:p>
        </w:tc>
        <w:tc>
          <w:tcPr>
            <w:tcW w:w="235" w:type="dxa"/>
            <w:vAlign w:val="bottom"/>
          </w:tcPr>
          <w:p w14:paraId="0BA3CEDF"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362" w:type="dxa"/>
            <w:vAlign w:val="bottom"/>
          </w:tcPr>
          <w:p w14:paraId="2643EA86"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r>
      <w:tr w:rsidR="00872A4B" w:rsidRPr="00EA4E09" w14:paraId="60F82138" w14:textId="77777777" w:rsidTr="00134CEA">
        <w:trPr>
          <w:cantSplit/>
        </w:trPr>
        <w:tc>
          <w:tcPr>
            <w:tcW w:w="265" w:type="dxa"/>
          </w:tcPr>
          <w:p w14:paraId="1C5DC890"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534" w:type="dxa"/>
          </w:tcPr>
          <w:p w14:paraId="54E3FF13"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803" w:type="dxa"/>
          </w:tcPr>
          <w:p w14:paraId="49BD4FAC"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7EA6562B"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212" w:type="dxa"/>
            <w:hideMark/>
          </w:tcPr>
          <w:p w14:paraId="4E44A3E9"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(Maximum 1) (Règle de cumul 344) (Règle diagnostique 129)</w:t>
            </w:r>
          </w:p>
        </w:tc>
        <w:tc>
          <w:tcPr>
            <w:tcW w:w="266" w:type="dxa"/>
            <w:vAlign w:val="bottom"/>
          </w:tcPr>
          <w:p w14:paraId="3A50F7E3"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625" w:type="dxa"/>
            <w:vAlign w:val="bottom"/>
          </w:tcPr>
          <w:p w14:paraId="4F429BED"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235" w:type="dxa"/>
            <w:vAlign w:val="bottom"/>
          </w:tcPr>
          <w:p w14:paraId="4964B27B"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362" w:type="dxa"/>
            <w:vAlign w:val="bottom"/>
          </w:tcPr>
          <w:p w14:paraId="371FFB4A"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r>
      <w:tr w:rsidR="00872A4B" w:rsidRPr="00EA4E09" w14:paraId="0E1B6469" w14:textId="77777777" w:rsidTr="00134CEA">
        <w:trPr>
          <w:cantSplit/>
        </w:trPr>
        <w:tc>
          <w:tcPr>
            <w:tcW w:w="265" w:type="dxa"/>
          </w:tcPr>
          <w:p w14:paraId="4FDA771D"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534" w:type="dxa"/>
          </w:tcPr>
          <w:p w14:paraId="0B186968"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803" w:type="dxa"/>
          </w:tcPr>
          <w:p w14:paraId="42907467"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3ACE610B"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212" w:type="dxa"/>
          </w:tcPr>
          <w:p w14:paraId="1A6DC3BB"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266" w:type="dxa"/>
            <w:vAlign w:val="bottom"/>
          </w:tcPr>
          <w:p w14:paraId="7FFAA383"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625" w:type="dxa"/>
            <w:vAlign w:val="bottom"/>
          </w:tcPr>
          <w:p w14:paraId="4D5FDCD6"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235" w:type="dxa"/>
            <w:vAlign w:val="bottom"/>
          </w:tcPr>
          <w:p w14:paraId="71A7EE82"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362" w:type="dxa"/>
            <w:vAlign w:val="bottom"/>
          </w:tcPr>
          <w:p w14:paraId="5275D93A"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r>
      <w:tr w:rsidR="00872A4B" w:rsidRPr="00EA4E09" w14:paraId="608A5782" w14:textId="77777777" w:rsidTr="00134CEA">
        <w:trPr>
          <w:cantSplit/>
        </w:trPr>
        <w:tc>
          <w:tcPr>
            <w:tcW w:w="265" w:type="dxa"/>
          </w:tcPr>
          <w:p w14:paraId="4BE7B7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379B1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E91EF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7F96D5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58788A19"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Times New Roman"/>
                <w:i/>
                <w:color w:val="0000FF"/>
                <w:sz w:val="18"/>
                <w:szCs w:val="20"/>
                <w:lang w:val="fr-FR"/>
              </w:rPr>
              <w:t>"A.R. 25.1.2019" (en vigueur 1.4.2019)</w:t>
            </w:r>
          </w:p>
        </w:tc>
        <w:tc>
          <w:tcPr>
            <w:tcW w:w="266" w:type="dxa"/>
            <w:vAlign w:val="bottom"/>
          </w:tcPr>
          <w:p w14:paraId="2356BF6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1FA39A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7825D9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F4E0E6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C612D49" w14:textId="77777777" w:rsidTr="00134CEA">
        <w:trPr>
          <w:cantSplit/>
        </w:trPr>
        <w:tc>
          <w:tcPr>
            <w:tcW w:w="265" w:type="dxa"/>
            <w:hideMark/>
          </w:tcPr>
          <w:p w14:paraId="364BFFE0"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w:t>
            </w:r>
          </w:p>
        </w:tc>
        <w:tc>
          <w:tcPr>
            <w:tcW w:w="534" w:type="dxa"/>
          </w:tcPr>
          <w:p w14:paraId="1CA41290"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803" w:type="dxa"/>
            <w:hideMark/>
          </w:tcPr>
          <w:p w14:paraId="5D68DE26"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549710</w:t>
            </w:r>
          </w:p>
        </w:tc>
        <w:tc>
          <w:tcPr>
            <w:tcW w:w="724" w:type="dxa"/>
            <w:hideMark/>
          </w:tcPr>
          <w:p w14:paraId="1B1F4EB8"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549721</w:t>
            </w:r>
          </w:p>
        </w:tc>
        <w:tc>
          <w:tcPr>
            <w:tcW w:w="5212" w:type="dxa"/>
            <w:hideMark/>
          </w:tcPr>
          <w:p w14:paraId="1B1BA670"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Détermination de la sensibilité de MNT (mycobacterium non-tuberculosis) aux antibiotiques : à partir du deuxième antibiotique</w:t>
            </w:r>
          </w:p>
        </w:tc>
        <w:tc>
          <w:tcPr>
            <w:tcW w:w="266" w:type="dxa"/>
            <w:vAlign w:val="bottom"/>
            <w:hideMark/>
          </w:tcPr>
          <w:p w14:paraId="0ECCD601"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B</w:t>
            </w:r>
          </w:p>
        </w:tc>
        <w:tc>
          <w:tcPr>
            <w:tcW w:w="625" w:type="dxa"/>
            <w:vAlign w:val="bottom"/>
            <w:hideMark/>
          </w:tcPr>
          <w:p w14:paraId="633AAA7F"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175</w:t>
            </w:r>
          </w:p>
        </w:tc>
        <w:tc>
          <w:tcPr>
            <w:tcW w:w="235" w:type="dxa"/>
            <w:vAlign w:val="bottom"/>
          </w:tcPr>
          <w:p w14:paraId="5CABA493"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362" w:type="dxa"/>
            <w:vAlign w:val="bottom"/>
          </w:tcPr>
          <w:p w14:paraId="3FD57E75"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r>
      <w:tr w:rsidR="00872A4B" w:rsidRPr="00EA4E09" w14:paraId="713D542A" w14:textId="77777777" w:rsidTr="00134CEA">
        <w:trPr>
          <w:cantSplit/>
        </w:trPr>
        <w:tc>
          <w:tcPr>
            <w:tcW w:w="265" w:type="dxa"/>
          </w:tcPr>
          <w:p w14:paraId="3713411B"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534" w:type="dxa"/>
          </w:tcPr>
          <w:p w14:paraId="78B57EC0"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803" w:type="dxa"/>
          </w:tcPr>
          <w:p w14:paraId="65CC72B3"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724" w:type="dxa"/>
          </w:tcPr>
          <w:p w14:paraId="6F592D0B"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5212" w:type="dxa"/>
            <w:hideMark/>
          </w:tcPr>
          <w:p w14:paraId="4B21EE0A"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(Maximum 5) (Règle de cumul 344) (Règle diagnostique 129)"</w:t>
            </w:r>
          </w:p>
        </w:tc>
        <w:tc>
          <w:tcPr>
            <w:tcW w:w="266" w:type="dxa"/>
            <w:vAlign w:val="bottom"/>
          </w:tcPr>
          <w:p w14:paraId="6FB5D6F6"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625" w:type="dxa"/>
            <w:vAlign w:val="bottom"/>
          </w:tcPr>
          <w:p w14:paraId="2E0499B3"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235" w:type="dxa"/>
            <w:vAlign w:val="bottom"/>
          </w:tcPr>
          <w:p w14:paraId="01892519"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362" w:type="dxa"/>
            <w:vAlign w:val="bottom"/>
          </w:tcPr>
          <w:p w14:paraId="0560E4FC"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r>
      <w:tr w:rsidR="00872A4B" w:rsidRPr="00EA4E09" w14:paraId="5EB0930E" w14:textId="77777777" w:rsidTr="00134CEA">
        <w:trPr>
          <w:cantSplit/>
        </w:trPr>
        <w:tc>
          <w:tcPr>
            <w:tcW w:w="265" w:type="dxa"/>
          </w:tcPr>
          <w:p w14:paraId="58D2B29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61967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7A199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D77EE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0D11A2E4"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266" w:type="dxa"/>
            <w:vAlign w:val="bottom"/>
          </w:tcPr>
          <w:p w14:paraId="78A2CBE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1876782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3EB377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1BBDA4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A6D83A5" w14:textId="77777777" w:rsidTr="00134CEA">
        <w:trPr>
          <w:cantSplit/>
        </w:trPr>
        <w:tc>
          <w:tcPr>
            <w:tcW w:w="265" w:type="dxa"/>
          </w:tcPr>
          <w:p w14:paraId="370656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093910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D3457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0C13AC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69CDE76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"A.R. 26.1.2009" (en vigueur 1.5.2009) + "A.R. 28.4.2009" (en vigueur 30.4.2009)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B32E45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9E5795E" w14:textId="77777777" w:rsidTr="00134CEA">
        <w:trPr>
          <w:cantSplit/>
        </w:trPr>
        <w:tc>
          <w:tcPr>
            <w:tcW w:w="265" w:type="dxa"/>
            <w:hideMark/>
          </w:tcPr>
          <w:p w14:paraId="265FF5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Arial"/>
                <w:color w:val="0000FF"/>
                <w:sz w:val="20"/>
                <w:szCs w:val="20"/>
                <w:lang w:eastAsia="nl-BE"/>
              </w:rPr>
              <w:t>"</w:t>
            </w:r>
          </w:p>
        </w:tc>
        <w:tc>
          <w:tcPr>
            <w:tcW w:w="534" w:type="dxa"/>
          </w:tcPr>
          <w:p w14:paraId="4A5488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806DF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550513</w:t>
            </w:r>
          </w:p>
        </w:tc>
        <w:tc>
          <w:tcPr>
            <w:tcW w:w="724" w:type="dxa"/>
            <w:hideMark/>
          </w:tcPr>
          <w:p w14:paraId="2AC6F0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550524</w:t>
            </w:r>
          </w:p>
        </w:tc>
        <w:tc>
          <w:tcPr>
            <w:tcW w:w="5212" w:type="dxa"/>
            <w:hideMark/>
          </w:tcPr>
          <w:p w14:paraId="2D15DDE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Mise en culture et identification de mycoplasmes</w:t>
            </w:r>
          </w:p>
        </w:tc>
        <w:tc>
          <w:tcPr>
            <w:tcW w:w="266" w:type="dxa"/>
            <w:vAlign w:val="bottom"/>
            <w:hideMark/>
          </w:tcPr>
          <w:p w14:paraId="3AEE17D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B1687A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0A5EC9A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16A665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877550D" w14:textId="77777777" w:rsidTr="00134CEA">
        <w:trPr>
          <w:cantSplit/>
        </w:trPr>
        <w:tc>
          <w:tcPr>
            <w:tcW w:w="265" w:type="dxa"/>
          </w:tcPr>
          <w:p w14:paraId="136DC9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5DA7E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A43BC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3A4B2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05D031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B4B818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AB44C5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1E27A7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88098E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FDDEA46" w14:textId="77777777" w:rsidTr="00134CEA">
        <w:trPr>
          <w:cantSplit/>
        </w:trPr>
        <w:tc>
          <w:tcPr>
            <w:tcW w:w="265" w:type="dxa"/>
          </w:tcPr>
          <w:p w14:paraId="350699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94940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A4F59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130BA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455FAF3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2D1A6E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FFD9E2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FA8FFA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164B76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0BABC02" w14:textId="77777777" w:rsidTr="00134CEA">
        <w:trPr>
          <w:cantSplit/>
        </w:trPr>
        <w:tc>
          <w:tcPr>
            <w:tcW w:w="265" w:type="dxa"/>
          </w:tcPr>
          <w:p w14:paraId="5F716E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D9C79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6F3FC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550535</w:t>
            </w:r>
          </w:p>
        </w:tc>
        <w:tc>
          <w:tcPr>
            <w:tcW w:w="724" w:type="dxa"/>
            <w:hideMark/>
          </w:tcPr>
          <w:p w14:paraId="292C4A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550546</w:t>
            </w:r>
          </w:p>
        </w:tc>
        <w:tc>
          <w:tcPr>
            <w:tcW w:w="5212" w:type="dxa"/>
            <w:hideMark/>
          </w:tcPr>
          <w:p w14:paraId="2333AAF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Culture de champignons (à l'exclusion des levures)</w:t>
            </w:r>
          </w:p>
        </w:tc>
        <w:tc>
          <w:tcPr>
            <w:tcW w:w="266" w:type="dxa"/>
            <w:vAlign w:val="bottom"/>
            <w:hideMark/>
          </w:tcPr>
          <w:p w14:paraId="103330C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6E33B1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265E409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8E1926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23BF946" w14:textId="77777777" w:rsidTr="00134CEA">
        <w:trPr>
          <w:cantSplit/>
        </w:trPr>
        <w:tc>
          <w:tcPr>
            <w:tcW w:w="265" w:type="dxa"/>
          </w:tcPr>
          <w:p w14:paraId="26CB67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45BE8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50067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B89F3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64CE05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6E46219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384B25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4B9BA7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4328C4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E040697" w14:textId="77777777" w:rsidTr="00134CEA">
        <w:trPr>
          <w:cantSplit/>
        </w:trPr>
        <w:tc>
          <w:tcPr>
            <w:tcW w:w="265" w:type="dxa"/>
          </w:tcPr>
          <w:p w14:paraId="31D6D3D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98997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E8CA7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4EFC5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7D75CE4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B78227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ACDDAA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64A532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C65874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D238E9B" w14:textId="77777777" w:rsidTr="00134CEA">
        <w:trPr>
          <w:cantSplit/>
        </w:trPr>
        <w:tc>
          <w:tcPr>
            <w:tcW w:w="265" w:type="dxa"/>
          </w:tcPr>
          <w:p w14:paraId="4B7D87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9B5C0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C9E1B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550550</w:t>
            </w:r>
          </w:p>
        </w:tc>
        <w:tc>
          <w:tcPr>
            <w:tcW w:w="724" w:type="dxa"/>
            <w:hideMark/>
          </w:tcPr>
          <w:p w14:paraId="18963C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550561</w:t>
            </w:r>
          </w:p>
        </w:tc>
        <w:tc>
          <w:tcPr>
            <w:tcW w:w="5212" w:type="dxa"/>
            <w:hideMark/>
          </w:tcPr>
          <w:p w14:paraId="5691C0B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Identification de champignons</w:t>
            </w:r>
          </w:p>
        </w:tc>
        <w:tc>
          <w:tcPr>
            <w:tcW w:w="266" w:type="dxa"/>
            <w:vAlign w:val="bottom"/>
            <w:hideMark/>
          </w:tcPr>
          <w:p w14:paraId="309AC3B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C52DC6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51DF547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FB7E6F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490CAD8" w14:textId="77777777" w:rsidTr="00134CEA">
        <w:trPr>
          <w:cantSplit/>
        </w:trPr>
        <w:tc>
          <w:tcPr>
            <w:tcW w:w="265" w:type="dxa"/>
          </w:tcPr>
          <w:p w14:paraId="6822AF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5A9BC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BB853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95F8C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18FB6D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416527D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0B5907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073CB4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496499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1F7878B" w14:textId="77777777" w:rsidTr="00134CEA">
        <w:trPr>
          <w:cantSplit/>
        </w:trPr>
        <w:tc>
          <w:tcPr>
            <w:tcW w:w="265" w:type="dxa"/>
          </w:tcPr>
          <w:p w14:paraId="067066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116A9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D79687B"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p>
        </w:tc>
        <w:tc>
          <w:tcPr>
            <w:tcW w:w="724" w:type="dxa"/>
          </w:tcPr>
          <w:p w14:paraId="35AA2DD2"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p>
        </w:tc>
        <w:tc>
          <w:tcPr>
            <w:tcW w:w="5212" w:type="dxa"/>
          </w:tcPr>
          <w:p w14:paraId="5CACA3E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619EF13"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p>
        </w:tc>
        <w:tc>
          <w:tcPr>
            <w:tcW w:w="625" w:type="dxa"/>
            <w:vAlign w:val="bottom"/>
          </w:tcPr>
          <w:p w14:paraId="0BF59149"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66D347C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275883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48F2C93" w14:textId="77777777" w:rsidTr="00134CEA">
        <w:trPr>
          <w:cantSplit/>
        </w:trPr>
        <w:tc>
          <w:tcPr>
            <w:tcW w:w="265" w:type="dxa"/>
          </w:tcPr>
          <w:p w14:paraId="11C276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C45B8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9BCE6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550830</w:t>
            </w:r>
          </w:p>
        </w:tc>
        <w:tc>
          <w:tcPr>
            <w:tcW w:w="724" w:type="dxa"/>
            <w:hideMark/>
          </w:tcPr>
          <w:p w14:paraId="6EDAE6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550841</w:t>
            </w:r>
          </w:p>
        </w:tc>
        <w:tc>
          <w:tcPr>
            <w:tcW w:w="5212" w:type="dxa"/>
            <w:hideMark/>
          </w:tcPr>
          <w:p w14:paraId="5EBCD82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Identification de levures (à l'exclusion de Candida albicans)</w:t>
            </w:r>
          </w:p>
        </w:tc>
        <w:tc>
          <w:tcPr>
            <w:tcW w:w="266" w:type="dxa"/>
            <w:vAlign w:val="bottom"/>
            <w:hideMark/>
          </w:tcPr>
          <w:p w14:paraId="0DBE77E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F0A201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227F2B3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3AAA52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06F60A0" w14:textId="77777777" w:rsidTr="00134CEA">
        <w:trPr>
          <w:cantSplit/>
        </w:trPr>
        <w:tc>
          <w:tcPr>
            <w:tcW w:w="265" w:type="dxa"/>
          </w:tcPr>
          <w:p w14:paraId="43ADE7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1A872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6452E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725CA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FE2398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44C67B3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D72A2A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1D6FC8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FA24CF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5D9081C" w14:textId="77777777" w:rsidTr="00134CEA">
        <w:trPr>
          <w:cantSplit/>
        </w:trPr>
        <w:tc>
          <w:tcPr>
            <w:tcW w:w="265" w:type="dxa"/>
          </w:tcPr>
          <w:p w14:paraId="4BDA89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9E485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ED75F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78421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0305410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B9C7F1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DC53FA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327920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01AF94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D8BA2EF" w14:textId="77777777" w:rsidTr="00134CEA">
        <w:trPr>
          <w:cantSplit/>
        </w:trPr>
        <w:tc>
          <w:tcPr>
            <w:tcW w:w="265" w:type="dxa"/>
          </w:tcPr>
          <w:p w14:paraId="4218D75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E08FA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976EE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550572</w:t>
            </w:r>
          </w:p>
        </w:tc>
        <w:tc>
          <w:tcPr>
            <w:tcW w:w="724" w:type="dxa"/>
            <w:hideMark/>
          </w:tcPr>
          <w:p w14:paraId="729959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550583</w:t>
            </w:r>
          </w:p>
        </w:tc>
        <w:tc>
          <w:tcPr>
            <w:tcW w:w="5212" w:type="dxa"/>
            <w:hideMark/>
          </w:tcPr>
          <w:p w14:paraId="001E83D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Culture de champignons provenant de la peau ou des phanères</w:t>
            </w:r>
          </w:p>
        </w:tc>
        <w:tc>
          <w:tcPr>
            <w:tcW w:w="266" w:type="dxa"/>
            <w:vAlign w:val="bottom"/>
            <w:hideMark/>
          </w:tcPr>
          <w:p w14:paraId="2DB3F69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C08D16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2955777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ED5DCF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0E1BF42" w14:textId="77777777" w:rsidTr="00134CEA">
        <w:trPr>
          <w:cantSplit/>
        </w:trPr>
        <w:tc>
          <w:tcPr>
            <w:tcW w:w="265" w:type="dxa"/>
          </w:tcPr>
          <w:p w14:paraId="70F6A0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0798F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27EF7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BEE78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682B2D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0F13FF2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D30709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65BCFC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B3FFD3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9607EC1" w14:textId="77777777" w:rsidTr="00134CEA">
        <w:trPr>
          <w:cantSplit/>
        </w:trPr>
        <w:tc>
          <w:tcPr>
            <w:tcW w:w="265" w:type="dxa"/>
          </w:tcPr>
          <w:p w14:paraId="2F731B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DE44D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A7B2E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2AB58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5269202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6035F7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A73511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4FBDEC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D9DCA2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315D193" w14:textId="77777777" w:rsidTr="00134CEA">
        <w:trPr>
          <w:cantSplit/>
        </w:trPr>
        <w:tc>
          <w:tcPr>
            <w:tcW w:w="265" w:type="dxa"/>
          </w:tcPr>
          <w:p w14:paraId="25EB64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268C6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88A1BB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550594</w:t>
            </w:r>
          </w:p>
        </w:tc>
        <w:tc>
          <w:tcPr>
            <w:tcW w:w="724" w:type="dxa"/>
            <w:hideMark/>
          </w:tcPr>
          <w:p w14:paraId="05569B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550605</w:t>
            </w:r>
          </w:p>
        </w:tc>
        <w:tc>
          <w:tcPr>
            <w:tcW w:w="5212" w:type="dxa"/>
            <w:hideMark/>
          </w:tcPr>
          <w:p w14:paraId="6690553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Identification de champignons provenant de la peau ou des phanères</w:t>
            </w:r>
          </w:p>
        </w:tc>
        <w:tc>
          <w:tcPr>
            <w:tcW w:w="266" w:type="dxa"/>
            <w:vAlign w:val="bottom"/>
            <w:hideMark/>
          </w:tcPr>
          <w:p w14:paraId="4A2268C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519E0C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6CCFEC6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FAD36A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5A88EDC" w14:textId="77777777" w:rsidTr="00134CEA">
        <w:trPr>
          <w:cantSplit/>
        </w:trPr>
        <w:tc>
          <w:tcPr>
            <w:tcW w:w="265" w:type="dxa"/>
          </w:tcPr>
          <w:p w14:paraId="6715BD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8120F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7DC9A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50E85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9202EA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62AAE15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09469D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8ADAB7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9978A7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208B392" w14:textId="77777777" w:rsidTr="00134CEA">
        <w:trPr>
          <w:cantSplit/>
        </w:trPr>
        <w:tc>
          <w:tcPr>
            <w:tcW w:w="265" w:type="dxa"/>
          </w:tcPr>
          <w:p w14:paraId="5E7D89A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115BB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9B8D2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26D9F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129E0CE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461319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FB9230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C80EEC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955F7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783D094" w14:textId="77777777" w:rsidTr="00134CEA">
        <w:trPr>
          <w:cantSplit/>
        </w:trPr>
        <w:tc>
          <w:tcPr>
            <w:tcW w:w="265" w:type="dxa"/>
          </w:tcPr>
          <w:p w14:paraId="02DDE6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5D007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8CDACB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550616</w:t>
            </w:r>
          </w:p>
        </w:tc>
        <w:tc>
          <w:tcPr>
            <w:tcW w:w="724" w:type="dxa"/>
            <w:hideMark/>
          </w:tcPr>
          <w:p w14:paraId="356835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550620</w:t>
            </w:r>
          </w:p>
        </w:tc>
        <w:tc>
          <w:tcPr>
            <w:tcW w:w="5212" w:type="dxa"/>
            <w:hideMark/>
          </w:tcPr>
          <w:p w14:paraId="79E9EDE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Culture de levures, y compris l'identification de Candida albicans</w:t>
            </w:r>
          </w:p>
        </w:tc>
        <w:tc>
          <w:tcPr>
            <w:tcW w:w="266" w:type="dxa"/>
            <w:vAlign w:val="bottom"/>
            <w:hideMark/>
          </w:tcPr>
          <w:p w14:paraId="1E58E68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391801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150</w:t>
            </w:r>
          </w:p>
        </w:tc>
        <w:tc>
          <w:tcPr>
            <w:tcW w:w="235" w:type="dxa"/>
            <w:vAlign w:val="bottom"/>
          </w:tcPr>
          <w:p w14:paraId="0FEB0C0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738578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052EB1D" w14:textId="77777777" w:rsidTr="00134CEA">
        <w:trPr>
          <w:cantSplit/>
        </w:trPr>
        <w:tc>
          <w:tcPr>
            <w:tcW w:w="265" w:type="dxa"/>
          </w:tcPr>
          <w:p w14:paraId="76E5B0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4B03C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7FC58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6D90C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FC8938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CD088D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71EA86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E2F3A6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4E06A1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34B5430" w14:textId="77777777" w:rsidTr="00134CEA">
        <w:trPr>
          <w:cantSplit/>
        </w:trPr>
        <w:tc>
          <w:tcPr>
            <w:tcW w:w="265" w:type="dxa"/>
          </w:tcPr>
          <w:p w14:paraId="6812B3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08FE5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B6FAA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5F5D0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623F4A8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11BC9A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21401F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49CCCC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E67E86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568D433" w14:textId="77777777" w:rsidTr="00134CEA">
        <w:trPr>
          <w:cantSplit/>
        </w:trPr>
        <w:tc>
          <w:tcPr>
            <w:tcW w:w="265" w:type="dxa"/>
          </w:tcPr>
          <w:p w14:paraId="5BE9AC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E7A36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1954C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550631</w:t>
            </w:r>
          </w:p>
        </w:tc>
        <w:tc>
          <w:tcPr>
            <w:tcW w:w="724" w:type="dxa"/>
            <w:hideMark/>
          </w:tcPr>
          <w:p w14:paraId="77A9CD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550642</w:t>
            </w:r>
          </w:p>
        </w:tc>
        <w:tc>
          <w:tcPr>
            <w:tcW w:w="5212" w:type="dxa"/>
            <w:hideMark/>
          </w:tcPr>
          <w:p w14:paraId="484AE65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Culture de virus provenant du sang ou du liquide céphalorachidien ou du liquide LBA ou de prélèvements ou liquides nasopharyngiens, y compris l'identification, par échantillon</w:t>
            </w:r>
          </w:p>
        </w:tc>
        <w:tc>
          <w:tcPr>
            <w:tcW w:w="266" w:type="dxa"/>
            <w:vAlign w:val="bottom"/>
            <w:hideMark/>
          </w:tcPr>
          <w:p w14:paraId="7C7419E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D11D15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1400</w:t>
            </w:r>
          </w:p>
        </w:tc>
        <w:tc>
          <w:tcPr>
            <w:tcW w:w="235" w:type="dxa"/>
            <w:vAlign w:val="bottom"/>
          </w:tcPr>
          <w:p w14:paraId="7F99A3B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42B8A6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E85E266" w14:textId="77777777" w:rsidTr="00134CEA">
        <w:trPr>
          <w:cantSplit/>
        </w:trPr>
        <w:tc>
          <w:tcPr>
            <w:tcW w:w="265" w:type="dxa"/>
          </w:tcPr>
          <w:p w14:paraId="31A199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F859A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3764B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C2C65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E45D5B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114)</w:t>
            </w:r>
          </w:p>
        </w:tc>
        <w:tc>
          <w:tcPr>
            <w:tcW w:w="266" w:type="dxa"/>
            <w:vAlign w:val="bottom"/>
          </w:tcPr>
          <w:p w14:paraId="3824EA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B3D92D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437408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6B2A58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F53BBB5" w14:textId="77777777" w:rsidTr="00134CEA">
        <w:trPr>
          <w:cantSplit/>
        </w:trPr>
        <w:tc>
          <w:tcPr>
            <w:tcW w:w="265" w:type="dxa"/>
          </w:tcPr>
          <w:p w14:paraId="114B24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AB759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6F2ED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097F1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000B88E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58F41E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3DF57A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A31FC3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AA5379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7A808B8" w14:textId="77777777" w:rsidTr="00134CEA">
        <w:trPr>
          <w:cantSplit/>
        </w:trPr>
        <w:tc>
          <w:tcPr>
            <w:tcW w:w="265" w:type="dxa"/>
          </w:tcPr>
          <w:p w14:paraId="0A54EC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770719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6679BA5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550653</w:t>
            </w:r>
          </w:p>
        </w:tc>
        <w:tc>
          <w:tcPr>
            <w:tcW w:w="724" w:type="dxa"/>
            <w:hideMark/>
          </w:tcPr>
          <w:p w14:paraId="66ED71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550664</w:t>
            </w:r>
          </w:p>
        </w:tc>
        <w:tc>
          <w:tcPr>
            <w:tcW w:w="5212" w:type="dxa"/>
            <w:hideMark/>
          </w:tcPr>
          <w:p w14:paraId="3E2BA89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Culture de virus provenant d'autres échantillons que ceux cités à la prestation 550631-550642, y compris l'identification</w:t>
            </w:r>
          </w:p>
        </w:tc>
        <w:tc>
          <w:tcPr>
            <w:tcW w:w="266" w:type="dxa"/>
            <w:vAlign w:val="bottom"/>
            <w:hideMark/>
          </w:tcPr>
          <w:p w14:paraId="2BEF709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BBE17A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669D7B1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288080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8014924" w14:textId="77777777" w:rsidTr="00134CEA">
        <w:trPr>
          <w:cantSplit/>
        </w:trPr>
        <w:tc>
          <w:tcPr>
            <w:tcW w:w="265" w:type="dxa"/>
          </w:tcPr>
          <w:p w14:paraId="04636C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543C6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4195C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C02EB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70F4A4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60A18C2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08A0EB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B62F02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DA2C23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E039464" w14:textId="77777777" w:rsidTr="00134CEA">
        <w:trPr>
          <w:cantSplit/>
        </w:trPr>
        <w:tc>
          <w:tcPr>
            <w:tcW w:w="265" w:type="dxa"/>
          </w:tcPr>
          <w:p w14:paraId="745FB4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698DA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10F40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11AAD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376F131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B3B2B9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8045DC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A8F7DC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DD9223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F444AB5" w14:textId="77777777" w:rsidTr="00134CEA">
        <w:trPr>
          <w:cantSplit/>
        </w:trPr>
        <w:tc>
          <w:tcPr>
            <w:tcW w:w="265" w:type="dxa"/>
          </w:tcPr>
          <w:p w14:paraId="7A60A1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81E08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34277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550675</w:t>
            </w:r>
          </w:p>
        </w:tc>
        <w:tc>
          <w:tcPr>
            <w:tcW w:w="724" w:type="dxa"/>
            <w:hideMark/>
          </w:tcPr>
          <w:p w14:paraId="07E019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550686</w:t>
            </w:r>
          </w:p>
        </w:tc>
        <w:tc>
          <w:tcPr>
            <w:tcW w:w="5212" w:type="dxa"/>
            <w:hideMark/>
          </w:tcPr>
          <w:p w14:paraId="3B517D7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Culture de Chlamydia</w:t>
            </w:r>
          </w:p>
        </w:tc>
        <w:tc>
          <w:tcPr>
            <w:tcW w:w="266" w:type="dxa"/>
            <w:vAlign w:val="bottom"/>
            <w:hideMark/>
          </w:tcPr>
          <w:p w14:paraId="4047ECF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259ACC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6546E06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B1AD40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90C20CE" w14:textId="77777777" w:rsidTr="00134CEA">
        <w:trPr>
          <w:cantSplit/>
        </w:trPr>
        <w:tc>
          <w:tcPr>
            <w:tcW w:w="265" w:type="dxa"/>
          </w:tcPr>
          <w:p w14:paraId="79F2F6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8F578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C2B9F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08D99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33B922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116, 323)</w:t>
            </w:r>
          </w:p>
        </w:tc>
        <w:tc>
          <w:tcPr>
            <w:tcW w:w="266" w:type="dxa"/>
            <w:vAlign w:val="bottom"/>
          </w:tcPr>
          <w:p w14:paraId="5F62740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F0906A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852238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22964C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C86C234" w14:textId="77777777" w:rsidTr="00134CEA">
        <w:trPr>
          <w:cantSplit/>
        </w:trPr>
        <w:tc>
          <w:tcPr>
            <w:tcW w:w="265" w:type="dxa"/>
          </w:tcPr>
          <w:p w14:paraId="315331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FA430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8F480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70570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46B9013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2706F5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E6C976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6F91DB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DF6B4E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CB3EA1C" w14:textId="77777777" w:rsidTr="00134CEA">
        <w:trPr>
          <w:cantSplit/>
        </w:trPr>
        <w:tc>
          <w:tcPr>
            <w:tcW w:w="265" w:type="dxa"/>
          </w:tcPr>
          <w:p w14:paraId="08D53F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7E845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4C121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550933</w:t>
            </w:r>
          </w:p>
        </w:tc>
        <w:tc>
          <w:tcPr>
            <w:tcW w:w="724" w:type="dxa"/>
            <w:hideMark/>
          </w:tcPr>
          <w:p w14:paraId="20204F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550944</w:t>
            </w:r>
          </w:p>
        </w:tc>
        <w:tc>
          <w:tcPr>
            <w:tcW w:w="5212" w:type="dxa"/>
            <w:hideMark/>
          </w:tcPr>
          <w:p w14:paraId="128910B7" w14:textId="77777777" w:rsidR="00872A4B" w:rsidRPr="00EA4E09" w:rsidRDefault="00872A4B" w:rsidP="00872A4B">
            <w:pPr>
              <w:spacing w:after="0" w:line="240" w:lineRule="atLeast"/>
              <w:rPr>
                <w:rFonts w:ascii="Times New Roman" w:eastAsia="Times New Roman" w:hAnsi="Times New Roman" w:cs="Times New Roman"/>
                <w:color w:val="FF0000"/>
                <w:sz w:val="20"/>
                <w:szCs w:val="20"/>
                <w:lang w:val="fr-FR"/>
              </w:rPr>
            </w:pPr>
            <w:r w:rsidRPr="00EA4E09">
              <w:rPr>
                <w:rFonts w:ascii="Arial" w:eastAsia="Times New Roman" w:hAnsi="Arial" w:cs="Times New Roman"/>
                <w:i/>
                <w:color w:val="0000FF"/>
                <w:sz w:val="18"/>
                <w:szCs w:val="20"/>
                <w:lang w:val="fr-FR"/>
              </w:rPr>
              <w:t>Supprimée par A.R. 18.6.2017 (en vigueur 1.8.2017)</w:t>
            </w:r>
          </w:p>
        </w:tc>
        <w:tc>
          <w:tcPr>
            <w:tcW w:w="266" w:type="dxa"/>
            <w:vAlign w:val="bottom"/>
          </w:tcPr>
          <w:p w14:paraId="2F5300E4" w14:textId="77777777" w:rsidR="00872A4B" w:rsidRPr="00EA4E09" w:rsidRDefault="00872A4B" w:rsidP="00872A4B">
            <w:pPr>
              <w:spacing w:after="0" w:line="240" w:lineRule="atLeast"/>
              <w:jc w:val="right"/>
              <w:rPr>
                <w:rFonts w:ascii="Times New Roman" w:eastAsia="Times New Roman" w:hAnsi="Times New Roman" w:cs="Times New Roman"/>
                <w:color w:val="FF0000"/>
                <w:sz w:val="20"/>
                <w:szCs w:val="20"/>
              </w:rPr>
            </w:pPr>
          </w:p>
        </w:tc>
        <w:tc>
          <w:tcPr>
            <w:tcW w:w="625" w:type="dxa"/>
            <w:vAlign w:val="bottom"/>
          </w:tcPr>
          <w:p w14:paraId="1E55FE73" w14:textId="77777777" w:rsidR="00872A4B" w:rsidRPr="00EA4E09" w:rsidRDefault="00872A4B" w:rsidP="00872A4B">
            <w:pPr>
              <w:spacing w:after="0" w:line="240" w:lineRule="atLeast"/>
              <w:jc w:val="right"/>
              <w:rPr>
                <w:rFonts w:ascii="Times New Roman" w:eastAsia="Times New Roman" w:hAnsi="Times New Roman" w:cs="Times New Roman"/>
                <w:color w:val="FF0000"/>
                <w:sz w:val="20"/>
                <w:szCs w:val="20"/>
              </w:rPr>
            </w:pPr>
          </w:p>
        </w:tc>
        <w:tc>
          <w:tcPr>
            <w:tcW w:w="235" w:type="dxa"/>
            <w:vAlign w:val="bottom"/>
          </w:tcPr>
          <w:p w14:paraId="640F508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A91213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49EFD79" w14:textId="77777777" w:rsidTr="00134CEA">
        <w:trPr>
          <w:cantSplit/>
        </w:trPr>
        <w:tc>
          <w:tcPr>
            <w:tcW w:w="265" w:type="dxa"/>
          </w:tcPr>
          <w:p w14:paraId="4D2917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3C7E2A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F2120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4DA43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04687AC0"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3739D8B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13BAA7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290763B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B89E83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74072E4" w14:textId="77777777" w:rsidTr="00134CEA">
        <w:trPr>
          <w:cantSplit/>
        </w:trPr>
        <w:tc>
          <w:tcPr>
            <w:tcW w:w="265" w:type="dxa"/>
          </w:tcPr>
          <w:p w14:paraId="326EBC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D501C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656A55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550690</w:t>
            </w:r>
          </w:p>
        </w:tc>
        <w:tc>
          <w:tcPr>
            <w:tcW w:w="724" w:type="dxa"/>
            <w:hideMark/>
          </w:tcPr>
          <w:p w14:paraId="3B5817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550701</w:t>
            </w:r>
          </w:p>
        </w:tc>
        <w:tc>
          <w:tcPr>
            <w:tcW w:w="5212" w:type="dxa"/>
            <w:hideMark/>
          </w:tcPr>
          <w:p w14:paraId="3D8AC592" w14:textId="77777777" w:rsidR="00872A4B" w:rsidRPr="00EA4E09" w:rsidRDefault="00872A4B" w:rsidP="00872A4B">
            <w:pPr>
              <w:spacing w:after="0" w:line="240" w:lineRule="atLeast"/>
              <w:rPr>
                <w:rFonts w:ascii="Times New Roman" w:eastAsia="Times New Roman" w:hAnsi="Times New Roman" w:cs="Times New Roman"/>
                <w:color w:val="FF0000"/>
                <w:sz w:val="20"/>
                <w:szCs w:val="20"/>
                <w:lang w:val="fr-FR"/>
              </w:rPr>
            </w:pPr>
            <w:r w:rsidRPr="00EA4E09">
              <w:rPr>
                <w:rFonts w:ascii="Arial" w:eastAsia="Times New Roman" w:hAnsi="Arial" w:cs="Times New Roman"/>
                <w:i/>
                <w:color w:val="0000FF"/>
                <w:sz w:val="18"/>
                <w:szCs w:val="20"/>
                <w:lang w:val="fr-FR"/>
              </w:rPr>
              <w:t>Supprimée par A.R. 18.6.2017 (en vigueur 1.8.2017)</w:t>
            </w:r>
          </w:p>
        </w:tc>
        <w:tc>
          <w:tcPr>
            <w:tcW w:w="266" w:type="dxa"/>
            <w:vAlign w:val="bottom"/>
          </w:tcPr>
          <w:p w14:paraId="0FCA48BC" w14:textId="77777777" w:rsidR="00872A4B" w:rsidRPr="00EA4E09" w:rsidRDefault="00872A4B" w:rsidP="00872A4B">
            <w:pPr>
              <w:spacing w:after="0" w:line="240" w:lineRule="atLeast"/>
              <w:jc w:val="right"/>
              <w:rPr>
                <w:rFonts w:ascii="Times New Roman" w:eastAsia="Times New Roman" w:hAnsi="Times New Roman" w:cs="Times New Roman"/>
                <w:color w:val="FF0000"/>
                <w:sz w:val="20"/>
                <w:szCs w:val="20"/>
              </w:rPr>
            </w:pPr>
          </w:p>
        </w:tc>
        <w:tc>
          <w:tcPr>
            <w:tcW w:w="625" w:type="dxa"/>
            <w:vAlign w:val="bottom"/>
          </w:tcPr>
          <w:p w14:paraId="5E550DD7" w14:textId="77777777" w:rsidR="00872A4B" w:rsidRPr="00EA4E09" w:rsidRDefault="00872A4B" w:rsidP="00872A4B">
            <w:pPr>
              <w:spacing w:after="0" w:line="240" w:lineRule="atLeast"/>
              <w:jc w:val="right"/>
              <w:rPr>
                <w:rFonts w:ascii="Times New Roman" w:eastAsia="Times New Roman" w:hAnsi="Times New Roman" w:cs="Times New Roman"/>
                <w:color w:val="FF0000"/>
                <w:sz w:val="20"/>
                <w:szCs w:val="20"/>
              </w:rPr>
            </w:pPr>
          </w:p>
        </w:tc>
        <w:tc>
          <w:tcPr>
            <w:tcW w:w="235" w:type="dxa"/>
            <w:vAlign w:val="bottom"/>
          </w:tcPr>
          <w:p w14:paraId="0000DE2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C56567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F2FCC91" w14:textId="77777777" w:rsidTr="00134CEA">
        <w:trPr>
          <w:cantSplit/>
        </w:trPr>
        <w:tc>
          <w:tcPr>
            <w:tcW w:w="265" w:type="dxa"/>
          </w:tcPr>
          <w:p w14:paraId="5E8484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CC9A2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7E7C92F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0C1F46B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26E9398B"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5C51598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7E41CD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4533D9B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13451B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E3C1E85" w14:textId="77777777" w:rsidTr="00134CEA">
        <w:trPr>
          <w:cantSplit/>
        </w:trPr>
        <w:tc>
          <w:tcPr>
            <w:tcW w:w="265" w:type="dxa"/>
          </w:tcPr>
          <w:p w14:paraId="67C7D6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788B47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124240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550712</w:t>
            </w:r>
          </w:p>
        </w:tc>
        <w:tc>
          <w:tcPr>
            <w:tcW w:w="724" w:type="dxa"/>
            <w:hideMark/>
          </w:tcPr>
          <w:p w14:paraId="12ADA0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550723</w:t>
            </w:r>
          </w:p>
        </w:tc>
        <w:tc>
          <w:tcPr>
            <w:tcW w:w="5212" w:type="dxa"/>
            <w:hideMark/>
          </w:tcPr>
          <w:p w14:paraId="29E15356" w14:textId="77777777" w:rsidR="00872A4B" w:rsidRPr="00EA4E09" w:rsidRDefault="00872A4B" w:rsidP="00872A4B">
            <w:pPr>
              <w:spacing w:after="0" w:line="240" w:lineRule="atLeast"/>
              <w:rPr>
                <w:rFonts w:ascii="Times New Roman" w:eastAsia="Times New Roman" w:hAnsi="Times New Roman" w:cs="Times New Roman"/>
                <w:color w:val="FF0000"/>
                <w:sz w:val="20"/>
                <w:szCs w:val="20"/>
                <w:lang w:val="fr-FR"/>
              </w:rPr>
            </w:pPr>
            <w:r w:rsidRPr="00EA4E09">
              <w:rPr>
                <w:rFonts w:ascii="Arial" w:eastAsia="Times New Roman" w:hAnsi="Arial" w:cs="Times New Roman"/>
                <w:i/>
                <w:color w:val="0000FF"/>
                <w:sz w:val="18"/>
                <w:szCs w:val="20"/>
                <w:lang w:val="fr-FR"/>
              </w:rPr>
              <w:t>Supprimée par A.R. 18.6.2017 (en vigueur 1.8.2017)</w:t>
            </w:r>
          </w:p>
        </w:tc>
        <w:tc>
          <w:tcPr>
            <w:tcW w:w="266" w:type="dxa"/>
            <w:vAlign w:val="bottom"/>
          </w:tcPr>
          <w:p w14:paraId="4446CA75" w14:textId="77777777" w:rsidR="00872A4B" w:rsidRPr="00EA4E09" w:rsidRDefault="00872A4B" w:rsidP="00872A4B">
            <w:pPr>
              <w:spacing w:after="0" w:line="240" w:lineRule="atLeast"/>
              <w:jc w:val="right"/>
              <w:rPr>
                <w:rFonts w:ascii="Times New Roman" w:eastAsia="Times New Roman" w:hAnsi="Times New Roman" w:cs="Times New Roman"/>
                <w:color w:val="FF0000"/>
                <w:sz w:val="20"/>
                <w:szCs w:val="20"/>
              </w:rPr>
            </w:pPr>
          </w:p>
        </w:tc>
        <w:tc>
          <w:tcPr>
            <w:tcW w:w="625" w:type="dxa"/>
            <w:vAlign w:val="bottom"/>
          </w:tcPr>
          <w:p w14:paraId="6AD1B787" w14:textId="77777777" w:rsidR="00872A4B" w:rsidRPr="00EA4E09" w:rsidRDefault="00872A4B" w:rsidP="00872A4B">
            <w:pPr>
              <w:spacing w:after="0" w:line="240" w:lineRule="atLeast"/>
              <w:jc w:val="right"/>
              <w:rPr>
                <w:rFonts w:ascii="Times New Roman" w:eastAsia="Times New Roman" w:hAnsi="Times New Roman" w:cs="Times New Roman"/>
                <w:color w:val="FF0000"/>
                <w:sz w:val="20"/>
                <w:szCs w:val="20"/>
              </w:rPr>
            </w:pPr>
          </w:p>
        </w:tc>
        <w:tc>
          <w:tcPr>
            <w:tcW w:w="235" w:type="dxa"/>
            <w:vAlign w:val="bottom"/>
          </w:tcPr>
          <w:p w14:paraId="0A7AABC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F1BF2B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BE6BECF" w14:textId="77777777" w:rsidTr="00134CEA">
        <w:trPr>
          <w:cantSplit/>
        </w:trPr>
        <w:tc>
          <w:tcPr>
            <w:tcW w:w="265" w:type="dxa"/>
          </w:tcPr>
          <w:p w14:paraId="336B90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08CF9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7B5331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1AA31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3940C0A5"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042B4B0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0BE9A07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CBD97B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07176C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6966442" w14:textId="77777777" w:rsidTr="00134CEA">
        <w:trPr>
          <w:cantSplit/>
        </w:trPr>
        <w:tc>
          <w:tcPr>
            <w:tcW w:w="265" w:type="dxa"/>
          </w:tcPr>
          <w:p w14:paraId="2E32D1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6E8CE4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2E2EBC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550734</w:t>
            </w:r>
          </w:p>
        </w:tc>
        <w:tc>
          <w:tcPr>
            <w:tcW w:w="724" w:type="dxa"/>
            <w:hideMark/>
          </w:tcPr>
          <w:p w14:paraId="520E2E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550745</w:t>
            </w:r>
          </w:p>
        </w:tc>
        <w:tc>
          <w:tcPr>
            <w:tcW w:w="5212" w:type="dxa"/>
            <w:hideMark/>
          </w:tcPr>
          <w:p w14:paraId="052B699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Détermination de la sensibilité aux agents antibactériens de germes aérobies, autres que les mycobactéries, après identification</w:t>
            </w:r>
          </w:p>
        </w:tc>
        <w:tc>
          <w:tcPr>
            <w:tcW w:w="266" w:type="dxa"/>
            <w:vAlign w:val="bottom"/>
            <w:hideMark/>
          </w:tcPr>
          <w:p w14:paraId="6D7E3C0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ED22D5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0022370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BA6BC6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8076D69" w14:textId="77777777" w:rsidTr="00134CEA">
        <w:trPr>
          <w:cantSplit/>
        </w:trPr>
        <w:tc>
          <w:tcPr>
            <w:tcW w:w="265" w:type="dxa"/>
          </w:tcPr>
          <w:p w14:paraId="5290F9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EC4DA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0FA3C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AE7AB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49F352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2AC6903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E975FF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048E28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727AC3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14458AF" w14:textId="77777777" w:rsidTr="00134CEA">
        <w:trPr>
          <w:cantSplit/>
        </w:trPr>
        <w:tc>
          <w:tcPr>
            <w:tcW w:w="265" w:type="dxa"/>
          </w:tcPr>
          <w:p w14:paraId="5FFD39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092B9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7D465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A43E2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7964D61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C761B3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9FE74A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1CD1D0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4E0706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F2A6282" w14:textId="77777777" w:rsidTr="00134CEA">
        <w:trPr>
          <w:cantSplit/>
        </w:trPr>
        <w:tc>
          <w:tcPr>
            <w:tcW w:w="265" w:type="dxa"/>
          </w:tcPr>
          <w:p w14:paraId="160B1F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3CF90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CD447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550756</w:t>
            </w:r>
          </w:p>
        </w:tc>
        <w:tc>
          <w:tcPr>
            <w:tcW w:w="724" w:type="dxa"/>
            <w:hideMark/>
          </w:tcPr>
          <w:p w14:paraId="46C27B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550760</w:t>
            </w:r>
          </w:p>
        </w:tc>
        <w:tc>
          <w:tcPr>
            <w:tcW w:w="5212" w:type="dxa"/>
            <w:hideMark/>
          </w:tcPr>
          <w:p w14:paraId="2E151A9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Détermination de la sensibilité aux agents antibactériens des germes anaérobies, autres que les mycobactéries, après identification (à l'exclusion d'échantillons vaginaux, d'urine, de selles et d'expectorations)</w:t>
            </w:r>
          </w:p>
        </w:tc>
        <w:tc>
          <w:tcPr>
            <w:tcW w:w="266" w:type="dxa"/>
            <w:vAlign w:val="bottom"/>
            <w:hideMark/>
          </w:tcPr>
          <w:p w14:paraId="7AAA74B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84B6F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01058E4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D2F6B0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54A90A7" w14:textId="77777777" w:rsidTr="00134CEA">
        <w:trPr>
          <w:cantSplit/>
        </w:trPr>
        <w:tc>
          <w:tcPr>
            <w:tcW w:w="265" w:type="dxa"/>
          </w:tcPr>
          <w:p w14:paraId="0811EE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2F911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82AE8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138FD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2626EF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548EF6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A14EFD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0414E5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4672D8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7B93562" w14:textId="77777777" w:rsidTr="00134CEA">
        <w:trPr>
          <w:cantSplit/>
        </w:trPr>
        <w:tc>
          <w:tcPr>
            <w:tcW w:w="265" w:type="dxa"/>
          </w:tcPr>
          <w:p w14:paraId="389C0C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5A29A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A114F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5144D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56EAEBD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D65AAF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05D5B4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88311B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74CC89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5179299" w14:textId="77777777" w:rsidTr="00134CEA">
        <w:trPr>
          <w:cantSplit/>
        </w:trPr>
        <w:tc>
          <w:tcPr>
            <w:tcW w:w="265" w:type="dxa"/>
          </w:tcPr>
          <w:p w14:paraId="0741BE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02B97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36B80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550852</w:t>
            </w:r>
          </w:p>
        </w:tc>
        <w:tc>
          <w:tcPr>
            <w:tcW w:w="724" w:type="dxa"/>
            <w:hideMark/>
          </w:tcPr>
          <w:p w14:paraId="6E2A66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550863</w:t>
            </w:r>
          </w:p>
        </w:tc>
        <w:tc>
          <w:tcPr>
            <w:tcW w:w="5212" w:type="dxa"/>
            <w:hideMark/>
          </w:tcPr>
          <w:p w14:paraId="6BB4F93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Détermination de la sensibilité aux agents antibactériens des germes aérobies, autres que les mycobactéries, après identification d'un deuxième isolat du sang, ou d'une ponction</w:t>
            </w:r>
          </w:p>
        </w:tc>
        <w:tc>
          <w:tcPr>
            <w:tcW w:w="266" w:type="dxa"/>
            <w:vAlign w:val="bottom"/>
            <w:hideMark/>
          </w:tcPr>
          <w:p w14:paraId="18C8A90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509AF2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3F92940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5450D2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03B93AF" w14:textId="77777777" w:rsidTr="00134CEA">
        <w:trPr>
          <w:cantSplit/>
        </w:trPr>
        <w:tc>
          <w:tcPr>
            <w:tcW w:w="265" w:type="dxa"/>
          </w:tcPr>
          <w:p w14:paraId="245FDF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D02D6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0DFB2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0CCC1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A37D7F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3B65142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FC29B1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7C5B94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761711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56C1D0F" w14:textId="77777777" w:rsidTr="00134CEA">
        <w:trPr>
          <w:cantSplit/>
        </w:trPr>
        <w:tc>
          <w:tcPr>
            <w:tcW w:w="265" w:type="dxa"/>
          </w:tcPr>
          <w:p w14:paraId="189D79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C5427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37633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8929D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4BBE52F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F82A6D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247C51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6612A0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894F44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8DDA6FC" w14:textId="77777777" w:rsidTr="00134CEA">
        <w:trPr>
          <w:cantSplit/>
        </w:trPr>
        <w:tc>
          <w:tcPr>
            <w:tcW w:w="265" w:type="dxa"/>
          </w:tcPr>
          <w:p w14:paraId="7FA3BD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7A653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2E757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550874</w:t>
            </w:r>
          </w:p>
        </w:tc>
        <w:tc>
          <w:tcPr>
            <w:tcW w:w="724" w:type="dxa"/>
            <w:hideMark/>
          </w:tcPr>
          <w:p w14:paraId="1010A0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550885</w:t>
            </w:r>
          </w:p>
        </w:tc>
        <w:tc>
          <w:tcPr>
            <w:tcW w:w="5212" w:type="dxa"/>
            <w:hideMark/>
          </w:tcPr>
          <w:p w14:paraId="68E81EB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Détermination de la concentration minimale inhibitrice d'agents antibactériens pour des germes isolés du sang ou du liquide céphalorachidien, par antibiotique</w:t>
            </w:r>
          </w:p>
        </w:tc>
        <w:tc>
          <w:tcPr>
            <w:tcW w:w="266" w:type="dxa"/>
            <w:vAlign w:val="bottom"/>
            <w:hideMark/>
          </w:tcPr>
          <w:p w14:paraId="2BEE27A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A73B96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749BD9A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9F937C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DD198E0" w14:textId="77777777" w:rsidTr="00134CEA">
        <w:trPr>
          <w:cantSplit/>
        </w:trPr>
        <w:tc>
          <w:tcPr>
            <w:tcW w:w="265" w:type="dxa"/>
          </w:tcPr>
          <w:p w14:paraId="3A5BD54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0120C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F816E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386C0D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3A1E17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3) (Règle diagnostique 52)</w:t>
            </w:r>
          </w:p>
        </w:tc>
        <w:tc>
          <w:tcPr>
            <w:tcW w:w="266" w:type="dxa"/>
            <w:vAlign w:val="bottom"/>
          </w:tcPr>
          <w:p w14:paraId="74542DE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C7211A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F1BC43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743C46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1C2431D" w14:textId="77777777" w:rsidTr="00134CEA">
        <w:trPr>
          <w:cantSplit/>
        </w:trPr>
        <w:tc>
          <w:tcPr>
            <w:tcW w:w="265" w:type="dxa"/>
          </w:tcPr>
          <w:p w14:paraId="7CE2A8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E73DC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DF053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7D0C2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4ECC322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AAD5D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7D9CB9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96376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7B4E50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0E2ADCA" w14:textId="77777777" w:rsidTr="00134CEA">
        <w:trPr>
          <w:cantSplit/>
        </w:trPr>
        <w:tc>
          <w:tcPr>
            <w:tcW w:w="265" w:type="dxa"/>
          </w:tcPr>
          <w:p w14:paraId="04956A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3296E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783B2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550896</w:t>
            </w:r>
          </w:p>
        </w:tc>
        <w:tc>
          <w:tcPr>
            <w:tcW w:w="724" w:type="dxa"/>
            <w:hideMark/>
          </w:tcPr>
          <w:p w14:paraId="325377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550900</w:t>
            </w:r>
          </w:p>
        </w:tc>
        <w:tc>
          <w:tcPr>
            <w:tcW w:w="5212" w:type="dxa"/>
            <w:hideMark/>
          </w:tcPr>
          <w:p w14:paraId="471908A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Détermination de la production de bêta-lactamase en cas d'isolement d'Haemophilus influenzae ou de Neisseria gonorrhea</w:t>
            </w:r>
          </w:p>
        </w:tc>
        <w:tc>
          <w:tcPr>
            <w:tcW w:w="266" w:type="dxa"/>
            <w:vAlign w:val="bottom"/>
            <w:hideMark/>
          </w:tcPr>
          <w:p w14:paraId="266DE52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0FC037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3F1EF72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1FD639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262FCAE" w14:textId="77777777" w:rsidTr="00134CEA">
        <w:trPr>
          <w:cantSplit/>
        </w:trPr>
        <w:tc>
          <w:tcPr>
            <w:tcW w:w="265" w:type="dxa"/>
          </w:tcPr>
          <w:p w14:paraId="6331E3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BF5F7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635C6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81474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3D789D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4ECF9E6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DFB953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798AF6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78EF53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9F9EA59" w14:textId="77777777" w:rsidTr="00134CEA">
        <w:trPr>
          <w:cantSplit/>
        </w:trPr>
        <w:tc>
          <w:tcPr>
            <w:tcW w:w="265" w:type="dxa"/>
          </w:tcPr>
          <w:p w14:paraId="7A8458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24AF1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01680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A4B29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0070C1B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0C34AD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F1BD68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A01E10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521BA6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022D60C" w14:textId="77777777" w:rsidTr="00134CEA">
        <w:trPr>
          <w:cantSplit/>
        </w:trPr>
        <w:tc>
          <w:tcPr>
            <w:tcW w:w="265" w:type="dxa"/>
          </w:tcPr>
          <w:p w14:paraId="43A030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37AF6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F40917F"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550071</w:t>
            </w:r>
          </w:p>
        </w:tc>
        <w:tc>
          <w:tcPr>
            <w:tcW w:w="724" w:type="dxa"/>
            <w:hideMark/>
          </w:tcPr>
          <w:p w14:paraId="7B1AA2C1"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550082</w:t>
            </w:r>
          </w:p>
        </w:tc>
        <w:tc>
          <w:tcPr>
            <w:tcW w:w="5212" w:type="dxa"/>
            <w:hideMark/>
          </w:tcPr>
          <w:p w14:paraId="47E2BC5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Détermination de l’activité de produits inhibant les levures ou mycoses à partir d’isolats provenant de sites normalement stériles</w:t>
            </w:r>
          </w:p>
        </w:tc>
        <w:tc>
          <w:tcPr>
            <w:tcW w:w="266" w:type="dxa"/>
            <w:vAlign w:val="bottom"/>
            <w:hideMark/>
          </w:tcPr>
          <w:p w14:paraId="60609472"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B</w:t>
            </w:r>
          </w:p>
        </w:tc>
        <w:tc>
          <w:tcPr>
            <w:tcW w:w="625" w:type="dxa"/>
            <w:vAlign w:val="bottom"/>
            <w:hideMark/>
          </w:tcPr>
          <w:p w14:paraId="742BCBC0"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400</w:t>
            </w:r>
          </w:p>
        </w:tc>
        <w:tc>
          <w:tcPr>
            <w:tcW w:w="235" w:type="dxa"/>
            <w:vAlign w:val="bottom"/>
          </w:tcPr>
          <w:p w14:paraId="4F348BF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DEB8A3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F7341C6" w14:textId="77777777" w:rsidTr="00134CEA">
        <w:trPr>
          <w:cantSplit/>
        </w:trPr>
        <w:tc>
          <w:tcPr>
            <w:tcW w:w="265" w:type="dxa"/>
          </w:tcPr>
          <w:p w14:paraId="137A51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68E6A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0A3A3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0C315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271CA05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3)</w:t>
            </w:r>
          </w:p>
        </w:tc>
        <w:tc>
          <w:tcPr>
            <w:tcW w:w="266" w:type="dxa"/>
            <w:vAlign w:val="bottom"/>
          </w:tcPr>
          <w:p w14:paraId="10404FCD"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0E421A4E"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18F7E9F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9D79B7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D02E0A1" w14:textId="77777777" w:rsidTr="00134CEA">
        <w:trPr>
          <w:cantSplit/>
        </w:trPr>
        <w:tc>
          <w:tcPr>
            <w:tcW w:w="265" w:type="dxa"/>
          </w:tcPr>
          <w:p w14:paraId="63AF2F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2B89B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F32C8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A3673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05FA4A86" w14:textId="77777777" w:rsidR="00872A4B" w:rsidRPr="00EA4E09" w:rsidRDefault="00872A4B" w:rsidP="00872A4B">
            <w:pPr>
              <w:spacing w:after="0" w:line="240" w:lineRule="auto"/>
              <w:jc w:val="both"/>
              <w:rPr>
                <w:rFonts w:ascii="Times New Roman" w:eastAsia="Times New Roman" w:hAnsi="Times New Roman" w:cs="Times New Roman"/>
                <w:color w:val="0000FF"/>
                <w:sz w:val="20"/>
                <w:szCs w:val="20"/>
                <w:lang w:val="en-US"/>
              </w:rPr>
            </w:pPr>
          </w:p>
        </w:tc>
        <w:tc>
          <w:tcPr>
            <w:tcW w:w="266" w:type="dxa"/>
            <w:vAlign w:val="bottom"/>
          </w:tcPr>
          <w:p w14:paraId="6E09B9A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624977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4D24DB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2FC883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5E4BECF" w14:textId="77777777" w:rsidTr="00134CEA">
        <w:trPr>
          <w:cantSplit/>
        </w:trPr>
        <w:tc>
          <w:tcPr>
            <w:tcW w:w="265" w:type="dxa"/>
          </w:tcPr>
          <w:p w14:paraId="3C262E47" w14:textId="77777777" w:rsidR="00872A4B" w:rsidRDefault="00872A4B" w:rsidP="00872A4B">
            <w:pPr>
              <w:spacing w:after="0" w:line="240" w:lineRule="atLeast"/>
              <w:rPr>
                <w:rFonts w:ascii="Times New Roman" w:eastAsia="Times New Roman" w:hAnsi="Times New Roman" w:cs="Times New Roman"/>
                <w:color w:val="0000FF"/>
                <w:sz w:val="20"/>
                <w:szCs w:val="20"/>
                <w:lang w:val="fr-FR"/>
              </w:rPr>
            </w:pPr>
          </w:p>
          <w:p w14:paraId="285CFFDB" w14:textId="77777777" w:rsidR="00872A4B" w:rsidRDefault="00872A4B" w:rsidP="00872A4B">
            <w:pPr>
              <w:spacing w:after="0" w:line="240" w:lineRule="atLeast"/>
              <w:rPr>
                <w:rFonts w:ascii="Times New Roman" w:eastAsia="Times New Roman" w:hAnsi="Times New Roman" w:cs="Times New Roman"/>
                <w:color w:val="0000FF"/>
                <w:sz w:val="20"/>
                <w:szCs w:val="20"/>
                <w:lang w:val="fr-FR"/>
              </w:rPr>
            </w:pPr>
          </w:p>
          <w:p w14:paraId="2811EDFA" w14:textId="1FCA20E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2E347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43A85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40EA9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41867784" w14:textId="77777777" w:rsidR="00872A4B" w:rsidRPr="00EA4E09" w:rsidRDefault="00872A4B" w:rsidP="00872A4B">
            <w:pPr>
              <w:spacing w:after="0" w:line="240" w:lineRule="auto"/>
              <w:jc w:val="both"/>
              <w:rPr>
                <w:rFonts w:ascii="Times New Roman" w:eastAsia="Times New Roman" w:hAnsi="Times New Roman" w:cs="Times New Roman"/>
                <w:color w:val="0000FF"/>
                <w:sz w:val="20"/>
                <w:szCs w:val="20"/>
                <w:lang w:val="en-US"/>
              </w:rPr>
            </w:pPr>
          </w:p>
        </w:tc>
        <w:tc>
          <w:tcPr>
            <w:tcW w:w="266" w:type="dxa"/>
            <w:vAlign w:val="bottom"/>
          </w:tcPr>
          <w:p w14:paraId="5EA3D04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D7A1F0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104B38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C67D1B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EB8F005" w14:textId="77777777" w:rsidTr="00134CEA">
        <w:trPr>
          <w:cantSplit/>
        </w:trPr>
        <w:tc>
          <w:tcPr>
            <w:tcW w:w="265" w:type="dxa"/>
          </w:tcPr>
          <w:p w14:paraId="327045D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8355D7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525090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77CB17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45602D8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"A.R. 26.1.2009" (en vigueur 1.5.2009) + "A.R. 28.4.2009" (en vigueur 30.4.2009)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6.5.2021" (en vigueur 1.7.2021)</w:t>
            </w:r>
          </w:p>
        </w:tc>
        <w:tc>
          <w:tcPr>
            <w:tcW w:w="362" w:type="dxa"/>
            <w:vAlign w:val="bottom"/>
          </w:tcPr>
          <w:p w14:paraId="15BFEB7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886806C" w14:textId="77777777" w:rsidTr="00134CEA">
        <w:trPr>
          <w:cantSplit/>
        </w:trPr>
        <w:tc>
          <w:tcPr>
            <w:tcW w:w="265" w:type="dxa"/>
          </w:tcPr>
          <w:p w14:paraId="17DCEE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1A604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2917D0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550911</w:t>
            </w:r>
          </w:p>
        </w:tc>
        <w:tc>
          <w:tcPr>
            <w:tcW w:w="724" w:type="dxa"/>
            <w:hideMark/>
          </w:tcPr>
          <w:p w14:paraId="11A718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550922</w:t>
            </w:r>
          </w:p>
        </w:tc>
        <w:tc>
          <w:tcPr>
            <w:tcW w:w="5212" w:type="dxa"/>
            <w:hideMark/>
          </w:tcPr>
          <w:p w14:paraId="525CB66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de Neisseria gonorrhoeae par une technique d’amplification moléculaire</w:t>
            </w:r>
          </w:p>
        </w:tc>
        <w:tc>
          <w:tcPr>
            <w:tcW w:w="266" w:type="dxa"/>
            <w:vAlign w:val="bottom"/>
            <w:hideMark/>
          </w:tcPr>
          <w:p w14:paraId="49CDE16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A4E479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800</w:t>
            </w:r>
          </w:p>
        </w:tc>
        <w:tc>
          <w:tcPr>
            <w:tcW w:w="235" w:type="dxa"/>
            <w:vAlign w:val="bottom"/>
          </w:tcPr>
          <w:p w14:paraId="281E98F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8DF45D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DDF37C7" w14:textId="77777777" w:rsidTr="00134CEA">
        <w:trPr>
          <w:cantSplit/>
        </w:trPr>
        <w:tc>
          <w:tcPr>
            <w:tcW w:w="265" w:type="dxa"/>
          </w:tcPr>
          <w:p w14:paraId="0AF9A8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6B27A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80072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43674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83026F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116) (Règle diagnostique 153, 160)</w:t>
            </w:r>
          </w:p>
        </w:tc>
        <w:tc>
          <w:tcPr>
            <w:tcW w:w="266" w:type="dxa"/>
            <w:vAlign w:val="bottom"/>
          </w:tcPr>
          <w:p w14:paraId="5A5402D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3FE9B0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98EEF2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B78A1A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0583FF1" w14:textId="77777777" w:rsidTr="00134CEA">
        <w:trPr>
          <w:cantSplit/>
        </w:trPr>
        <w:tc>
          <w:tcPr>
            <w:tcW w:w="265" w:type="dxa"/>
          </w:tcPr>
          <w:p w14:paraId="176B7D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1ADDD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56153D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07F09D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34DF50D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62C4BD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C67A41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F0E1C5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B61C1E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9220942" w14:textId="77777777" w:rsidTr="00134CEA">
        <w:trPr>
          <w:cantSplit/>
        </w:trPr>
        <w:tc>
          <w:tcPr>
            <w:tcW w:w="265" w:type="dxa"/>
          </w:tcPr>
          <w:p w14:paraId="7499BA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89936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8D977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09D9895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7975F5A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"A.R. 26.1.2009" (en vigueur 1.5.2009) + "A.R. 28.4.2009" (en vigueur 30.4.2009)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D5E63A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B73F163" w14:textId="77777777" w:rsidTr="00134CEA">
        <w:trPr>
          <w:cantSplit/>
        </w:trPr>
        <w:tc>
          <w:tcPr>
            <w:tcW w:w="265" w:type="dxa"/>
          </w:tcPr>
          <w:p w14:paraId="59CA12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382263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1A4A07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550955</w:t>
            </w:r>
          </w:p>
        </w:tc>
        <w:tc>
          <w:tcPr>
            <w:tcW w:w="724" w:type="dxa"/>
            <w:hideMark/>
          </w:tcPr>
          <w:p w14:paraId="25192A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550966</w:t>
            </w:r>
          </w:p>
        </w:tc>
        <w:tc>
          <w:tcPr>
            <w:tcW w:w="5212" w:type="dxa"/>
            <w:hideMark/>
          </w:tcPr>
          <w:p w14:paraId="518D7A3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Détermination de la concentration minimale inhibitrice d'agents antibactériens pour des germes isolés provenant de sites normalement stériles, autres que le sang, le liquide céphalo-rachidien ou les urines</w:t>
            </w:r>
          </w:p>
        </w:tc>
        <w:tc>
          <w:tcPr>
            <w:tcW w:w="266" w:type="dxa"/>
            <w:vAlign w:val="bottom"/>
            <w:hideMark/>
          </w:tcPr>
          <w:p w14:paraId="3B971A8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EE07E0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754F06F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3CA1AD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F4927A1" w14:textId="77777777" w:rsidTr="00134CEA">
        <w:trPr>
          <w:cantSplit/>
        </w:trPr>
        <w:tc>
          <w:tcPr>
            <w:tcW w:w="265" w:type="dxa"/>
          </w:tcPr>
          <w:p w14:paraId="1A0029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3499D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A307C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12927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2E5766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75)</w:t>
            </w:r>
          </w:p>
        </w:tc>
        <w:tc>
          <w:tcPr>
            <w:tcW w:w="266" w:type="dxa"/>
            <w:vAlign w:val="bottom"/>
          </w:tcPr>
          <w:p w14:paraId="57FC9FA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1863C5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5C50C2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370F3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7946905" w14:textId="77777777" w:rsidTr="00134CEA">
        <w:trPr>
          <w:cantSplit/>
        </w:trPr>
        <w:tc>
          <w:tcPr>
            <w:tcW w:w="265" w:type="dxa"/>
          </w:tcPr>
          <w:p w14:paraId="24820F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C863F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5479C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174839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48DEE051"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295051A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09593F6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3FE2DE3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D739E7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D92CCBE" w14:textId="77777777" w:rsidTr="00134CEA">
        <w:trPr>
          <w:cantSplit/>
        </w:trPr>
        <w:tc>
          <w:tcPr>
            <w:tcW w:w="265" w:type="dxa"/>
          </w:tcPr>
          <w:p w14:paraId="738DBA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F370B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1DD21D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20B169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512044F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"A.R. 26.1.2009" (en vigueur 1.5.2009) + "A.R. 28.4.2009" (en vigueur 30.4.2009)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E02D42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4A4A395" w14:textId="77777777" w:rsidTr="00134CEA">
        <w:trPr>
          <w:cantSplit/>
        </w:trPr>
        <w:tc>
          <w:tcPr>
            <w:tcW w:w="265" w:type="dxa"/>
          </w:tcPr>
          <w:p w14:paraId="73C55B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754CA7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18CACC02"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550093</w:t>
            </w:r>
          </w:p>
        </w:tc>
        <w:tc>
          <w:tcPr>
            <w:tcW w:w="724" w:type="dxa"/>
            <w:hideMark/>
          </w:tcPr>
          <w:p w14:paraId="370128F1"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550104</w:t>
            </w:r>
          </w:p>
        </w:tc>
        <w:tc>
          <w:tcPr>
            <w:tcW w:w="5212" w:type="dxa"/>
            <w:hideMark/>
          </w:tcPr>
          <w:p w14:paraId="428C729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Détermination de la concentration minimale inhibitrice d’antibiotiques pour Helicobacter pylori en cas d’échec de l’antibiothérapie</w:t>
            </w:r>
          </w:p>
        </w:tc>
        <w:tc>
          <w:tcPr>
            <w:tcW w:w="266" w:type="dxa"/>
            <w:vAlign w:val="bottom"/>
            <w:hideMark/>
          </w:tcPr>
          <w:p w14:paraId="2114671E"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B</w:t>
            </w:r>
          </w:p>
        </w:tc>
        <w:tc>
          <w:tcPr>
            <w:tcW w:w="625" w:type="dxa"/>
            <w:vAlign w:val="bottom"/>
            <w:hideMark/>
          </w:tcPr>
          <w:p w14:paraId="26C4AB17"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400</w:t>
            </w:r>
          </w:p>
        </w:tc>
        <w:tc>
          <w:tcPr>
            <w:tcW w:w="235" w:type="dxa"/>
            <w:vAlign w:val="bottom"/>
          </w:tcPr>
          <w:p w14:paraId="61E445E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D59AF3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D3498A8" w14:textId="77777777" w:rsidTr="00134CEA">
        <w:trPr>
          <w:cantSplit/>
        </w:trPr>
        <w:tc>
          <w:tcPr>
            <w:tcW w:w="265" w:type="dxa"/>
          </w:tcPr>
          <w:p w14:paraId="7B245E9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D4DFA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399C2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CD933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63896CB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3)"</w:t>
            </w:r>
          </w:p>
        </w:tc>
        <w:tc>
          <w:tcPr>
            <w:tcW w:w="266" w:type="dxa"/>
            <w:vAlign w:val="bottom"/>
          </w:tcPr>
          <w:p w14:paraId="2A1BA7D5"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02024E94"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2D8D401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EE047F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8790940" w14:textId="77777777" w:rsidTr="00134CEA">
        <w:trPr>
          <w:cantSplit/>
        </w:trPr>
        <w:tc>
          <w:tcPr>
            <w:tcW w:w="265" w:type="dxa"/>
          </w:tcPr>
          <w:p w14:paraId="05D130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52C9C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B74A6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528A5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236DC8B3" w14:textId="77777777" w:rsidR="00872A4B" w:rsidRPr="00EA4E09" w:rsidRDefault="00872A4B" w:rsidP="00872A4B">
            <w:pPr>
              <w:spacing w:after="0" w:line="240" w:lineRule="auto"/>
              <w:jc w:val="both"/>
              <w:rPr>
                <w:rFonts w:ascii="Times New Roman" w:eastAsia="Times New Roman" w:hAnsi="Times New Roman" w:cs="Times New Roman"/>
                <w:color w:val="0000FF"/>
                <w:sz w:val="20"/>
                <w:szCs w:val="20"/>
                <w:lang w:val="en-US"/>
              </w:rPr>
            </w:pPr>
          </w:p>
        </w:tc>
        <w:tc>
          <w:tcPr>
            <w:tcW w:w="266" w:type="dxa"/>
            <w:vAlign w:val="bottom"/>
          </w:tcPr>
          <w:p w14:paraId="45B92DF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C25BD7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EE167E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85CBAD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C368E4A" w14:textId="77777777" w:rsidTr="00134CEA">
        <w:trPr>
          <w:cantSplit/>
        </w:trPr>
        <w:tc>
          <w:tcPr>
            <w:tcW w:w="265" w:type="dxa"/>
          </w:tcPr>
          <w:p w14:paraId="26649D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D042C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41B11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D79F0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9FECD8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 xml:space="preserve">"A.R. 26.1.2009" (en vigueur 1.5.2009) + "A.R. 28.4.2009" (en vigueur 30.4.2009) + </w:t>
            </w:r>
            <w:r w:rsidRPr="00EA4E09">
              <w:rPr>
                <w:rFonts w:ascii="Arial" w:eastAsia="Times New Roman" w:hAnsi="Arial" w:cs="Times New Roman"/>
                <w:i/>
                <w:color w:val="0000FF"/>
                <w:sz w:val="18"/>
                <w:szCs w:val="20"/>
              </w:rPr>
              <w:t>"A.R. 31.8.2009" (en vigueur 1.11.2009)</w:t>
            </w:r>
            <w:r w:rsidRPr="00EA4E09">
              <w:rPr>
                <w:rFonts w:ascii="Arial" w:eastAsia="Times New Roman" w:hAnsi="Arial" w:cs="Times New Roman"/>
                <w:i/>
                <w:color w:val="0000FF"/>
                <w:sz w:val="18"/>
                <w:szCs w:val="20"/>
                <w:lang w:val="fr-FR"/>
              </w:rPr>
              <w:t xml:space="preserve"> </w:t>
            </w:r>
            <w:r w:rsidRPr="00EA4E09">
              <w:rPr>
                <w:rFonts w:ascii="Arial" w:eastAsia="Times New Roman" w:hAnsi="Arial" w:cs="Times New Roman"/>
                <w:i/>
                <w:color w:val="0000FF"/>
                <w:sz w:val="18"/>
                <w:szCs w:val="20"/>
              </w:rPr>
              <w:t xml:space="preserve">+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F207BB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C4C95D3" w14:textId="77777777" w:rsidTr="00134CEA">
        <w:trPr>
          <w:cantSplit/>
        </w:trPr>
        <w:tc>
          <w:tcPr>
            <w:tcW w:w="265" w:type="dxa"/>
            <w:hideMark/>
          </w:tcPr>
          <w:p w14:paraId="03FDAE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fr-FR"/>
              </w:rPr>
              <w:t>"</w:t>
            </w:r>
          </w:p>
        </w:tc>
        <w:tc>
          <w:tcPr>
            <w:tcW w:w="534" w:type="dxa"/>
          </w:tcPr>
          <w:p w14:paraId="3613F4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69E2F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550771</w:t>
            </w:r>
          </w:p>
        </w:tc>
        <w:tc>
          <w:tcPr>
            <w:tcW w:w="724" w:type="dxa"/>
            <w:hideMark/>
          </w:tcPr>
          <w:p w14:paraId="6D883A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550782</w:t>
            </w:r>
          </w:p>
        </w:tc>
        <w:tc>
          <w:tcPr>
            <w:tcW w:w="5212" w:type="dxa"/>
            <w:hideMark/>
          </w:tcPr>
          <w:p w14:paraId="1E2C3DC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Examen cytologique des liquides de ponction avec numération des leucocytes et formule leucocytaire</w:t>
            </w:r>
          </w:p>
        </w:tc>
        <w:tc>
          <w:tcPr>
            <w:tcW w:w="266" w:type="dxa"/>
            <w:vAlign w:val="bottom"/>
            <w:hideMark/>
          </w:tcPr>
          <w:p w14:paraId="224A603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A5B14C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3338B92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22338F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8C952B9" w14:textId="77777777" w:rsidTr="00134CEA">
        <w:trPr>
          <w:cantSplit/>
        </w:trPr>
        <w:tc>
          <w:tcPr>
            <w:tcW w:w="265" w:type="dxa"/>
          </w:tcPr>
          <w:p w14:paraId="611C87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E8487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D5367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3A92A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BC490A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r w:rsidRPr="00EA4E09">
              <w:rPr>
                <w:rFonts w:ascii="Arial" w:eastAsia="Times New Roman" w:hAnsi="Arial" w:cs="Times New Roman"/>
                <w:color w:val="0000FF"/>
                <w:sz w:val="20"/>
                <w:szCs w:val="20"/>
                <w:lang w:val="fr-FR"/>
              </w:rPr>
              <w:t>"</w:t>
            </w:r>
          </w:p>
        </w:tc>
        <w:tc>
          <w:tcPr>
            <w:tcW w:w="266" w:type="dxa"/>
            <w:vAlign w:val="bottom"/>
          </w:tcPr>
          <w:p w14:paraId="6EED9A3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C41806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7E7BC3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02C912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2768689" w14:textId="77777777" w:rsidTr="00134CEA">
        <w:trPr>
          <w:cantSplit/>
        </w:trPr>
        <w:tc>
          <w:tcPr>
            <w:tcW w:w="265" w:type="dxa"/>
          </w:tcPr>
          <w:p w14:paraId="1E1845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42AB4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567853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F6DD6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73BBCF2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707FDD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8A1EAC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6B8038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C6BE67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5861B0C" w14:textId="77777777" w:rsidTr="00134CEA">
        <w:trPr>
          <w:cantSplit/>
        </w:trPr>
        <w:tc>
          <w:tcPr>
            <w:tcW w:w="265" w:type="dxa"/>
          </w:tcPr>
          <w:p w14:paraId="1813D491"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4BCE8B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DC11F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4E302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3D6DEB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"A.R. 26.1.2009" (en vigueur 1.5.2009) + "A.R. 28.4.2009" (en vigueur 30.4.2009)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52B346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028C492" w14:textId="77777777" w:rsidTr="00134CEA">
        <w:trPr>
          <w:cantSplit/>
        </w:trPr>
        <w:tc>
          <w:tcPr>
            <w:tcW w:w="265" w:type="dxa"/>
            <w:hideMark/>
          </w:tcPr>
          <w:p w14:paraId="14C88E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fr-FR"/>
              </w:rPr>
              <w:t>"</w:t>
            </w:r>
          </w:p>
        </w:tc>
        <w:tc>
          <w:tcPr>
            <w:tcW w:w="534" w:type="dxa"/>
          </w:tcPr>
          <w:p w14:paraId="6CFF4C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91D8C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550793</w:t>
            </w:r>
          </w:p>
        </w:tc>
        <w:tc>
          <w:tcPr>
            <w:tcW w:w="724" w:type="dxa"/>
            <w:hideMark/>
          </w:tcPr>
          <w:p w14:paraId="1DA860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550804</w:t>
            </w:r>
          </w:p>
        </w:tc>
        <w:tc>
          <w:tcPr>
            <w:tcW w:w="5212" w:type="dxa"/>
            <w:hideMark/>
          </w:tcPr>
          <w:p w14:paraId="5F9DB0B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Culture de Toxoplasma gondiï</w:t>
            </w:r>
          </w:p>
        </w:tc>
        <w:tc>
          <w:tcPr>
            <w:tcW w:w="266" w:type="dxa"/>
            <w:vAlign w:val="bottom"/>
            <w:hideMark/>
          </w:tcPr>
          <w:p w14:paraId="3F91180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C546DB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0E01A16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F9AC94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3CE6729" w14:textId="77777777" w:rsidTr="00134CEA">
        <w:trPr>
          <w:cantSplit/>
        </w:trPr>
        <w:tc>
          <w:tcPr>
            <w:tcW w:w="265" w:type="dxa"/>
          </w:tcPr>
          <w:p w14:paraId="5709E0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10197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52675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F66C7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50EB20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72)</w:t>
            </w:r>
          </w:p>
        </w:tc>
        <w:tc>
          <w:tcPr>
            <w:tcW w:w="266" w:type="dxa"/>
            <w:vAlign w:val="bottom"/>
          </w:tcPr>
          <w:p w14:paraId="0FD034E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18A0F2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875375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3D815E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B56E3C4" w14:textId="77777777" w:rsidTr="00134CEA">
        <w:trPr>
          <w:cantSplit/>
        </w:trPr>
        <w:tc>
          <w:tcPr>
            <w:tcW w:w="265" w:type="dxa"/>
          </w:tcPr>
          <w:p w14:paraId="60587B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D7804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06354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D9EDB5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125072C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3508A5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3D83F7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A0693F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96824C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BB86A71" w14:textId="77777777" w:rsidTr="00134CEA">
        <w:trPr>
          <w:cantSplit/>
        </w:trPr>
        <w:tc>
          <w:tcPr>
            <w:tcW w:w="265" w:type="dxa"/>
          </w:tcPr>
          <w:p w14:paraId="7F6CC6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B0301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D5207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550970</w:t>
            </w:r>
          </w:p>
        </w:tc>
        <w:tc>
          <w:tcPr>
            <w:tcW w:w="724" w:type="dxa"/>
            <w:hideMark/>
          </w:tcPr>
          <w:p w14:paraId="1F04EA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550981</w:t>
            </w:r>
          </w:p>
        </w:tc>
        <w:tc>
          <w:tcPr>
            <w:tcW w:w="5212" w:type="dxa"/>
            <w:hideMark/>
          </w:tcPr>
          <w:p w14:paraId="1A91E2B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semi-quantitative d'antigène du Cytomegalovirus dans le sang</w:t>
            </w:r>
          </w:p>
        </w:tc>
        <w:tc>
          <w:tcPr>
            <w:tcW w:w="266" w:type="dxa"/>
            <w:vAlign w:val="bottom"/>
            <w:hideMark/>
          </w:tcPr>
          <w:p w14:paraId="69B40CE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B5EF1A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1400</w:t>
            </w:r>
          </w:p>
        </w:tc>
        <w:tc>
          <w:tcPr>
            <w:tcW w:w="235" w:type="dxa"/>
            <w:vAlign w:val="bottom"/>
          </w:tcPr>
          <w:p w14:paraId="4468517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109B02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1A1C056" w14:textId="77777777" w:rsidTr="00134CEA">
        <w:trPr>
          <w:cantSplit/>
        </w:trPr>
        <w:tc>
          <w:tcPr>
            <w:tcW w:w="265" w:type="dxa"/>
          </w:tcPr>
          <w:p w14:paraId="0CD83E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EE673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9F1D7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DF170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281365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114) (Règle diagnostique 78)</w:t>
            </w:r>
          </w:p>
        </w:tc>
        <w:tc>
          <w:tcPr>
            <w:tcW w:w="266" w:type="dxa"/>
            <w:vAlign w:val="bottom"/>
          </w:tcPr>
          <w:p w14:paraId="020DDD6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8F47F2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6BFE6B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B031DF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32D7815" w14:textId="77777777" w:rsidTr="00134CEA">
        <w:trPr>
          <w:cantSplit/>
        </w:trPr>
        <w:tc>
          <w:tcPr>
            <w:tcW w:w="265" w:type="dxa"/>
          </w:tcPr>
          <w:p w14:paraId="055C65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4B968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7EB9F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54DA5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4EE43C1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4E1E58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92FDF4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C94D80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530FB8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FB27862" w14:textId="77777777" w:rsidTr="00134CEA">
        <w:trPr>
          <w:cantSplit/>
        </w:trPr>
        <w:tc>
          <w:tcPr>
            <w:tcW w:w="265" w:type="dxa"/>
          </w:tcPr>
          <w:p w14:paraId="026466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60BE9C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0B8F0E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550815</w:t>
            </w:r>
          </w:p>
        </w:tc>
        <w:tc>
          <w:tcPr>
            <w:tcW w:w="724" w:type="dxa"/>
            <w:hideMark/>
          </w:tcPr>
          <w:p w14:paraId="0A2BA6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550826</w:t>
            </w:r>
          </w:p>
        </w:tc>
        <w:tc>
          <w:tcPr>
            <w:tcW w:w="5212" w:type="dxa"/>
            <w:hideMark/>
          </w:tcPr>
          <w:p w14:paraId="47ABEF8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de parasites dans des échantillons autres que les selles et que le sang</w:t>
            </w:r>
          </w:p>
        </w:tc>
        <w:tc>
          <w:tcPr>
            <w:tcW w:w="266" w:type="dxa"/>
            <w:vAlign w:val="bottom"/>
            <w:hideMark/>
          </w:tcPr>
          <w:p w14:paraId="2A11DA9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9FB17E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00D03B2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F7B13C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C7CFF53" w14:textId="77777777" w:rsidTr="00134CEA">
        <w:trPr>
          <w:cantSplit/>
        </w:trPr>
        <w:tc>
          <w:tcPr>
            <w:tcW w:w="265" w:type="dxa"/>
          </w:tcPr>
          <w:p w14:paraId="3CC12A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98E4D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34C1C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9E0B3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C5C8D5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r w:rsidRPr="00EA4E09">
              <w:rPr>
                <w:rFonts w:ascii="Arial" w:eastAsia="Times New Roman" w:hAnsi="Arial" w:cs="Times New Roman"/>
                <w:color w:val="0000FF"/>
                <w:sz w:val="20"/>
                <w:szCs w:val="20"/>
                <w:lang w:val="fr-FR"/>
              </w:rPr>
              <w:t>"</w:t>
            </w:r>
          </w:p>
        </w:tc>
        <w:tc>
          <w:tcPr>
            <w:tcW w:w="266" w:type="dxa"/>
            <w:vAlign w:val="bottom"/>
          </w:tcPr>
          <w:p w14:paraId="25A70C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4886F4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121E03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BA38DA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A8C4A56" w14:textId="77777777" w:rsidTr="00134CEA">
        <w:trPr>
          <w:cantSplit/>
        </w:trPr>
        <w:tc>
          <w:tcPr>
            <w:tcW w:w="265" w:type="dxa"/>
          </w:tcPr>
          <w:p w14:paraId="125C08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FCFCD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2136F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EAA28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30DA887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AB1340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B26271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1B5A34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046789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781AA94" w14:textId="77777777" w:rsidTr="00134CEA">
        <w:trPr>
          <w:cantSplit/>
        </w:trPr>
        <w:tc>
          <w:tcPr>
            <w:tcW w:w="265" w:type="dxa"/>
          </w:tcPr>
          <w:p w14:paraId="230CA2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6B595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F21EA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550233</w:t>
            </w:r>
          </w:p>
        </w:tc>
        <w:tc>
          <w:tcPr>
            <w:tcW w:w="724" w:type="dxa"/>
            <w:hideMark/>
          </w:tcPr>
          <w:p w14:paraId="033C97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550244</w:t>
            </w:r>
          </w:p>
        </w:tc>
        <w:tc>
          <w:tcPr>
            <w:tcW w:w="5212" w:type="dxa"/>
            <w:hideMark/>
          </w:tcPr>
          <w:p w14:paraId="4686200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22.1.2010 (en vigueur 26.2.2010)</w:t>
            </w:r>
          </w:p>
        </w:tc>
        <w:tc>
          <w:tcPr>
            <w:tcW w:w="266" w:type="dxa"/>
            <w:vAlign w:val="bottom"/>
          </w:tcPr>
          <w:p w14:paraId="22883E7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5FD1E88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2D22F7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4742A2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76F3A61" w14:textId="77777777" w:rsidTr="00134CEA">
        <w:trPr>
          <w:cantSplit/>
        </w:trPr>
        <w:tc>
          <w:tcPr>
            <w:tcW w:w="265" w:type="dxa"/>
          </w:tcPr>
          <w:p w14:paraId="6479C1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DF33F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7DB88E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6C20DC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43C0328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p>
        </w:tc>
        <w:tc>
          <w:tcPr>
            <w:tcW w:w="266" w:type="dxa"/>
            <w:vAlign w:val="bottom"/>
          </w:tcPr>
          <w:p w14:paraId="3F5FE53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5CE996A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8460B9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0237882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F29F8A1" w14:textId="77777777" w:rsidTr="00134CEA">
        <w:trPr>
          <w:cantSplit/>
        </w:trPr>
        <w:tc>
          <w:tcPr>
            <w:tcW w:w="265" w:type="dxa"/>
          </w:tcPr>
          <w:p w14:paraId="711F5888"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5A943A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38A1D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49BC4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6C196B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"A.R. 26.1.2009" (en vigueur 1.5.2009) + "A.R. 28.4.2009" (en vigueur 30.4.2009)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6.5.2021" (en vigueur 1.7.2021)</w:t>
            </w:r>
          </w:p>
        </w:tc>
        <w:tc>
          <w:tcPr>
            <w:tcW w:w="362" w:type="dxa"/>
            <w:vAlign w:val="bottom"/>
          </w:tcPr>
          <w:p w14:paraId="0BBEBB7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D20D59C" w14:textId="77777777" w:rsidTr="00134CEA">
        <w:trPr>
          <w:cantSplit/>
        </w:trPr>
        <w:tc>
          <w:tcPr>
            <w:tcW w:w="265" w:type="dxa"/>
            <w:hideMark/>
          </w:tcPr>
          <w:p w14:paraId="783407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fr-FR"/>
              </w:rPr>
              <w:t>"</w:t>
            </w:r>
          </w:p>
        </w:tc>
        <w:tc>
          <w:tcPr>
            <w:tcW w:w="534" w:type="dxa"/>
          </w:tcPr>
          <w:p w14:paraId="7F1AA4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C22A2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550255</w:t>
            </w:r>
          </w:p>
        </w:tc>
        <w:tc>
          <w:tcPr>
            <w:tcW w:w="724" w:type="dxa"/>
            <w:hideMark/>
          </w:tcPr>
          <w:p w14:paraId="17B9EA9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550266</w:t>
            </w:r>
          </w:p>
        </w:tc>
        <w:tc>
          <w:tcPr>
            <w:tcW w:w="5212" w:type="dxa"/>
            <w:hideMark/>
          </w:tcPr>
          <w:p w14:paraId="5269BC0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de Chlamydia trachomatis par amplification moléculaire</w:t>
            </w:r>
          </w:p>
        </w:tc>
        <w:tc>
          <w:tcPr>
            <w:tcW w:w="266" w:type="dxa"/>
            <w:vAlign w:val="bottom"/>
            <w:hideMark/>
          </w:tcPr>
          <w:p w14:paraId="3D5E7D0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CF0643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800</w:t>
            </w:r>
          </w:p>
        </w:tc>
        <w:tc>
          <w:tcPr>
            <w:tcW w:w="235" w:type="dxa"/>
            <w:vAlign w:val="bottom"/>
          </w:tcPr>
          <w:p w14:paraId="5D42766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9C59CE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DC11A67" w14:textId="77777777" w:rsidTr="00134CEA">
        <w:trPr>
          <w:cantSplit/>
        </w:trPr>
        <w:tc>
          <w:tcPr>
            <w:tcW w:w="265" w:type="dxa"/>
          </w:tcPr>
          <w:p w14:paraId="3FAF82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B1C6E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CBDBA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5B818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285F030" w14:textId="428FA300"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116) (Règle diagnostique 153, 159)"</w:t>
            </w:r>
          </w:p>
        </w:tc>
        <w:tc>
          <w:tcPr>
            <w:tcW w:w="266" w:type="dxa"/>
            <w:vAlign w:val="bottom"/>
          </w:tcPr>
          <w:p w14:paraId="175C451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9D373A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009720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568BA5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8D123EE" w14:textId="77777777" w:rsidTr="00134CEA">
        <w:trPr>
          <w:cantSplit/>
        </w:trPr>
        <w:tc>
          <w:tcPr>
            <w:tcW w:w="265" w:type="dxa"/>
          </w:tcPr>
          <w:p w14:paraId="241EE5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04C5C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C7DD0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1AE4F5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37262C6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E82FC1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20D8B1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C9DECE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19694A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DCC033A" w14:textId="77777777" w:rsidTr="00134CEA">
        <w:trPr>
          <w:cantSplit/>
        </w:trPr>
        <w:tc>
          <w:tcPr>
            <w:tcW w:w="265" w:type="dxa"/>
          </w:tcPr>
          <w:p w14:paraId="4F66988E" w14:textId="77777777" w:rsidR="00872A4B" w:rsidRDefault="00872A4B" w:rsidP="00872A4B">
            <w:pPr>
              <w:spacing w:after="0" w:line="240" w:lineRule="atLeast"/>
              <w:rPr>
                <w:rFonts w:ascii="Times New Roman" w:eastAsia="Times New Roman" w:hAnsi="Times New Roman" w:cs="Times New Roman"/>
                <w:color w:val="0000FF"/>
                <w:sz w:val="20"/>
                <w:szCs w:val="20"/>
                <w:lang w:val="fr-FR"/>
              </w:rPr>
            </w:pPr>
          </w:p>
          <w:p w14:paraId="08283A00" w14:textId="77777777" w:rsidR="00872A4B" w:rsidRDefault="00872A4B" w:rsidP="00872A4B">
            <w:pPr>
              <w:spacing w:after="0" w:line="240" w:lineRule="atLeast"/>
              <w:rPr>
                <w:rFonts w:ascii="Times New Roman" w:eastAsia="Times New Roman" w:hAnsi="Times New Roman" w:cs="Times New Roman"/>
                <w:color w:val="0000FF"/>
                <w:sz w:val="20"/>
                <w:szCs w:val="20"/>
                <w:lang w:val="fr-FR"/>
              </w:rPr>
            </w:pPr>
          </w:p>
          <w:p w14:paraId="10CB4F61" w14:textId="2DF76D48"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2B104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C10CC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B8E19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4581EB2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4270AD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8D8960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7FF766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E6E700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2D969C3" w14:textId="77777777" w:rsidTr="00134CEA">
        <w:trPr>
          <w:cantSplit/>
        </w:trPr>
        <w:tc>
          <w:tcPr>
            <w:tcW w:w="265" w:type="dxa"/>
          </w:tcPr>
          <w:p w14:paraId="1A5C3ED3"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5FE2E4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E6766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FC845A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1243DE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"A.R. 6.5.2021" (en vigueur 1.7.2021)</w:t>
            </w:r>
          </w:p>
        </w:tc>
        <w:tc>
          <w:tcPr>
            <w:tcW w:w="362" w:type="dxa"/>
            <w:vAlign w:val="bottom"/>
          </w:tcPr>
          <w:p w14:paraId="2667B00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F2807E8" w14:textId="77777777" w:rsidTr="00134CEA">
        <w:trPr>
          <w:cantSplit/>
        </w:trPr>
        <w:tc>
          <w:tcPr>
            <w:tcW w:w="265" w:type="dxa"/>
            <w:hideMark/>
          </w:tcPr>
          <w:p w14:paraId="19BB60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fr-FR"/>
              </w:rPr>
              <w:t>"</w:t>
            </w:r>
          </w:p>
        </w:tc>
        <w:tc>
          <w:tcPr>
            <w:tcW w:w="534" w:type="dxa"/>
          </w:tcPr>
          <w:p w14:paraId="4480D8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1E0B1A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550196</w:t>
            </w:r>
          </w:p>
        </w:tc>
        <w:tc>
          <w:tcPr>
            <w:tcW w:w="724" w:type="dxa"/>
            <w:hideMark/>
          </w:tcPr>
          <w:p w14:paraId="2AF9FB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550200</w:t>
            </w:r>
          </w:p>
        </w:tc>
        <w:tc>
          <w:tcPr>
            <w:tcW w:w="5212" w:type="dxa"/>
            <w:hideMark/>
          </w:tcPr>
          <w:p w14:paraId="532ECAE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d’au moins Chlamydia trachomatis et Neisseria gonorrhoeae par une technique d’amplification moléculaire</w:t>
            </w:r>
          </w:p>
        </w:tc>
        <w:tc>
          <w:tcPr>
            <w:tcW w:w="266" w:type="dxa"/>
            <w:vAlign w:val="bottom"/>
            <w:hideMark/>
          </w:tcPr>
          <w:p w14:paraId="452ADF0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18B9F01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1200</w:t>
            </w:r>
          </w:p>
        </w:tc>
        <w:tc>
          <w:tcPr>
            <w:tcW w:w="235" w:type="dxa"/>
            <w:vAlign w:val="bottom"/>
          </w:tcPr>
          <w:p w14:paraId="303CB48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3E6FA9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B6F8CAD" w14:textId="77777777" w:rsidTr="00134CEA">
        <w:trPr>
          <w:cantSplit/>
        </w:trPr>
        <w:tc>
          <w:tcPr>
            <w:tcW w:w="265" w:type="dxa"/>
          </w:tcPr>
          <w:p w14:paraId="6DC451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F6677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8F031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71951D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008C2B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116) (Règle diagnostique 77, 153)</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color w:val="0000FF"/>
                <w:sz w:val="20"/>
                <w:szCs w:val="20"/>
                <w:lang w:val="fr-FR"/>
              </w:rPr>
              <w:t>"</w:t>
            </w:r>
          </w:p>
        </w:tc>
        <w:tc>
          <w:tcPr>
            <w:tcW w:w="266" w:type="dxa"/>
            <w:vAlign w:val="bottom"/>
          </w:tcPr>
          <w:p w14:paraId="1C70681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F5705D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887DE4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F6687A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0EFFCBC" w14:textId="77777777" w:rsidTr="00134CEA">
        <w:trPr>
          <w:cantSplit/>
        </w:trPr>
        <w:tc>
          <w:tcPr>
            <w:tcW w:w="265" w:type="dxa"/>
          </w:tcPr>
          <w:p w14:paraId="6174B5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56C2A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1B149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9557C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5F97A01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6E6344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86F728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689D23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051E5F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48DA9AE" w14:textId="77777777" w:rsidTr="00134CEA">
        <w:trPr>
          <w:cantSplit/>
        </w:trPr>
        <w:tc>
          <w:tcPr>
            <w:tcW w:w="265" w:type="dxa"/>
          </w:tcPr>
          <w:p w14:paraId="21BFA7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08955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FA304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BE4B8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076767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BAA6FB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39CB3D8" w14:textId="77777777" w:rsidTr="00134CEA">
        <w:trPr>
          <w:cantSplit/>
        </w:trPr>
        <w:tc>
          <w:tcPr>
            <w:tcW w:w="265" w:type="dxa"/>
          </w:tcPr>
          <w:p w14:paraId="79B37A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756A08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7FE3FB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6828D4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0177BCE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b/>
                <w:color w:val="0000FF"/>
                <w:sz w:val="20"/>
                <w:szCs w:val="20"/>
              </w:rPr>
              <w:t>"6/SEROLOGIE INFECTIE</w:t>
            </w:r>
            <w:r w:rsidRPr="00EA4E09">
              <w:rPr>
                <w:rFonts w:ascii="Arial" w:eastAsia="Times New Roman" w:hAnsi="Arial" w:cs="Times New Roman"/>
                <w:b/>
                <w:color w:val="0000FF"/>
                <w:sz w:val="20"/>
                <w:szCs w:val="20"/>
                <w:lang w:val="en-US"/>
              </w:rPr>
              <w:t>USE</w:t>
            </w:r>
          </w:p>
        </w:tc>
        <w:tc>
          <w:tcPr>
            <w:tcW w:w="266" w:type="dxa"/>
            <w:vAlign w:val="bottom"/>
          </w:tcPr>
          <w:p w14:paraId="6995840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7F742F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3D18A3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8AF996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89F304E" w14:textId="77777777" w:rsidTr="00134CEA">
        <w:trPr>
          <w:cantSplit/>
        </w:trPr>
        <w:tc>
          <w:tcPr>
            <w:tcW w:w="265" w:type="dxa"/>
          </w:tcPr>
          <w:p w14:paraId="5DAC64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9A5AA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38DD0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27625B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5992430F" w14:textId="77777777" w:rsidR="00872A4B" w:rsidRPr="00EA4E09" w:rsidRDefault="00872A4B" w:rsidP="00872A4B">
            <w:pPr>
              <w:spacing w:after="0" w:line="240" w:lineRule="atLeast"/>
              <w:jc w:val="both"/>
              <w:rPr>
                <w:rFonts w:ascii="Arial" w:eastAsia="Times New Roman" w:hAnsi="Arial" w:cs="Times New Roman"/>
                <w:b/>
                <w:color w:val="0000FF"/>
                <w:sz w:val="20"/>
                <w:szCs w:val="20"/>
                <w:lang w:val="en-US"/>
              </w:rPr>
            </w:pPr>
          </w:p>
        </w:tc>
        <w:tc>
          <w:tcPr>
            <w:tcW w:w="266" w:type="dxa"/>
            <w:vAlign w:val="bottom"/>
          </w:tcPr>
          <w:p w14:paraId="5B23854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CBC745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4C82A5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E0DF5E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A061D50" w14:textId="77777777" w:rsidTr="00134CEA">
        <w:trPr>
          <w:cantSplit/>
        </w:trPr>
        <w:tc>
          <w:tcPr>
            <w:tcW w:w="265" w:type="dxa"/>
          </w:tcPr>
          <w:p w14:paraId="7E0CD93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DF59A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24533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3D42D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DCF51DC" w14:textId="77777777" w:rsidR="00872A4B" w:rsidRPr="00EA4E09" w:rsidRDefault="00872A4B" w:rsidP="00872A4B">
            <w:pPr>
              <w:spacing w:after="0" w:line="240" w:lineRule="atLeast"/>
              <w:jc w:val="both"/>
              <w:rPr>
                <w:rFonts w:ascii="Times New Roman" w:eastAsia="Times New Roman" w:hAnsi="Times New Roman" w:cs="Times New Roman"/>
                <w:b/>
                <w:color w:val="0000FF"/>
                <w:sz w:val="20"/>
                <w:szCs w:val="20"/>
                <w:lang w:val="en-US"/>
              </w:rPr>
            </w:pPr>
            <w:r w:rsidRPr="00EA4E09">
              <w:rPr>
                <w:rFonts w:ascii="Arial" w:eastAsia="Times New Roman" w:hAnsi="Arial" w:cs="Times New Roman"/>
                <w:b/>
                <w:color w:val="0000FF"/>
                <w:sz w:val="20"/>
                <w:szCs w:val="20"/>
                <w:lang w:val="en-US"/>
              </w:rPr>
              <w:t>1/Sang</w:t>
            </w:r>
          </w:p>
        </w:tc>
        <w:tc>
          <w:tcPr>
            <w:tcW w:w="266" w:type="dxa"/>
            <w:vAlign w:val="bottom"/>
          </w:tcPr>
          <w:p w14:paraId="25843E3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D54716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B8FE5C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A6D9BF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6354173" w14:textId="77777777" w:rsidTr="00134CEA">
        <w:trPr>
          <w:cantSplit/>
        </w:trPr>
        <w:tc>
          <w:tcPr>
            <w:tcW w:w="265" w:type="dxa"/>
          </w:tcPr>
          <w:p w14:paraId="679F6F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A79583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C39C5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551014</w:t>
            </w:r>
          </w:p>
        </w:tc>
        <w:tc>
          <w:tcPr>
            <w:tcW w:w="724" w:type="dxa"/>
            <w:hideMark/>
          </w:tcPr>
          <w:p w14:paraId="5F6B7C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551025</w:t>
            </w:r>
          </w:p>
        </w:tc>
        <w:tc>
          <w:tcPr>
            <w:tcW w:w="5212" w:type="dxa"/>
            <w:hideMark/>
          </w:tcPr>
          <w:p w14:paraId="39932A9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des anticorps contre les Brucellae</w:t>
            </w:r>
          </w:p>
        </w:tc>
        <w:tc>
          <w:tcPr>
            <w:tcW w:w="266" w:type="dxa"/>
            <w:vAlign w:val="bottom"/>
            <w:hideMark/>
          </w:tcPr>
          <w:p w14:paraId="5DD4B2C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3DB355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80</w:t>
            </w:r>
          </w:p>
        </w:tc>
        <w:tc>
          <w:tcPr>
            <w:tcW w:w="235" w:type="dxa"/>
            <w:vAlign w:val="bottom"/>
          </w:tcPr>
          <w:p w14:paraId="4B9920A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C871B7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0B00360" w14:textId="77777777" w:rsidTr="00134CEA">
        <w:trPr>
          <w:cantSplit/>
        </w:trPr>
        <w:tc>
          <w:tcPr>
            <w:tcW w:w="265" w:type="dxa"/>
          </w:tcPr>
          <w:p w14:paraId="741CD2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0D131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4662D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EFA29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E1C2E7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326)"</w:t>
            </w:r>
          </w:p>
        </w:tc>
        <w:tc>
          <w:tcPr>
            <w:tcW w:w="266" w:type="dxa"/>
            <w:vAlign w:val="bottom"/>
          </w:tcPr>
          <w:p w14:paraId="1A2EE29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3B8B68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03ECE1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475A7B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4E4E606" w14:textId="77777777" w:rsidTr="00134CEA">
        <w:trPr>
          <w:cantSplit/>
        </w:trPr>
        <w:tc>
          <w:tcPr>
            <w:tcW w:w="265" w:type="dxa"/>
          </w:tcPr>
          <w:p w14:paraId="5B7E69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B9A3F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79283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ABB10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1577926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7371E7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89911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3450E4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B41584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0FC8CB7" w14:textId="77777777" w:rsidTr="00134CEA">
        <w:trPr>
          <w:cantSplit/>
        </w:trPr>
        <w:tc>
          <w:tcPr>
            <w:tcW w:w="265" w:type="dxa"/>
          </w:tcPr>
          <w:p w14:paraId="6C5957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A7FF7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A3607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551036</w:t>
            </w:r>
          </w:p>
        </w:tc>
        <w:tc>
          <w:tcPr>
            <w:tcW w:w="724" w:type="dxa"/>
            <w:hideMark/>
          </w:tcPr>
          <w:p w14:paraId="65DD53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551040</w:t>
            </w:r>
          </w:p>
        </w:tc>
        <w:tc>
          <w:tcPr>
            <w:tcW w:w="5212" w:type="dxa"/>
            <w:hideMark/>
          </w:tcPr>
          <w:p w14:paraId="76D2458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26.8.2010 (en vigueur 1.10.2010)</w:t>
            </w:r>
          </w:p>
        </w:tc>
        <w:tc>
          <w:tcPr>
            <w:tcW w:w="266" w:type="dxa"/>
            <w:vAlign w:val="bottom"/>
          </w:tcPr>
          <w:p w14:paraId="7BC25CF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6A74E1D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2109EAC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48081B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A84C71F" w14:textId="77777777" w:rsidTr="00134CEA">
        <w:trPr>
          <w:cantSplit/>
        </w:trPr>
        <w:tc>
          <w:tcPr>
            <w:tcW w:w="265" w:type="dxa"/>
          </w:tcPr>
          <w:p w14:paraId="13AF16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3EFB6A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E1F44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209926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2E788DF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266" w:type="dxa"/>
            <w:vAlign w:val="bottom"/>
          </w:tcPr>
          <w:p w14:paraId="61EB64C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E86A9B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F28E55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EF3D02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9EADD2E" w14:textId="77777777" w:rsidTr="00134CEA">
        <w:trPr>
          <w:cantSplit/>
        </w:trPr>
        <w:tc>
          <w:tcPr>
            <w:tcW w:w="265" w:type="dxa"/>
          </w:tcPr>
          <w:p w14:paraId="52D7EC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0987D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352308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551051</w:t>
            </w:r>
          </w:p>
        </w:tc>
        <w:tc>
          <w:tcPr>
            <w:tcW w:w="724" w:type="dxa"/>
            <w:hideMark/>
          </w:tcPr>
          <w:p w14:paraId="1C171E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551062</w:t>
            </w:r>
          </w:p>
        </w:tc>
        <w:tc>
          <w:tcPr>
            <w:tcW w:w="5212" w:type="dxa"/>
            <w:hideMark/>
          </w:tcPr>
          <w:p w14:paraId="3E0B8AB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26.8.2010 (en vigueur 1.10.2010)</w:t>
            </w:r>
          </w:p>
        </w:tc>
        <w:tc>
          <w:tcPr>
            <w:tcW w:w="266" w:type="dxa"/>
            <w:vAlign w:val="bottom"/>
          </w:tcPr>
          <w:p w14:paraId="5BD4CBD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0D9DF17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7F46538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8002DD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AE80E9F" w14:textId="77777777" w:rsidTr="00134CEA">
        <w:trPr>
          <w:cantSplit/>
        </w:trPr>
        <w:tc>
          <w:tcPr>
            <w:tcW w:w="265" w:type="dxa"/>
          </w:tcPr>
          <w:p w14:paraId="52340C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31C795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50C8A2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3C1646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3D8D340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266" w:type="dxa"/>
            <w:vAlign w:val="bottom"/>
          </w:tcPr>
          <w:p w14:paraId="6D12F5A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B669EC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AE4DD2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904095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C494658" w14:textId="77777777" w:rsidTr="00134CEA">
        <w:trPr>
          <w:cantSplit/>
        </w:trPr>
        <w:tc>
          <w:tcPr>
            <w:tcW w:w="265" w:type="dxa"/>
          </w:tcPr>
          <w:p w14:paraId="6385E1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23428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60844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63773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8479F8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EC0249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93AB20E" w14:textId="77777777" w:rsidTr="00134CEA">
        <w:trPr>
          <w:cantSplit/>
        </w:trPr>
        <w:tc>
          <w:tcPr>
            <w:tcW w:w="265" w:type="dxa"/>
            <w:hideMark/>
          </w:tcPr>
          <w:p w14:paraId="621C77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91BD2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B6CF6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551073</w:t>
            </w:r>
          </w:p>
        </w:tc>
        <w:tc>
          <w:tcPr>
            <w:tcW w:w="724" w:type="dxa"/>
            <w:hideMark/>
          </w:tcPr>
          <w:p w14:paraId="5E2869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551084</w:t>
            </w:r>
          </w:p>
        </w:tc>
        <w:tc>
          <w:tcPr>
            <w:tcW w:w="5212" w:type="dxa"/>
            <w:hideMark/>
          </w:tcPr>
          <w:p w14:paraId="4F643B5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Recherche d’anticorps anti-streptolysines</w:t>
            </w:r>
          </w:p>
        </w:tc>
        <w:tc>
          <w:tcPr>
            <w:tcW w:w="266" w:type="dxa"/>
            <w:vAlign w:val="bottom"/>
            <w:hideMark/>
          </w:tcPr>
          <w:p w14:paraId="5345BC1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54DBAB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80</w:t>
            </w:r>
          </w:p>
        </w:tc>
        <w:tc>
          <w:tcPr>
            <w:tcW w:w="235" w:type="dxa"/>
            <w:vAlign w:val="bottom"/>
          </w:tcPr>
          <w:p w14:paraId="0201AC3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538A5B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01EF15F" w14:textId="77777777" w:rsidTr="00134CEA">
        <w:trPr>
          <w:cantSplit/>
        </w:trPr>
        <w:tc>
          <w:tcPr>
            <w:tcW w:w="265" w:type="dxa"/>
          </w:tcPr>
          <w:p w14:paraId="1BCD99A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98B87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8D888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603AB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5CFC2F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325)</w:t>
            </w:r>
            <w:r w:rsidRPr="00EA4E09">
              <w:rPr>
                <w:rFonts w:ascii="Arial" w:eastAsia="Times New Roman" w:hAnsi="Arial" w:cs="Arial"/>
                <w:color w:val="0000FF"/>
                <w:sz w:val="20"/>
                <w:szCs w:val="20"/>
                <w:lang w:val="fr-FR"/>
              </w:rPr>
              <w:t xml:space="preserve"> (Règle diagnostique 94)</w:t>
            </w:r>
            <w:r w:rsidRPr="00EA4E09">
              <w:rPr>
                <w:rFonts w:ascii="Arial" w:eastAsia="Times New Roman" w:hAnsi="Arial" w:cs="Times New Roman"/>
                <w:color w:val="0000FF"/>
                <w:sz w:val="20"/>
                <w:szCs w:val="20"/>
                <w:lang w:val="fr-FR"/>
              </w:rPr>
              <w:t>"</w:t>
            </w:r>
          </w:p>
        </w:tc>
        <w:tc>
          <w:tcPr>
            <w:tcW w:w="266" w:type="dxa"/>
            <w:vAlign w:val="bottom"/>
          </w:tcPr>
          <w:p w14:paraId="7E76C88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DF7E49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A09774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832CE3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546BF9B" w14:textId="77777777" w:rsidTr="00134CEA">
        <w:trPr>
          <w:cantSplit/>
        </w:trPr>
        <w:tc>
          <w:tcPr>
            <w:tcW w:w="265" w:type="dxa"/>
          </w:tcPr>
          <w:p w14:paraId="4E1EA3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86205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38898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A617B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28CD83B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F423BB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AF91B6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19DA62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7FCB8B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A78E44D" w14:textId="77777777" w:rsidTr="00134CEA">
        <w:trPr>
          <w:cantSplit/>
        </w:trPr>
        <w:tc>
          <w:tcPr>
            <w:tcW w:w="265" w:type="dxa"/>
          </w:tcPr>
          <w:p w14:paraId="3631A4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9910F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3D10A2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551095</w:t>
            </w:r>
          </w:p>
        </w:tc>
        <w:tc>
          <w:tcPr>
            <w:tcW w:w="724" w:type="dxa"/>
            <w:hideMark/>
          </w:tcPr>
          <w:p w14:paraId="423C7F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551106</w:t>
            </w:r>
          </w:p>
        </w:tc>
        <w:tc>
          <w:tcPr>
            <w:tcW w:w="5212" w:type="dxa"/>
            <w:hideMark/>
          </w:tcPr>
          <w:p w14:paraId="25E1859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26.8.2010 (en vigueur 1.10.2010)</w:t>
            </w:r>
          </w:p>
        </w:tc>
        <w:tc>
          <w:tcPr>
            <w:tcW w:w="266" w:type="dxa"/>
            <w:vAlign w:val="bottom"/>
          </w:tcPr>
          <w:p w14:paraId="57CE89C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987AF2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556E5D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01BC93A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E89EC27" w14:textId="77777777" w:rsidTr="00134CEA">
        <w:trPr>
          <w:cantSplit/>
        </w:trPr>
        <w:tc>
          <w:tcPr>
            <w:tcW w:w="265" w:type="dxa"/>
          </w:tcPr>
          <w:p w14:paraId="4ADB43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8AB1B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752DCF9" w14:textId="77777777" w:rsidR="00872A4B" w:rsidRPr="00EA4E09" w:rsidRDefault="00872A4B" w:rsidP="00872A4B">
            <w:pPr>
              <w:spacing w:after="0" w:line="240" w:lineRule="atLeast"/>
              <w:rPr>
                <w:rFonts w:ascii="Arial" w:eastAsia="Times New Roman" w:hAnsi="Arial" w:cs="Times New Roman"/>
                <w:color w:val="0000FF"/>
                <w:sz w:val="20"/>
                <w:szCs w:val="20"/>
              </w:rPr>
            </w:pPr>
          </w:p>
        </w:tc>
        <w:tc>
          <w:tcPr>
            <w:tcW w:w="724" w:type="dxa"/>
          </w:tcPr>
          <w:p w14:paraId="00F41DB8" w14:textId="77777777" w:rsidR="00872A4B" w:rsidRPr="00EA4E09" w:rsidRDefault="00872A4B" w:rsidP="00872A4B">
            <w:pPr>
              <w:spacing w:after="0" w:line="240" w:lineRule="atLeast"/>
              <w:rPr>
                <w:rFonts w:ascii="Arial" w:eastAsia="Times New Roman" w:hAnsi="Arial" w:cs="Times New Roman"/>
                <w:color w:val="0000FF"/>
                <w:sz w:val="20"/>
                <w:szCs w:val="20"/>
              </w:rPr>
            </w:pPr>
          </w:p>
        </w:tc>
        <w:tc>
          <w:tcPr>
            <w:tcW w:w="5212" w:type="dxa"/>
          </w:tcPr>
          <w:p w14:paraId="3024C67B"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p>
        </w:tc>
        <w:tc>
          <w:tcPr>
            <w:tcW w:w="266" w:type="dxa"/>
            <w:vAlign w:val="bottom"/>
          </w:tcPr>
          <w:p w14:paraId="0DDF1DB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3841AA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3DFF9C6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220C74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27D6478" w14:textId="77777777" w:rsidTr="00134CEA">
        <w:trPr>
          <w:cantSplit/>
        </w:trPr>
        <w:tc>
          <w:tcPr>
            <w:tcW w:w="265" w:type="dxa"/>
          </w:tcPr>
          <w:p w14:paraId="5C3543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0260BE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546F36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551876</w:t>
            </w:r>
          </w:p>
        </w:tc>
        <w:tc>
          <w:tcPr>
            <w:tcW w:w="724" w:type="dxa"/>
            <w:hideMark/>
          </w:tcPr>
          <w:p w14:paraId="49990D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551880</w:t>
            </w:r>
          </w:p>
        </w:tc>
        <w:tc>
          <w:tcPr>
            <w:tcW w:w="5212" w:type="dxa"/>
            <w:hideMark/>
          </w:tcPr>
          <w:p w14:paraId="0FB5A3A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Supprimée par A.R. 9.11.2015 (en vigueur 1.2.2016)</w:t>
            </w:r>
          </w:p>
        </w:tc>
        <w:tc>
          <w:tcPr>
            <w:tcW w:w="266" w:type="dxa"/>
            <w:vAlign w:val="bottom"/>
          </w:tcPr>
          <w:p w14:paraId="4653819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0C9ECAA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42D24CB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8D65B6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877F89D" w14:textId="77777777" w:rsidTr="00134CEA">
        <w:trPr>
          <w:cantSplit/>
        </w:trPr>
        <w:tc>
          <w:tcPr>
            <w:tcW w:w="265" w:type="dxa"/>
          </w:tcPr>
          <w:p w14:paraId="4F8438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E7AFE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F9375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71B75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437C0C2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8EA571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11C901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FD0575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6B352A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7534031" w14:textId="77777777" w:rsidTr="00134CEA">
        <w:trPr>
          <w:cantSplit/>
        </w:trPr>
        <w:tc>
          <w:tcPr>
            <w:tcW w:w="265" w:type="dxa"/>
          </w:tcPr>
          <w:p w14:paraId="6D896E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C56CD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91318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C971B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BFAA72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9EC3FA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440D875" w14:textId="77777777" w:rsidTr="00134CEA">
        <w:trPr>
          <w:cantSplit/>
        </w:trPr>
        <w:tc>
          <w:tcPr>
            <w:tcW w:w="265" w:type="dxa"/>
            <w:hideMark/>
          </w:tcPr>
          <w:p w14:paraId="6FD24C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1D552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FB7EE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551110</w:t>
            </w:r>
          </w:p>
        </w:tc>
        <w:tc>
          <w:tcPr>
            <w:tcW w:w="724" w:type="dxa"/>
            <w:hideMark/>
          </w:tcPr>
          <w:p w14:paraId="6E49FF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551121</w:t>
            </w:r>
          </w:p>
        </w:tc>
        <w:tc>
          <w:tcPr>
            <w:tcW w:w="5212" w:type="dxa"/>
            <w:hideMark/>
          </w:tcPr>
          <w:p w14:paraId="27E69A7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Titrage de l'anti-DNAse B</w:t>
            </w:r>
          </w:p>
        </w:tc>
        <w:tc>
          <w:tcPr>
            <w:tcW w:w="266" w:type="dxa"/>
            <w:vAlign w:val="bottom"/>
            <w:hideMark/>
          </w:tcPr>
          <w:p w14:paraId="54BF7B0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0E07CA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80</w:t>
            </w:r>
          </w:p>
        </w:tc>
        <w:tc>
          <w:tcPr>
            <w:tcW w:w="235" w:type="dxa"/>
            <w:vAlign w:val="bottom"/>
          </w:tcPr>
          <w:p w14:paraId="4F1C330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7DF154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159E1DB" w14:textId="77777777" w:rsidTr="00134CEA">
        <w:trPr>
          <w:cantSplit/>
        </w:trPr>
        <w:tc>
          <w:tcPr>
            <w:tcW w:w="265" w:type="dxa"/>
          </w:tcPr>
          <w:p w14:paraId="16BCBD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1CA04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E2B5BA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066E2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5FB70F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325, 326)"</w:t>
            </w:r>
          </w:p>
        </w:tc>
        <w:tc>
          <w:tcPr>
            <w:tcW w:w="266" w:type="dxa"/>
            <w:vAlign w:val="bottom"/>
          </w:tcPr>
          <w:p w14:paraId="1A29252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781EE5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EA240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1825DE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A93C4A5" w14:textId="77777777" w:rsidTr="00134CEA">
        <w:trPr>
          <w:cantSplit/>
        </w:trPr>
        <w:tc>
          <w:tcPr>
            <w:tcW w:w="265" w:type="dxa"/>
          </w:tcPr>
          <w:p w14:paraId="703A4E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7D2FB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40BC8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318744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2C31991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5CAE44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3A3E78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1F63CA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E8189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F177E91" w14:textId="77777777" w:rsidTr="00134CEA">
        <w:trPr>
          <w:cantSplit/>
        </w:trPr>
        <w:tc>
          <w:tcPr>
            <w:tcW w:w="265" w:type="dxa"/>
          </w:tcPr>
          <w:p w14:paraId="11EBDF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0E86C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F98A6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E2DCC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E0A09C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"A.R. 9.12.1994" (en vigueur 1.3.1995) + "A.R. 27.1.2008" (en vigueur 1.4.2008)</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22636F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446781E" w14:textId="77777777" w:rsidTr="00134CEA">
        <w:trPr>
          <w:cantSplit/>
        </w:trPr>
        <w:tc>
          <w:tcPr>
            <w:tcW w:w="265" w:type="dxa"/>
            <w:hideMark/>
          </w:tcPr>
          <w:p w14:paraId="235F5C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1C6DE8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F6F3D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551132</w:t>
            </w:r>
          </w:p>
        </w:tc>
        <w:tc>
          <w:tcPr>
            <w:tcW w:w="724" w:type="dxa"/>
            <w:hideMark/>
          </w:tcPr>
          <w:p w14:paraId="299995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551143</w:t>
            </w:r>
          </w:p>
        </w:tc>
        <w:tc>
          <w:tcPr>
            <w:tcW w:w="5212" w:type="dxa"/>
            <w:hideMark/>
          </w:tcPr>
          <w:p w14:paraId="040F076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Recherche globale ou spécifique d'anticorps IgG anti- Borrelia</w:t>
            </w:r>
          </w:p>
        </w:tc>
        <w:tc>
          <w:tcPr>
            <w:tcW w:w="266" w:type="dxa"/>
            <w:vAlign w:val="bottom"/>
            <w:hideMark/>
          </w:tcPr>
          <w:p w14:paraId="4F9CBFA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B7263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7E58932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7124DF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97CD5DD" w14:textId="77777777" w:rsidTr="00134CEA">
        <w:trPr>
          <w:cantSplit/>
        </w:trPr>
        <w:tc>
          <w:tcPr>
            <w:tcW w:w="265" w:type="dxa"/>
          </w:tcPr>
          <w:p w14:paraId="1E7AD9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A059B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435F1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48309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20E4C8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(Maximum 1) (Règle de cumul 326) (Règle diagnostique 79)</w:t>
            </w:r>
            <w:r w:rsidRPr="00EA4E09">
              <w:rPr>
                <w:rFonts w:ascii="Arial" w:eastAsia="Times New Roman" w:hAnsi="Arial" w:cs="Times New Roman"/>
                <w:color w:val="0000FF"/>
                <w:sz w:val="20"/>
                <w:szCs w:val="20"/>
                <w:lang w:val="fr-FR"/>
              </w:rPr>
              <w:t>"</w:t>
            </w:r>
          </w:p>
        </w:tc>
        <w:tc>
          <w:tcPr>
            <w:tcW w:w="266" w:type="dxa"/>
            <w:vAlign w:val="bottom"/>
          </w:tcPr>
          <w:p w14:paraId="399AC96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22C957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36F8A9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923B25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1C4EBFB" w14:textId="77777777" w:rsidTr="00134CEA">
        <w:trPr>
          <w:cantSplit/>
        </w:trPr>
        <w:tc>
          <w:tcPr>
            <w:tcW w:w="265" w:type="dxa"/>
          </w:tcPr>
          <w:p w14:paraId="61387C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EFC8C5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99FC7B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1BE35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491C8CD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7544A7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7BA2ED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CA4E0D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C52DBB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98E1827" w14:textId="77777777" w:rsidTr="00134CEA">
        <w:trPr>
          <w:cantSplit/>
        </w:trPr>
        <w:tc>
          <w:tcPr>
            <w:tcW w:w="265" w:type="dxa"/>
          </w:tcPr>
          <w:p w14:paraId="1A9DBB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02EE3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1DF98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9E231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5A2A2F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B52FBA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3E6BBC6" w14:textId="77777777" w:rsidTr="00134CEA">
        <w:trPr>
          <w:cantSplit/>
        </w:trPr>
        <w:tc>
          <w:tcPr>
            <w:tcW w:w="265" w:type="dxa"/>
            <w:hideMark/>
          </w:tcPr>
          <w:p w14:paraId="6B4177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4983A9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B14A5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551154</w:t>
            </w:r>
          </w:p>
        </w:tc>
        <w:tc>
          <w:tcPr>
            <w:tcW w:w="724" w:type="dxa"/>
            <w:hideMark/>
          </w:tcPr>
          <w:p w14:paraId="421990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551165</w:t>
            </w:r>
          </w:p>
        </w:tc>
        <w:tc>
          <w:tcPr>
            <w:tcW w:w="5212" w:type="dxa"/>
            <w:hideMark/>
          </w:tcPr>
          <w:p w14:paraId="69DC4BC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Diagnostic et contrôle de l'évolution de l'hépatite virale C, par la mise en évidence d'anticorps anti-HC</w:t>
            </w:r>
          </w:p>
        </w:tc>
        <w:tc>
          <w:tcPr>
            <w:tcW w:w="266" w:type="dxa"/>
            <w:vAlign w:val="bottom"/>
            <w:hideMark/>
          </w:tcPr>
          <w:p w14:paraId="43549DB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03234D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4121F60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EE7F67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2F27142" w14:textId="77777777" w:rsidTr="00134CEA">
        <w:trPr>
          <w:cantSplit/>
        </w:trPr>
        <w:tc>
          <w:tcPr>
            <w:tcW w:w="265" w:type="dxa"/>
          </w:tcPr>
          <w:p w14:paraId="35BE69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4E34E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F4CA0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9C76D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2AEB55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328)"</w:t>
            </w:r>
          </w:p>
        </w:tc>
        <w:tc>
          <w:tcPr>
            <w:tcW w:w="266" w:type="dxa"/>
            <w:vAlign w:val="bottom"/>
          </w:tcPr>
          <w:p w14:paraId="736F472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F09BC1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381DA9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7AB554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12B7C53" w14:textId="77777777" w:rsidTr="00134CEA">
        <w:trPr>
          <w:cantSplit/>
        </w:trPr>
        <w:tc>
          <w:tcPr>
            <w:tcW w:w="265" w:type="dxa"/>
          </w:tcPr>
          <w:p w14:paraId="59EFD8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1470E9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E07E2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F7B61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0B6231D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11F8B5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231F20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11E094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85788E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955095D" w14:textId="77777777" w:rsidTr="00134CEA">
        <w:trPr>
          <w:cantSplit/>
        </w:trPr>
        <w:tc>
          <w:tcPr>
            <w:tcW w:w="265" w:type="dxa"/>
          </w:tcPr>
          <w:p w14:paraId="5C4D72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23891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F2A6D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9B0A7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913C2C3"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623753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D830680" w14:textId="77777777" w:rsidTr="00134CEA">
        <w:trPr>
          <w:cantSplit/>
        </w:trPr>
        <w:tc>
          <w:tcPr>
            <w:tcW w:w="265" w:type="dxa"/>
            <w:hideMark/>
          </w:tcPr>
          <w:p w14:paraId="0E54FF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DE2DB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30CD8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551176</w:t>
            </w:r>
          </w:p>
        </w:tc>
        <w:tc>
          <w:tcPr>
            <w:tcW w:w="724" w:type="dxa"/>
            <w:hideMark/>
          </w:tcPr>
          <w:p w14:paraId="0ED12C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551180</w:t>
            </w:r>
          </w:p>
        </w:tc>
        <w:tc>
          <w:tcPr>
            <w:tcW w:w="5212" w:type="dxa"/>
            <w:hideMark/>
          </w:tcPr>
          <w:p w14:paraId="09A5F4A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contre les Rickettsiae utilisant des antigènes spécifiques</w:t>
            </w:r>
          </w:p>
        </w:tc>
        <w:tc>
          <w:tcPr>
            <w:tcW w:w="266" w:type="dxa"/>
            <w:vAlign w:val="bottom"/>
            <w:hideMark/>
          </w:tcPr>
          <w:p w14:paraId="3EA6D08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09AB78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6A80039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C15DB1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18E611C" w14:textId="77777777" w:rsidTr="00134CEA">
        <w:trPr>
          <w:cantSplit/>
        </w:trPr>
        <w:tc>
          <w:tcPr>
            <w:tcW w:w="265" w:type="dxa"/>
          </w:tcPr>
          <w:p w14:paraId="269D54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CAFA5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97DA8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4C0A3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D5E6A0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4) (Règle de cumul 327)</w:t>
            </w:r>
          </w:p>
        </w:tc>
        <w:tc>
          <w:tcPr>
            <w:tcW w:w="266" w:type="dxa"/>
            <w:vAlign w:val="bottom"/>
          </w:tcPr>
          <w:p w14:paraId="3A169D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0940E5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AF7A4F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980141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2605EDE" w14:textId="77777777" w:rsidTr="00134CEA">
        <w:trPr>
          <w:cantSplit/>
        </w:trPr>
        <w:tc>
          <w:tcPr>
            <w:tcW w:w="265" w:type="dxa"/>
          </w:tcPr>
          <w:p w14:paraId="3E304A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DB886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B08D8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D6225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6955FEB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31A8C6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C89FD6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4CC118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3C9DE4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AEB193C" w14:textId="77777777" w:rsidTr="00134CEA">
        <w:trPr>
          <w:cantSplit/>
        </w:trPr>
        <w:tc>
          <w:tcPr>
            <w:tcW w:w="265" w:type="dxa"/>
          </w:tcPr>
          <w:p w14:paraId="762463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CFBEC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17A0C96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551213</w:t>
            </w:r>
          </w:p>
        </w:tc>
        <w:tc>
          <w:tcPr>
            <w:tcW w:w="724" w:type="dxa"/>
            <w:hideMark/>
          </w:tcPr>
          <w:p w14:paraId="0E5A3C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551224</w:t>
            </w:r>
          </w:p>
        </w:tc>
        <w:tc>
          <w:tcPr>
            <w:tcW w:w="5212" w:type="dxa"/>
            <w:hideMark/>
          </w:tcPr>
          <w:p w14:paraId="36DFE36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IgG contre Mycoplasma pneumoniae</w:t>
            </w:r>
          </w:p>
        </w:tc>
        <w:tc>
          <w:tcPr>
            <w:tcW w:w="266" w:type="dxa"/>
            <w:vAlign w:val="bottom"/>
            <w:hideMark/>
          </w:tcPr>
          <w:p w14:paraId="4624C78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C086F3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3A9EBE7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6FE756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A01FE3A" w14:textId="77777777" w:rsidTr="00134CEA">
        <w:trPr>
          <w:cantSplit/>
        </w:trPr>
        <w:tc>
          <w:tcPr>
            <w:tcW w:w="265" w:type="dxa"/>
          </w:tcPr>
          <w:p w14:paraId="4833CF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6A8ED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9A55E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82703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BC5FAD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327)"</w:t>
            </w:r>
          </w:p>
        </w:tc>
        <w:tc>
          <w:tcPr>
            <w:tcW w:w="266" w:type="dxa"/>
            <w:vAlign w:val="bottom"/>
          </w:tcPr>
          <w:p w14:paraId="4535CE7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C3EB7C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D1DDDA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DCD59F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1312CD7" w14:textId="77777777" w:rsidTr="00134CEA">
        <w:trPr>
          <w:cantSplit/>
        </w:trPr>
        <w:tc>
          <w:tcPr>
            <w:tcW w:w="265" w:type="dxa"/>
          </w:tcPr>
          <w:p w14:paraId="5982BD3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7A14E5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246CF9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195F2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709159D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331BC5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61261F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A461CB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EC7C72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7B0BB7F" w14:textId="77777777" w:rsidTr="00134CEA">
        <w:trPr>
          <w:cantSplit/>
        </w:trPr>
        <w:tc>
          <w:tcPr>
            <w:tcW w:w="265" w:type="dxa"/>
          </w:tcPr>
          <w:p w14:paraId="138E1B9C" w14:textId="2215B6D4"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DC5ED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D45FE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14EFC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0E3074F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4045E1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69B0FF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5C1698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7FB1DB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BD539B8" w14:textId="77777777" w:rsidTr="00134CEA">
        <w:trPr>
          <w:cantSplit/>
        </w:trPr>
        <w:tc>
          <w:tcPr>
            <w:tcW w:w="265" w:type="dxa"/>
          </w:tcPr>
          <w:p w14:paraId="16921A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E21F8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83722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64114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9C3516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29.11.1996" (en vigueur 1.4.1997)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51759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2D9D26E" w14:textId="77777777" w:rsidTr="00134CEA">
        <w:trPr>
          <w:cantSplit/>
        </w:trPr>
        <w:tc>
          <w:tcPr>
            <w:tcW w:w="265" w:type="dxa"/>
            <w:hideMark/>
          </w:tcPr>
          <w:p w14:paraId="7E141A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44354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61DA8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551891</w:t>
            </w:r>
          </w:p>
        </w:tc>
        <w:tc>
          <w:tcPr>
            <w:tcW w:w="724" w:type="dxa"/>
            <w:hideMark/>
          </w:tcPr>
          <w:p w14:paraId="3AE8E8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551902</w:t>
            </w:r>
          </w:p>
        </w:tc>
        <w:tc>
          <w:tcPr>
            <w:tcW w:w="5212" w:type="dxa"/>
            <w:hideMark/>
          </w:tcPr>
          <w:p w14:paraId="141EC56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IgM contre Mycoplasma pneumoniae</w:t>
            </w:r>
          </w:p>
        </w:tc>
        <w:tc>
          <w:tcPr>
            <w:tcW w:w="266" w:type="dxa"/>
            <w:vAlign w:val="bottom"/>
            <w:hideMark/>
          </w:tcPr>
          <w:p w14:paraId="7B880B2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D21F33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0A7BBF6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869832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51AC7EB" w14:textId="77777777" w:rsidTr="00134CEA">
        <w:trPr>
          <w:cantSplit/>
        </w:trPr>
        <w:tc>
          <w:tcPr>
            <w:tcW w:w="265" w:type="dxa"/>
          </w:tcPr>
          <w:p w14:paraId="496A76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445F4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AD1CC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D9FA2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019564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327)"</w:t>
            </w:r>
          </w:p>
        </w:tc>
        <w:tc>
          <w:tcPr>
            <w:tcW w:w="266" w:type="dxa"/>
            <w:vAlign w:val="bottom"/>
          </w:tcPr>
          <w:p w14:paraId="570F64B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4979D8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783A7E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0CD0A8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904943A" w14:textId="77777777" w:rsidTr="00134CEA">
        <w:trPr>
          <w:cantSplit/>
        </w:trPr>
        <w:tc>
          <w:tcPr>
            <w:tcW w:w="265" w:type="dxa"/>
          </w:tcPr>
          <w:p w14:paraId="1F7476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1F348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D1FC0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62E03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6E4D3BC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3FB45C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9B04F6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BE4505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0EB96C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7A896EF" w14:textId="77777777" w:rsidTr="00134CEA">
        <w:trPr>
          <w:cantSplit/>
        </w:trPr>
        <w:tc>
          <w:tcPr>
            <w:tcW w:w="265" w:type="dxa"/>
          </w:tcPr>
          <w:p w14:paraId="6FB774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C0C7C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60609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0B0AE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511A4AD"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0E7620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1B1F6F3" w14:textId="77777777" w:rsidTr="00134CEA">
        <w:trPr>
          <w:cantSplit/>
        </w:trPr>
        <w:tc>
          <w:tcPr>
            <w:tcW w:w="265" w:type="dxa"/>
            <w:hideMark/>
          </w:tcPr>
          <w:p w14:paraId="29B33A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5BD240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BFC66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551250</w:t>
            </w:r>
          </w:p>
        </w:tc>
        <w:tc>
          <w:tcPr>
            <w:tcW w:w="724" w:type="dxa"/>
            <w:hideMark/>
          </w:tcPr>
          <w:p w14:paraId="0CFF10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551261</w:t>
            </w:r>
          </w:p>
        </w:tc>
        <w:tc>
          <w:tcPr>
            <w:tcW w:w="5212" w:type="dxa"/>
            <w:hideMark/>
          </w:tcPr>
          <w:p w14:paraId="3017619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contre des virus tropicaux (fièvre jaune, Dengue, West-Nile, Chikungunya, virus de fièvres hémorragiques),</w:t>
            </w:r>
          </w:p>
        </w:tc>
        <w:tc>
          <w:tcPr>
            <w:tcW w:w="266" w:type="dxa"/>
            <w:vAlign w:val="bottom"/>
            <w:hideMark/>
          </w:tcPr>
          <w:p w14:paraId="0C07D7C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3ED41F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60093AD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D22F8D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39575E6" w14:textId="77777777" w:rsidTr="00134CEA">
        <w:trPr>
          <w:cantSplit/>
        </w:trPr>
        <w:tc>
          <w:tcPr>
            <w:tcW w:w="265" w:type="dxa"/>
          </w:tcPr>
          <w:p w14:paraId="435B98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BFFDA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17748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815AC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294921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5) (Règle de cumul 328)"</w:t>
            </w:r>
          </w:p>
        </w:tc>
        <w:tc>
          <w:tcPr>
            <w:tcW w:w="266" w:type="dxa"/>
            <w:vAlign w:val="bottom"/>
          </w:tcPr>
          <w:p w14:paraId="78B4677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BF269D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DD44C7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486D49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219AEBF" w14:textId="77777777" w:rsidTr="00134CEA">
        <w:trPr>
          <w:cantSplit/>
        </w:trPr>
        <w:tc>
          <w:tcPr>
            <w:tcW w:w="265" w:type="dxa"/>
          </w:tcPr>
          <w:p w14:paraId="07D8CD6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34BA7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85398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A0E41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0006587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E7B65C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EFC59C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20C668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0C509E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5D936B4" w14:textId="77777777" w:rsidTr="00134CEA">
        <w:trPr>
          <w:cantSplit/>
        </w:trPr>
        <w:tc>
          <w:tcPr>
            <w:tcW w:w="265" w:type="dxa"/>
          </w:tcPr>
          <w:p w14:paraId="1E51A8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DB3A1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F4CE5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40C25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0F74D1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A55BA4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F03D734" w14:textId="77777777" w:rsidTr="00134CEA">
        <w:trPr>
          <w:cantSplit/>
        </w:trPr>
        <w:tc>
          <w:tcPr>
            <w:tcW w:w="265" w:type="dxa"/>
            <w:hideMark/>
          </w:tcPr>
          <w:p w14:paraId="79144E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1B0A52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60BD85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551272</w:t>
            </w:r>
          </w:p>
        </w:tc>
        <w:tc>
          <w:tcPr>
            <w:tcW w:w="724" w:type="dxa"/>
            <w:hideMark/>
          </w:tcPr>
          <w:p w14:paraId="3F771A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551283</w:t>
            </w:r>
          </w:p>
        </w:tc>
        <w:tc>
          <w:tcPr>
            <w:tcW w:w="5212" w:type="dxa"/>
            <w:hideMark/>
          </w:tcPr>
          <w:p w14:paraId="5751059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Diagnostic d'une infection par le virus d'Hantaan</w:t>
            </w:r>
          </w:p>
        </w:tc>
        <w:tc>
          <w:tcPr>
            <w:tcW w:w="266" w:type="dxa"/>
            <w:vAlign w:val="bottom"/>
            <w:hideMark/>
          </w:tcPr>
          <w:p w14:paraId="5A501F4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ECC2A0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09751C7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CD1FDD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DD4867C" w14:textId="77777777" w:rsidTr="00134CEA">
        <w:trPr>
          <w:cantSplit/>
        </w:trPr>
        <w:tc>
          <w:tcPr>
            <w:tcW w:w="265" w:type="dxa"/>
          </w:tcPr>
          <w:p w14:paraId="6163C5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B99B0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21F95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0B2E1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988036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328)</w:t>
            </w:r>
          </w:p>
        </w:tc>
        <w:tc>
          <w:tcPr>
            <w:tcW w:w="266" w:type="dxa"/>
            <w:vAlign w:val="bottom"/>
          </w:tcPr>
          <w:p w14:paraId="11F7A61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4AB9D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6B75CC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36FA9D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9EA7546" w14:textId="77777777" w:rsidTr="00134CEA">
        <w:trPr>
          <w:cantSplit/>
        </w:trPr>
        <w:tc>
          <w:tcPr>
            <w:tcW w:w="265" w:type="dxa"/>
          </w:tcPr>
          <w:p w14:paraId="6D381E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D069E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200FD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AFF79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55E059E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AE4C5D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58665F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00218D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B8073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0291C43" w14:textId="77777777" w:rsidTr="00134CEA">
        <w:trPr>
          <w:cantSplit/>
        </w:trPr>
        <w:tc>
          <w:tcPr>
            <w:tcW w:w="265" w:type="dxa"/>
          </w:tcPr>
          <w:p w14:paraId="12A1E5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7FDC9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E1C94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551294</w:t>
            </w:r>
          </w:p>
        </w:tc>
        <w:tc>
          <w:tcPr>
            <w:tcW w:w="724" w:type="dxa"/>
            <w:hideMark/>
          </w:tcPr>
          <w:p w14:paraId="796C61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551305</w:t>
            </w:r>
          </w:p>
        </w:tc>
        <w:tc>
          <w:tcPr>
            <w:tcW w:w="5212" w:type="dxa"/>
            <w:hideMark/>
          </w:tcPr>
          <w:p w14:paraId="4DF2BF3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des anticorps contre les Leptospires</w:t>
            </w:r>
          </w:p>
        </w:tc>
        <w:tc>
          <w:tcPr>
            <w:tcW w:w="266" w:type="dxa"/>
            <w:vAlign w:val="bottom"/>
            <w:hideMark/>
          </w:tcPr>
          <w:p w14:paraId="749D69E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5F5B2F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4DDF8FF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4A2AF3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00B8351" w14:textId="77777777" w:rsidTr="00134CEA">
        <w:trPr>
          <w:cantSplit/>
        </w:trPr>
        <w:tc>
          <w:tcPr>
            <w:tcW w:w="265" w:type="dxa"/>
          </w:tcPr>
          <w:p w14:paraId="042E08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4FBF4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0D4F4B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4BBF6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9FDC18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326)</w:t>
            </w:r>
            <w:r w:rsidRPr="00EA4E09">
              <w:rPr>
                <w:rFonts w:ascii="Arial" w:eastAsia="Times New Roman" w:hAnsi="Arial" w:cs="Times New Roman"/>
                <w:color w:val="0000FF"/>
                <w:sz w:val="20"/>
                <w:szCs w:val="20"/>
                <w:lang w:val="en-US"/>
              </w:rPr>
              <w:t>"</w:t>
            </w:r>
          </w:p>
        </w:tc>
        <w:tc>
          <w:tcPr>
            <w:tcW w:w="266" w:type="dxa"/>
            <w:vAlign w:val="bottom"/>
          </w:tcPr>
          <w:p w14:paraId="56F59FE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8035AC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3BF18B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5238E0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08B7151" w14:textId="77777777" w:rsidTr="00134CEA">
        <w:trPr>
          <w:cantSplit/>
        </w:trPr>
        <w:tc>
          <w:tcPr>
            <w:tcW w:w="265" w:type="dxa"/>
          </w:tcPr>
          <w:p w14:paraId="04B9BB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45083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FC621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EF794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2AFF7E5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69FC6A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A939FD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C690D3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52DFE8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825E016" w14:textId="77777777" w:rsidTr="00134CEA">
        <w:trPr>
          <w:cantSplit/>
        </w:trPr>
        <w:tc>
          <w:tcPr>
            <w:tcW w:w="265" w:type="dxa"/>
          </w:tcPr>
          <w:p w14:paraId="208701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645D4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FE3C3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FCFA6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C2F40A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 xml:space="preserve">"A.R. 26.8.2010" (en vigueur 1.10.2010) + </w:t>
            </w:r>
            <w:r w:rsidRPr="00EA4E09">
              <w:rPr>
                <w:rFonts w:ascii="Arial" w:eastAsia="Times New Roman" w:hAnsi="Arial" w:cs="Times New Roman"/>
                <w:i/>
                <w:color w:val="0000FF"/>
                <w:sz w:val="18"/>
                <w:szCs w:val="20"/>
              </w:rPr>
              <w:t>"A.R. 27.3.2017" (en vigueur 1.6.2017)</w:t>
            </w:r>
          </w:p>
        </w:tc>
        <w:tc>
          <w:tcPr>
            <w:tcW w:w="362" w:type="dxa"/>
            <w:vAlign w:val="bottom"/>
          </w:tcPr>
          <w:p w14:paraId="2BCFA62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685E8D3" w14:textId="77777777" w:rsidTr="00134CEA">
        <w:trPr>
          <w:cantSplit/>
        </w:trPr>
        <w:tc>
          <w:tcPr>
            <w:tcW w:w="265" w:type="dxa"/>
            <w:hideMark/>
          </w:tcPr>
          <w:p w14:paraId="401295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23FDD3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B9555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551316</w:t>
            </w:r>
          </w:p>
        </w:tc>
        <w:tc>
          <w:tcPr>
            <w:tcW w:w="724" w:type="dxa"/>
            <w:hideMark/>
          </w:tcPr>
          <w:p w14:paraId="0AF4BB2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551320</w:t>
            </w:r>
          </w:p>
        </w:tc>
        <w:tc>
          <w:tcPr>
            <w:tcW w:w="5212" w:type="dxa"/>
            <w:hideMark/>
          </w:tcPr>
          <w:p w14:paraId="69BC18B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IgM spécifiques contre le cytomégalovirus</w:t>
            </w:r>
          </w:p>
        </w:tc>
        <w:tc>
          <w:tcPr>
            <w:tcW w:w="266" w:type="dxa"/>
            <w:vAlign w:val="bottom"/>
            <w:hideMark/>
          </w:tcPr>
          <w:p w14:paraId="700CE6A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39F90A5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300</w:t>
            </w:r>
          </w:p>
        </w:tc>
        <w:tc>
          <w:tcPr>
            <w:tcW w:w="235" w:type="dxa"/>
            <w:vAlign w:val="bottom"/>
          </w:tcPr>
          <w:p w14:paraId="220E0FF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08702D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809355E" w14:textId="77777777" w:rsidTr="00134CEA">
        <w:trPr>
          <w:cantSplit/>
        </w:trPr>
        <w:tc>
          <w:tcPr>
            <w:tcW w:w="265" w:type="dxa"/>
          </w:tcPr>
          <w:p w14:paraId="7A41A8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3F8FC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1EF6A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18CE9E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4992903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328)</w:t>
            </w:r>
            <w:r w:rsidRPr="00EA4E09">
              <w:rPr>
                <w:rFonts w:ascii="Arial" w:eastAsia="Times New Roman" w:hAnsi="Arial" w:cs="Arial"/>
                <w:color w:val="0000FF"/>
                <w:sz w:val="20"/>
                <w:szCs w:val="20"/>
                <w:lang w:eastAsia="nl-BE"/>
              </w:rPr>
              <w:t xml:space="preserve"> (Règle diagnostique 119)</w:t>
            </w:r>
          </w:p>
        </w:tc>
        <w:tc>
          <w:tcPr>
            <w:tcW w:w="266" w:type="dxa"/>
            <w:vAlign w:val="bottom"/>
          </w:tcPr>
          <w:p w14:paraId="16B3AE5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6339B4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4D855E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A63218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CA1ED74" w14:textId="77777777" w:rsidTr="00134CEA">
        <w:trPr>
          <w:cantSplit/>
        </w:trPr>
        <w:tc>
          <w:tcPr>
            <w:tcW w:w="265" w:type="dxa"/>
          </w:tcPr>
          <w:p w14:paraId="245139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B131D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75020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7F2EF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2DD1519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23360B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813724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D12EC8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A0994E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1E932B7" w14:textId="77777777" w:rsidTr="00134CEA">
        <w:trPr>
          <w:cantSplit/>
        </w:trPr>
        <w:tc>
          <w:tcPr>
            <w:tcW w:w="265" w:type="dxa"/>
          </w:tcPr>
          <w:p w14:paraId="6B1F7A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1A372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666D72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551331</w:t>
            </w:r>
          </w:p>
        </w:tc>
        <w:tc>
          <w:tcPr>
            <w:tcW w:w="724" w:type="dxa"/>
            <w:hideMark/>
          </w:tcPr>
          <w:p w14:paraId="0FCC4B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551342</w:t>
            </w:r>
          </w:p>
        </w:tc>
        <w:tc>
          <w:tcPr>
            <w:tcW w:w="5212" w:type="dxa"/>
            <w:hideMark/>
          </w:tcPr>
          <w:p w14:paraId="2B6F5C7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IgG spécifiques contre le cytomégalovirus</w:t>
            </w:r>
          </w:p>
        </w:tc>
        <w:tc>
          <w:tcPr>
            <w:tcW w:w="266" w:type="dxa"/>
            <w:vAlign w:val="bottom"/>
            <w:hideMark/>
          </w:tcPr>
          <w:p w14:paraId="6A3B445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EBA2BF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473501C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79172A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D361595" w14:textId="77777777" w:rsidTr="00134CEA">
        <w:trPr>
          <w:cantSplit/>
        </w:trPr>
        <w:tc>
          <w:tcPr>
            <w:tcW w:w="265" w:type="dxa"/>
          </w:tcPr>
          <w:p w14:paraId="6A4B3E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39AE2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7E13B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6B50D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AD952D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328)</w:t>
            </w:r>
            <w:r w:rsidRPr="00EA4E09">
              <w:rPr>
                <w:rFonts w:ascii="Arial" w:eastAsia="Times New Roman" w:hAnsi="Arial" w:cs="Times New Roman"/>
                <w:color w:val="0000FF"/>
                <w:sz w:val="20"/>
                <w:szCs w:val="20"/>
              </w:rPr>
              <w:t xml:space="preserve"> </w:t>
            </w:r>
            <w:r w:rsidRPr="00EA4E09">
              <w:rPr>
                <w:rFonts w:ascii="Arial" w:eastAsia="Times New Roman" w:hAnsi="Arial" w:cs="Arial"/>
                <w:color w:val="0000FF"/>
                <w:sz w:val="20"/>
                <w:szCs w:val="20"/>
                <w:lang w:eastAsia="nl-BE"/>
              </w:rPr>
              <w:t>(Règle diagnostique 119)</w:t>
            </w:r>
            <w:r w:rsidRPr="00EA4E09">
              <w:rPr>
                <w:rFonts w:ascii="Arial" w:eastAsia="Times New Roman" w:hAnsi="Arial" w:cs="Times New Roman"/>
                <w:color w:val="0000FF"/>
                <w:sz w:val="20"/>
                <w:szCs w:val="20"/>
              </w:rPr>
              <w:t>"</w:t>
            </w:r>
          </w:p>
        </w:tc>
        <w:tc>
          <w:tcPr>
            <w:tcW w:w="266" w:type="dxa"/>
            <w:vAlign w:val="bottom"/>
          </w:tcPr>
          <w:p w14:paraId="4E4C3BD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DA0FF0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4655BE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F849AD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1C8D68C" w14:textId="77777777" w:rsidTr="00134CEA">
        <w:trPr>
          <w:cantSplit/>
        </w:trPr>
        <w:tc>
          <w:tcPr>
            <w:tcW w:w="265" w:type="dxa"/>
          </w:tcPr>
          <w:p w14:paraId="7EE6D4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786AE8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86983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2F624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77EE142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386F90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C0D311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1209F6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B91572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317B0E6" w14:textId="77777777" w:rsidTr="00134CEA">
        <w:trPr>
          <w:cantSplit/>
        </w:trPr>
        <w:tc>
          <w:tcPr>
            <w:tcW w:w="265" w:type="dxa"/>
          </w:tcPr>
          <w:p w14:paraId="50DB84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06448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22CCF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C2E89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6058338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rPr>
              <w:t>"A.R. 27.3.2017" (en vigueur 1.6.2017)</w:t>
            </w:r>
          </w:p>
        </w:tc>
        <w:tc>
          <w:tcPr>
            <w:tcW w:w="266" w:type="dxa"/>
            <w:vAlign w:val="bottom"/>
          </w:tcPr>
          <w:p w14:paraId="32BCFF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791AD7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AB80E2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2041EA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EC1F777" w14:textId="77777777" w:rsidTr="00134CEA">
        <w:trPr>
          <w:cantSplit/>
        </w:trPr>
        <w:tc>
          <w:tcPr>
            <w:tcW w:w="265" w:type="dxa"/>
            <w:hideMark/>
          </w:tcPr>
          <w:p w14:paraId="7EEA3A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rPr>
              <w:t>"</w:t>
            </w:r>
          </w:p>
        </w:tc>
        <w:tc>
          <w:tcPr>
            <w:tcW w:w="534" w:type="dxa"/>
          </w:tcPr>
          <w:p w14:paraId="7AC1DE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A6FEC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eastAsia="nl-BE"/>
              </w:rPr>
              <w:t>552274</w:t>
            </w:r>
          </w:p>
        </w:tc>
        <w:tc>
          <w:tcPr>
            <w:tcW w:w="724" w:type="dxa"/>
            <w:hideMark/>
          </w:tcPr>
          <w:p w14:paraId="32DFB6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eastAsia="nl-BE"/>
              </w:rPr>
              <w:t>552285</w:t>
            </w:r>
          </w:p>
        </w:tc>
        <w:tc>
          <w:tcPr>
            <w:tcW w:w="5212" w:type="dxa"/>
            <w:hideMark/>
          </w:tcPr>
          <w:p w14:paraId="4B73C2F0"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Arial"/>
                <w:color w:val="0000FF"/>
                <w:sz w:val="20"/>
                <w:szCs w:val="20"/>
                <w:lang w:eastAsia="nl-BE"/>
              </w:rPr>
              <w:t>Recherche d'anticorps IgM spécifiques contre le cytomégalovirus durant la grossesse</w:t>
            </w:r>
          </w:p>
        </w:tc>
        <w:tc>
          <w:tcPr>
            <w:tcW w:w="266" w:type="dxa"/>
            <w:vAlign w:val="bottom"/>
            <w:hideMark/>
          </w:tcPr>
          <w:p w14:paraId="330A587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eastAsia="nl-BE"/>
              </w:rPr>
              <w:t>B</w:t>
            </w:r>
          </w:p>
        </w:tc>
        <w:tc>
          <w:tcPr>
            <w:tcW w:w="625" w:type="dxa"/>
            <w:vAlign w:val="bottom"/>
            <w:hideMark/>
          </w:tcPr>
          <w:p w14:paraId="2EEFA61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eastAsia="nl-BE"/>
              </w:rPr>
              <w:t>300</w:t>
            </w:r>
          </w:p>
        </w:tc>
        <w:tc>
          <w:tcPr>
            <w:tcW w:w="235" w:type="dxa"/>
            <w:vAlign w:val="bottom"/>
          </w:tcPr>
          <w:p w14:paraId="3AC2AAC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91F3F0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8D1BCCF" w14:textId="77777777" w:rsidTr="00134CEA">
        <w:trPr>
          <w:cantSplit/>
        </w:trPr>
        <w:tc>
          <w:tcPr>
            <w:tcW w:w="265" w:type="dxa"/>
          </w:tcPr>
          <w:p w14:paraId="123F56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2EF67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56567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E3589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56EE1831"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Arial"/>
                <w:color w:val="0000FF"/>
                <w:sz w:val="20"/>
                <w:szCs w:val="20"/>
                <w:lang w:eastAsia="nl-BE"/>
              </w:rPr>
              <w:t>(Maximum 1) (Règle de cumul 328) (Règle diagnostique 120)</w:t>
            </w:r>
          </w:p>
        </w:tc>
        <w:tc>
          <w:tcPr>
            <w:tcW w:w="266" w:type="dxa"/>
            <w:vAlign w:val="bottom"/>
          </w:tcPr>
          <w:p w14:paraId="0722F1D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2A35C2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01328B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A0E11E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92F3FC8" w14:textId="77777777" w:rsidTr="00134CEA">
        <w:trPr>
          <w:cantSplit/>
        </w:trPr>
        <w:tc>
          <w:tcPr>
            <w:tcW w:w="265" w:type="dxa"/>
          </w:tcPr>
          <w:p w14:paraId="61452E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61AEA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19394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5B3EC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7285D992"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p>
        </w:tc>
        <w:tc>
          <w:tcPr>
            <w:tcW w:w="266" w:type="dxa"/>
            <w:vAlign w:val="bottom"/>
          </w:tcPr>
          <w:p w14:paraId="13F8B0C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6A263C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EDAF74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14D2FC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5D0ED68" w14:textId="77777777" w:rsidTr="00134CEA">
        <w:trPr>
          <w:cantSplit/>
        </w:trPr>
        <w:tc>
          <w:tcPr>
            <w:tcW w:w="265" w:type="dxa"/>
          </w:tcPr>
          <w:p w14:paraId="04AECE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146EE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94573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eastAsia="nl-BE"/>
              </w:rPr>
              <w:t>552296</w:t>
            </w:r>
          </w:p>
        </w:tc>
        <w:tc>
          <w:tcPr>
            <w:tcW w:w="724" w:type="dxa"/>
            <w:hideMark/>
          </w:tcPr>
          <w:p w14:paraId="586984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eastAsia="nl-BE"/>
              </w:rPr>
              <w:t>552300</w:t>
            </w:r>
          </w:p>
        </w:tc>
        <w:tc>
          <w:tcPr>
            <w:tcW w:w="5212" w:type="dxa"/>
            <w:hideMark/>
          </w:tcPr>
          <w:p w14:paraId="62FA9DD7"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Arial"/>
                <w:color w:val="0000FF"/>
                <w:sz w:val="20"/>
                <w:szCs w:val="20"/>
                <w:lang w:eastAsia="nl-BE"/>
              </w:rPr>
              <w:t>Recherche d'anticorps IgG spécifiques contre le cytomégalovirus durant la grossesse</w:t>
            </w:r>
          </w:p>
        </w:tc>
        <w:tc>
          <w:tcPr>
            <w:tcW w:w="266" w:type="dxa"/>
            <w:vAlign w:val="bottom"/>
            <w:hideMark/>
          </w:tcPr>
          <w:p w14:paraId="43861BC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eastAsia="nl-BE"/>
              </w:rPr>
              <w:t>B</w:t>
            </w:r>
          </w:p>
        </w:tc>
        <w:tc>
          <w:tcPr>
            <w:tcW w:w="625" w:type="dxa"/>
            <w:vAlign w:val="bottom"/>
            <w:hideMark/>
          </w:tcPr>
          <w:p w14:paraId="0AE4262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eastAsia="nl-BE"/>
              </w:rPr>
              <w:t>250</w:t>
            </w:r>
          </w:p>
        </w:tc>
        <w:tc>
          <w:tcPr>
            <w:tcW w:w="235" w:type="dxa"/>
            <w:vAlign w:val="bottom"/>
          </w:tcPr>
          <w:p w14:paraId="6D98EBA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E96448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13B05CF" w14:textId="77777777" w:rsidTr="00134CEA">
        <w:trPr>
          <w:cantSplit/>
        </w:trPr>
        <w:tc>
          <w:tcPr>
            <w:tcW w:w="265" w:type="dxa"/>
          </w:tcPr>
          <w:p w14:paraId="3B305E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9B4F5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E39CF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ADE9D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595738F9"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Arial"/>
                <w:color w:val="0000FF"/>
                <w:sz w:val="20"/>
                <w:szCs w:val="20"/>
                <w:lang w:eastAsia="nl-BE"/>
              </w:rPr>
              <w:t>(Maximum 1) (Règle de cumul 328) (Règle diagnostique 120)</w:t>
            </w:r>
            <w:r w:rsidRPr="00EA4E09">
              <w:rPr>
                <w:rFonts w:ascii="Arial" w:eastAsia="Times New Roman" w:hAnsi="Arial" w:cs="Times New Roman"/>
                <w:color w:val="0000FF"/>
                <w:sz w:val="20"/>
                <w:szCs w:val="20"/>
              </w:rPr>
              <w:t>"</w:t>
            </w:r>
          </w:p>
        </w:tc>
        <w:tc>
          <w:tcPr>
            <w:tcW w:w="266" w:type="dxa"/>
            <w:vAlign w:val="bottom"/>
          </w:tcPr>
          <w:p w14:paraId="0231A15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50679B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479354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8FDF20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1E4A6A5" w14:textId="77777777" w:rsidTr="00134CEA">
        <w:trPr>
          <w:cantSplit/>
        </w:trPr>
        <w:tc>
          <w:tcPr>
            <w:tcW w:w="265" w:type="dxa"/>
          </w:tcPr>
          <w:p w14:paraId="623490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588A42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60DAE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5DDF2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6EAE8E11"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266" w:type="dxa"/>
            <w:vAlign w:val="bottom"/>
          </w:tcPr>
          <w:p w14:paraId="398D1EA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5DCFB7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9A7595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41C6F3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9A9C563" w14:textId="77777777" w:rsidTr="00134CEA">
        <w:trPr>
          <w:cantSplit/>
        </w:trPr>
        <w:tc>
          <w:tcPr>
            <w:tcW w:w="265" w:type="dxa"/>
          </w:tcPr>
          <w:p w14:paraId="2BD9CA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D47EE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BA4E8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07306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7CBAC1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i/>
                <w:color w:val="0000FF"/>
                <w:sz w:val="18"/>
                <w:szCs w:val="20"/>
                <w:lang w:val="fr-FR"/>
              </w:rPr>
              <w:t>+ "A.R. 18.3.2021" (en vigueur 1.4.2021)</w:t>
            </w:r>
          </w:p>
        </w:tc>
        <w:tc>
          <w:tcPr>
            <w:tcW w:w="362" w:type="dxa"/>
            <w:vAlign w:val="bottom"/>
          </w:tcPr>
          <w:p w14:paraId="2B94E1D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AC72774" w14:textId="77777777" w:rsidTr="00134CEA">
        <w:trPr>
          <w:cantSplit/>
        </w:trPr>
        <w:tc>
          <w:tcPr>
            <w:tcW w:w="265" w:type="dxa"/>
            <w:hideMark/>
          </w:tcPr>
          <w:p w14:paraId="510622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en-US"/>
              </w:rPr>
              <w:t>"</w:t>
            </w:r>
          </w:p>
        </w:tc>
        <w:tc>
          <w:tcPr>
            <w:tcW w:w="534" w:type="dxa"/>
          </w:tcPr>
          <w:p w14:paraId="735C25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10EC1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551353</w:t>
            </w:r>
          </w:p>
        </w:tc>
        <w:tc>
          <w:tcPr>
            <w:tcW w:w="724" w:type="dxa"/>
            <w:hideMark/>
          </w:tcPr>
          <w:p w14:paraId="1E179CF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551364</w:t>
            </w:r>
          </w:p>
        </w:tc>
        <w:tc>
          <w:tcPr>
            <w:tcW w:w="5212" w:type="dxa"/>
            <w:hideMark/>
          </w:tcPr>
          <w:p w14:paraId="0AEDBA3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Diagnostic d'une infection récente par le virus de l'hépatite A au moyen de la recherche des anticorps IgM par méthode non-isotopique</w:t>
            </w:r>
          </w:p>
        </w:tc>
        <w:tc>
          <w:tcPr>
            <w:tcW w:w="266" w:type="dxa"/>
            <w:vAlign w:val="bottom"/>
            <w:hideMark/>
          </w:tcPr>
          <w:p w14:paraId="5D0D03C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756CD8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38184F0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79D5B6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0760332" w14:textId="77777777" w:rsidTr="00134CEA">
        <w:trPr>
          <w:cantSplit/>
        </w:trPr>
        <w:tc>
          <w:tcPr>
            <w:tcW w:w="265" w:type="dxa"/>
          </w:tcPr>
          <w:p w14:paraId="15413B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29DE7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EC60C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EC891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F8309B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229, 328)</w:t>
            </w:r>
            <w:r w:rsidRPr="00EA4E09">
              <w:rPr>
                <w:rFonts w:ascii="Times New Roman" w:eastAsia="Times New Roman" w:hAnsi="Times New Roman" w:cs="Times New Roman"/>
                <w:sz w:val="20"/>
                <w:szCs w:val="20"/>
                <w:lang w:val="fr-FR"/>
              </w:rPr>
              <w:t xml:space="preserve"> </w:t>
            </w:r>
            <w:r w:rsidRPr="00EA4E09">
              <w:rPr>
                <w:rFonts w:ascii="Arial" w:eastAsia="Times New Roman" w:hAnsi="Arial" w:cs="Times New Roman"/>
                <w:color w:val="0000FF"/>
                <w:sz w:val="20"/>
                <w:szCs w:val="20"/>
                <w:lang w:val="fr-FR"/>
              </w:rPr>
              <w:t>"</w:t>
            </w:r>
          </w:p>
        </w:tc>
        <w:tc>
          <w:tcPr>
            <w:tcW w:w="266" w:type="dxa"/>
            <w:vAlign w:val="bottom"/>
          </w:tcPr>
          <w:p w14:paraId="21184AA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BF4EA1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DC4829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6D3A53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7C4281F" w14:textId="77777777" w:rsidTr="00134CEA">
        <w:trPr>
          <w:cantSplit/>
        </w:trPr>
        <w:tc>
          <w:tcPr>
            <w:tcW w:w="265" w:type="dxa"/>
          </w:tcPr>
          <w:p w14:paraId="7A659B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7117E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51CD8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EA831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3575778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67760B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CC725A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EFD30C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245B88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852B172" w14:textId="77777777" w:rsidTr="00134CEA">
        <w:trPr>
          <w:cantSplit/>
        </w:trPr>
        <w:tc>
          <w:tcPr>
            <w:tcW w:w="265" w:type="dxa"/>
          </w:tcPr>
          <w:p w14:paraId="7B43FF6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AA92F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78DB7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2CA4A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58C33A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EA76EC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993C42D" w14:textId="77777777" w:rsidTr="00134CEA">
        <w:trPr>
          <w:cantSplit/>
        </w:trPr>
        <w:tc>
          <w:tcPr>
            <w:tcW w:w="265" w:type="dxa"/>
            <w:hideMark/>
          </w:tcPr>
          <w:p w14:paraId="476E4F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Times New Roman" w:eastAsia="Times New Roman" w:hAnsi="Times New Roman" w:cs="Times New Roman"/>
                <w:color w:val="0000FF"/>
                <w:sz w:val="20"/>
                <w:szCs w:val="20"/>
              </w:rPr>
              <w:t>"</w:t>
            </w:r>
          </w:p>
        </w:tc>
        <w:tc>
          <w:tcPr>
            <w:tcW w:w="534" w:type="dxa"/>
          </w:tcPr>
          <w:p w14:paraId="6DF5B9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6E064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551375</w:t>
            </w:r>
          </w:p>
        </w:tc>
        <w:tc>
          <w:tcPr>
            <w:tcW w:w="724" w:type="dxa"/>
            <w:hideMark/>
          </w:tcPr>
          <w:p w14:paraId="697BA5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551386</w:t>
            </w:r>
          </w:p>
        </w:tc>
        <w:tc>
          <w:tcPr>
            <w:tcW w:w="5212" w:type="dxa"/>
            <w:hideMark/>
          </w:tcPr>
          <w:p w14:paraId="478F42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IgG spécifique ou totaux contre l'hépatite A</w:t>
            </w:r>
          </w:p>
        </w:tc>
        <w:tc>
          <w:tcPr>
            <w:tcW w:w="266" w:type="dxa"/>
            <w:vAlign w:val="bottom"/>
            <w:hideMark/>
          </w:tcPr>
          <w:p w14:paraId="5DF9D6B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4B032F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069FA51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58E27A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D856B4F" w14:textId="77777777" w:rsidTr="00134CEA">
        <w:trPr>
          <w:cantSplit/>
        </w:trPr>
        <w:tc>
          <w:tcPr>
            <w:tcW w:w="265" w:type="dxa"/>
          </w:tcPr>
          <w:p w14:paraId="24D9C7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1B4C8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F6AC4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DF21A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BF1456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328)</w:t>
            </w:r>
            <w:r w:rsidRPr="00EA4E09">
              <w:rPr>
                <w:rFonts w:ascii="Times New Roman" w:eastAsia="Times New Roman" w:hAnsi="Times New Roman" w:cs="Times New Roman"/>
                <w:sz w:val="20"/>
                <w:szCs w:val="20"/>
                <w:lang w:val="fr-FR"/>
              </w:rPr>
              <w:t xml:space="preserve"> </w:t>
            </w:r>
            <w:r w:rsidRPr="00EA4E09">
              <w:rPr>
                <w:rFonts w:ascii="Arial" w:eastAsia="Times New Roman" w:hAnsi="Arial" w:cs="Times New Roman"/>
                <w:color w:val="0000FF"/>
                <w:sz w:val="20"/>
                <w:szCs w:val="20"/>
                <w:lang w:val="fr-FR"/>
              </w:rPr>
              <w:t>"</w:t>
            </w:r>
          </w:p>
        </w:tc>
        <w:tc>
          <w:tcPr>
            <w:tcW w:w="266" w:type="dxa"/>
            <w:vAlign w:val="bottom"/>
          </w:tcPr>
          <w:p w14:paraId="620134E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3572E4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29721A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AF2BE9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F891C28" w14:textId="77777777" w:rsidTr="00134CEA">
        <w:trPr>
          <w:cantSplit/>
        </w:trPr>
        <w:tc>
          <w:tcPr>
            <w:tcW w:w="265" w:type="dxa"/>
          </w:tcPr>
          <w:p w14:paraId="32729D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201BB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77F00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E408E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3D9A09E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97A51C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49F68D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2854F5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F4119D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5698812" w14:textId="77777777" w:rsidTr="00134CEA">
        <w:trPr>
          <w:cantSplit/>
        </w:trPr>
        <w:tc>
          <w:tcPr>
            <w:tcW w:w="265" w:type="dxa"/>
          </w:tcPr>
          <w:p w14:paraId="0A09F6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B373A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0D0F1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ABF53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8E5188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i/>
                <w:color w:val="0000FF"/>
                <w:sz w:val="18"/>
                <w:szCs w:val="20"/>
                <w:lang w:val="fr-FR"/>
              </w:rPr>
              <w:t>+ "A.R. 18.3.2021" (en vigueur 1.4.2021)</w:t>
            </w:r>
          </w:p>
        </w:tc>
        <w:tc>
          <w:tcPr>
            <w:tcW w:w="362" w:type="dxa"/>
            <w:vAlign w:val="bottom"/>
          </w:tcPr>
          <w:p w14:paraId="27EA5FC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9CA9825" w14:textId="77777777" w:rsidTr="00134CEA">
        <w:trPr>
          <w:cantSplit/>
        </w:trPr>
        <w:tc>
          <w:tcPr>
            <w:tcW w:w="265" w:type="dxa"/>
            <w:hideMark/>
          </w:tcPr>
          <w:p w14:paraId="1C9603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Times New Roman" w:eastAsia="Times New Roman" w:hAnsi="Times New Roman" w:cs="Times New Roman"/>
                <w:color w:val="0000FF"/>
                <w:sz w:val="20"/>
                <w:szCs w:val="20"/>
              </w:rPr>
              <w:t>"</w:t>
            </w:r>
          </w:p>
        </w:tc>
        <w:tc>
          <w:tcPr>
            <w:tcW w:w="534" w:type="dxa"/>
          </w:tcPr>
          <w:p w14:paraId="4211A4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9EB97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551390</w:t>
            </w:r>
          </w:p>
        </w:tc>
        <w:tc>
          <w:tcPr>
            <w:tcW w:w="724" w:type="dxa"/>
            <w:hideMark/>
          </w:tcPr>
          <w:p w14:paraId="1E3112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551401</w:t>
            </w:r>
          </w:p>
        </w:tc>
        <w:tc>
          <w:tcPr>
            <w:tcW w:w="5212" w:type="dxa"/>
            <w:hideMark/>
          </w:tcPr>
          <w:p w14:paraId="5B9DC96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Diagnostic et contrôle de l'évolution de l'hépatite virale B par la mise en évidence de l'antigène Hbs par méthode non-isotopique</w:t>
            </w:r>
          </w:p>
        </w:tc>
        <w:tc>
          <w:tcPr>
            <w:tcW w:w="266" w:type="dxa"/>
            <w:vAlign w:val="bottom"/>
            <w:hideMark/>
          </w:tcPr>
          <w:p w14:paraId="4F4539E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DCB54E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6C859AD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C91A09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ACD94F3" w14:textId="77777777" w:rsidTr="00134CEA">
        <w:trPr>
          <w:cantSplit/>
        </w:trPr>
        <w:tc>
          <w:tcPr>
            <w:tcW w:w="265" w:type="dxa"/>
          </w:tcPr>
          <w:p w14:paraId="4C3BB4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9915C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890AA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0DD9D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0EF00F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230, 328)</w:t>
            </w:r>
          </w:p>
        </w:tc>
        <w:tc>
          <w:tcPr>
            <w:tcW w:w="266" w:type="dxa"/>
            <w:vAlign w:val="bottom"/>
          </w:tcPr>
          <w:p w14:paraId="6C053E6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036D4A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287C4C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D95118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0171148" w14:textId="77777777" w:rsidTr="00134CEA">
        <w:trPr>
          <w:cantSplit/>
        </w:trPr>
        <w:tc>
          <w:tcPr>
            <w:tcW w:w="265" w:type="dxa"/>
          </w:tcPr>
          <w:p w14:paraId="7BD7F7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73575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8F001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A6736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24A0210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E21030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37E27C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9C9611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D9DF6F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FBED523" w14:textId="77777777" w:rsidTr="00134CEA">
        <w:trPr>
          <w:cantSplit/>
        </w:trPr>
        <w:tc>
          <w:tcPr>
            <w:tcW w:w="265" w:type="dxa"/>
          </w:tcPr>
          <w:p w14:paraId="1FFEC48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BC76D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CCB3E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551412</w:t>
            </w:r>
          </w:p>
        </w:tc>
        <w:tc>
          <w:tcPr>
            <w:tcW w:w="724" w:type="dxa"/>
            <w:hideMark/>
          </w:tcPr>
          <w:p w14:paraId="1C1F86E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551423</w:t>
            </w:r>
          </w:p>
        </w:tc>
        <w:tc>
          <w:tcPr>
            <w:tcW w:w="5212" w:type="dxa"/>
            <w:hideMark/>
          </w:tcPr>
          <w:p w14:paraId="0087E0C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Diagnostic et contrôle de l'évolution de l'hépatite virale B par la mise en évidence de l'antigène Hbe par méthode non-isotopique</w:t>
            </w:r>
          </w:p>
        </w:tc>
        <w:tc>
          <w:tcPr>
            <w:tcW w:w="266" w:type="dxa"/>
            <w:vAlign w:val="bottom"/>
            <w:hideMark/>
          </w:tcPr>
          <w:p w14:paraId="77C7125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B17DB4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4D448E1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A0C950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F91F2C5" w14:textId="77777777" w:rsidTr="00134CEA">
        <w:trPr>
          <w:cantSplit/>
        </w:trPr>
        <w:tc>
          <w:tcPr>
            <w:tcW w:w="265" w:type="dxa"/>
          </w:tcPr>
          <w:p w14:paraId="470369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8E58A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9023D5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5F6EE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D3A6FD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231, 328)</w:t>
            </w:r>
          </w:p>
        </w:tc>
        <w:tc>
          <w:tcPr>
            <w:tcW w:w="266" w:type="dxa"/>
            <w:vAlign w:val="bottom"/>
          </w:tcPr>
          <w:p w14:paraId="65E088F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1F2E54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E5309E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2AF711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5E8CF1B" w14:textId="77777777" w:rsidTr="00134CEA">
        <w:trPr>
          <w:cantSplit/>
        </w:trPr>
        <w:tc>
          <w:tcPr>
            <w:tcW w:w="265" w:type="dxa"/>
          </w:tcPr>
          <w:p w14:paraId="5D1B35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7E50E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96DC4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31435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6948DB0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B08B4E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80FDAD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34ACE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7E4F71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67650BB" w14:textId="77777777" w:rsidTr="00134CEA">
        <w:trPr>
          <w:cantSplit/>
        </w:trPr>
        <w:tc>
          <w:tcPr>
            <w:tcW w:w="265" w:type="dxa"/>
          </w:tcPr>
          <w:p w14:paraId="3F5E01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477B1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4EDE4C8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551434</w:t>
            </w:r>
          </w:p>
        </w:tc>
        <w:tc>
          <w:tcPr>
            <w:tcW w:w="724" w:type="dxa"/>
            <w:hideMark/>
          </w:tcPr>
          <w:p w14:paraId="412BD9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551445</w:t>
            </w:r>
          </w:p>
        </w:tc>
        <w:tc>
          <w:tcPr>
            <w:tcW w:w="5212" w:type="dxa"/>
            <w:hideMark/>
          </w:tcPr>
          <w:p w14:paraId="4A30A0A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Diagnostic et contrôle de l'évolution de l'hépatite virale B par la mise en évidence des anticorps anti Hbs par méthode non-isotopique</w:t>
            </w:r>
          </w:p>
        </w:tc>
        <w:tc>
          <w:tcPr>
            <w:tcW w:w="266" w:type="dxa"/>
            <w:vAlign w:val="bottom"/>
            <w:hideMark/>
          </w:tcPr>
          <w:p w14:paraId="4690F83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28F615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1196677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20C8C7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0574638" w14:textId="77777777" w:rsidTr="00134CEA">
        <w:trPr>
          <w:cantSplit/>
        </w:trPr>
        <w:tc>
          <w:tcPr>
            <w:tcW w:w="265" w:type="dxa"/>
          </w:tcPr>
          <w:p w14:paraId="4403EE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5D033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F5779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9EA65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0505FF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232, 328)</w:t>
            </w:r>
          </w:p>
        </w:tc>
        <w:tc>
          <w:tcPr>
            <w:tcW w:w="266" w:type="dxa"/>
            <w:vAlign w:val="bottom"/>
          </w:tcPr>
          <w:p w14:paraId="767D345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C4D78E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324B9B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2F4B1D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434D220" w14:textId="77777777" w:rsidTr="00134CEA">
        <w:trPr>
          <w:cantSplit/>
        </w:trPr>
        <w:tc>
          <w:tcPr>
            <w:tcW w:w="265" w:type="dxa"/>
          </w:tcPr>
          <w:p w14:paraId="5F2DBD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8C2BB5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1999F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D9128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24D6AA2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A4A225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9140F5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19E3F9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EFB929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2DC6764" w14:textId="77777777" w:rsidTr="00134CEA">
        <w:trPr>
          <w:cantSplit/>
        </w:trPr>
        <w:tc>
          <w:tcPr>
            <w:tcW w:w="265" w:type="dxa"/>
          </w:tcPr>
          <w:p w14:paraId="396DF2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A0CB3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646073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551456</w:t>
            </w:r>
          </w:p>
        </w:tc>
        <w:tc>
          <w:tcPr>
            <w:tcW w:w="724" w:type="dxa"/>
            <w:hideMark/>
          </w:tcPr>
          <w:p w14:paraId="63334A4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551460</w:t>
            </w:r>
          </w:p>
        </w:tc>
        <w:tc>
          <w:tcPr>
            <w:tcW w:w="5212" w:type="dxa"/>
            <w:hideMark/>
          </w:tcPr>
          <w:p w14:paraId="41B462D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Diagnostic et contrôle de l'évolution de l'hépatite virale B par la mise en évidence des anticorps anti Hbe par méthode non-isotopique</w:t>
            </w:r>
          </w:p>
        </w:tc>
        <w:tc>
          <w:tcPr>
            <w:tcW w:w="266" w:type="dxa"/>
            <w:vAlign w:val="bottom"/>
            <w:hideMark/>
          </w:tcPr>
          <w:p w14:paraId="40400FD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4ADA1F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442B9DA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84B11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B04BCF2" w14:textId="77777777" w:rsidTr="00134CEA">
        <w:trPr>
          <w:cantSplit/>
        </w:trPr>
        <w:tc>
          <w:tcPr>
            <w:tcW w:w="265" w:type="dxa"/>
          </w:tcPr>
          <w:p w14:paraId="6C7749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75391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C039E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1D7D0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F68B7D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233, 328)</w:t>
            </w:r>
          </w:p>
        </w:tc>
        <w:tc>
          <w:tcPr>
            <w:tcW w:w="266" w:type="dxa"/>
            <w:vAlign w:val="bottom"/>
          </w:tcPr>
          <w:p w14:paraId="4F62A92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6FFE70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24FCC2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A585D6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13A15BE" w14:textId="77777777" w:rsidTr="00134CEA">
        <w:trPr>
          <w:cantSplit/>
        </w:trPr>
        <w:tc>
          <w:tcPr>
            <w:tcW w:w="265" w:type="dxa"/>
          </w:tcPr>
          <w:p w14:paraId="6FD159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D54BF7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7433E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9C887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1CFD885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564938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E7C69A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5EEDE3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7CF27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F38AC62" w14:textId="77777777" w:rsidTr="00134CEA">
        <w:trPr>
          <w:cantSplit/>
        </w:trPr>
        <w:tc>
          <w:tcPr>
            <w:tcW w:w="265" w:type="dxa"/>
          </w:tcPr>
          <w:p w14:paraId="0C60F1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E21FA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8A0C5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551471</w:t>
            </w:r>
          </w:p>
        </w:tc>
        <w:tc>
          <w:tcPr>
            <w:tcW w:w="724" w:type="dxa"/>
            <w:hideMark/>
          </w:tcPr>
          <w:p w14:paraId="4ACC40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551482</w:t>
            </w:r>
          </w:p>
        </w:tc>
        <w:tc>
          <w:tcPr>
            <w:tcW w:w="5212" w:type="dxa"/>
            <w:hideMark/>
          </w:tcPr>
          <w:p w14:paraId="18E2F40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Diagnostic et contrôle de l'évolution de l'hépatite virale B par la mise en évidence des anticorps anti Hbc par méthode non-isotopique</w:t>
            </w:r>
          </w:p>
        </w:tc>
        <w:tc>
          <w:tcPr>
            <w:tcW w:w="266" w:type="dxa"/>
            <w:vAlign w:val="bottom"/>
            <w:hideMark/>
          </w:tcPr>
          <w:p w14:paraId="55B7772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A639E4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5ABC456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3BFC6C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232A377" w14:textId="77777777" w:rsidTr="00134CEA">
        <w:trPr>
          <w:cantSplit/>
        </w:trPr>
        <w:tc>
          <w:tcPr>
            <w:tcW w:w="265" w:type="dxa"/>
          </w:tcPr>
          <w:p w14:paraId="6C3A16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B7934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3E29A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75AB6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E14127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234, 328)</w:t>
            </w:r>
            <w:r w:rsidRPr="00EA4E09">
              <w:rPr>
                <w:rFonts w:ascii="Times New Roman" w:eastAsia="Times New Roman" w:hAnsi="Times New Roman" w:cs="Times New Roman"/>
                <w:sz w:val="20"/>
                <w:szCs w:val="20"/>
                <w:lang w:val="fr-FR"/>
              </w:rPr>
              <w:t xml:space="preserve"> </w:t>
            </w:r>
            <w:r w:rsidRPr="00EA4E09">
              <w:rPr>
                <w:rFonts w:ascii="Arial" w:eastAsia="Times New Roman" w:hAnsi="Arial" w:cs="Times New Roman"/>
                <w:color w:val="0000FF"/>
                <w:sz w:val="20"/>
                <w:szCs w:val="20"/>
                <w:lang w:val="fr-FR"/>
              </w:rPr>
              <w:t>"</w:t>
            </w:r>
          </w:p>
        </w:tc>
        <w:tc>
          <w:tcPr>
            <w:tcW w:w="266" w:type="dxa"/>
            <w:vAlign w:val="bottom"/>
          </w:tcPr>
          <w:p w14:paraId="0314330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8F71D7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B322A5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E8FEAE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9EFCD21" w14:textId="77777777" w:rsidTr="00134CEA">
        <w:trPr>
          <w:cantSplit/>
        </w:trPr>
        <w:tc>
          <w:tcPr>
            <w:tcW w:w="265" w:type="dxa"/>
          </w:tcPr>
          <w:p w14:paraId="6BB5CB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83A60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2A43F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22429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047A99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84300B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D7E6E8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662FDF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EB6E80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6798A42" w14:textId="77777777" w:rsidTr="00134CEA">
        <w:trPr>
          <w:cantSplit/>
        </w:trPr>
        <w:tc>
          <w:tcPr>
            <w:tcW w:w="265" w:type="dxa"/>
          </w:tcPr>
          <w:p w14:paraId="1F9D1F2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9C06B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5F20C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1CF9D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4E3A12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7BAAE75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577E78A" w14:textId="77777777" w:rsidTr="00134CEA">
        <w:trPr>
          <w:cantSplit/>
        </w:trPr>
        <w:tc>
          <w:tcPr>
            <w:tcW w:w="265" w:type="dxa"/>
            <w:hideMark/>
          </w:tcPr>
          <w:p w14:paraId="5FB9F2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Times New Roman" w:eastAsia="Times New Roman" w:hAnsi="Times New Roman" w:cs="Times New Roman"/>
                <w:color w:val="0000FF"/>
                <w:sz w:val="20"/>
                <w:szCs w:val="20"/>
              </w:rPr>
              <w:t>"</w:t>
            </w:r>
          </w:p>
        </w:tc>
        <w:tc>
          <w:tcPr>
            <w:tcW w:w="534" w:type="dxa"/>
          </w:tcPr>
          <w:p w14:paraId="7BA645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4CEA5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551493</w:t>
            </w:r>
          </w:p>
        </w:tc>
        <w:tc>
          <w:tcPr>
            <w:tcW w:w="724" w:type="dxa"/>
            <w:hideMark/>
          </w:tcPr>
          <w:p w14:paraId="76A476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551504</w:t>
            </w:r>
          </w:p>
        </w:tc>
        <w:tc>
          <w:tcPr>
            <w:tcW w:w="5212" w:type="dxa"/>
            <w:hideMark/>
          </w:tcPr>
          <w:p w14:paraId="1E59AEED" w14:textId="77777777" w:rsidR="00872A4B" w:rsidRPr="00EA4E09" w:rsidRDefault="00872A4B" w:rsidP="000764E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contre le virus Varicella-Zoster</w:t>
            </w:r>
          </w:p>
        </w:tc>
        <w:tc>
          <w:tcPr>
            <w:tcW w:w="266" w:type="dxa"/>
            <w:vAlign w:val="bottom"/>
            <w:hideMark/>
          </w:tcPr>
          <w:p w14:paraId="719871C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0516AD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4E7C465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0A2829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1A1F609" w14:textId="77777777" w:rsidTr="00134CEA">
        <w:trPr>
          <w:cantSplit/>
        </w:trPr>
        <w:tc>
          <w:tcPr>
            <w:tcW w:w="265" w:type="dxa"/>
          </w:tcPr>
          <w:p w14:paraId="23FA84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CB74D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F3807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39401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012600A" w14:textId="77777777" w:rsidR="00872A4B" w:rsidRPr="00EA4E09" w:rsidRDefault="00872A4B" w:rsidP="000764E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328)</w:t>
            </w:r>
          </w:p>
        </w:tc>
        <w:tc>
          <w:tcPr>
            <w:tcW w:w="266" w:type="dxa"/>
            <w:vAlign w:val="bottom"/>
          </w:tcPr>
          <w:p w14:paraId="5BFB069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838E07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90733C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45951C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E22A8BD" w14:textId="77777777" w:rsidTr="00134CEA">
        <w:trPr>
          <w:cantSplit/>
        </w:trPr>
        <w:tc>
          <w:tcPr>
            <w:tcW w:w="265" w:type="dxa"/>
          </w:tcPr>
          <w:p w14:paraId="1D6895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03A69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BE825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3F41C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0705D61D" w14:textId="77777777" w:rsidR="00872A4B" w:rsidRPr="00EA4E09" w:rsidRDefault="00872A4B" w:rsidP="000764E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5F3C43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3BC50B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A7186A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047660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3C26913" w14:textId="77777777" w:rsidTr="00134CEA">
        <w:trPr>
          <w:cantSplit/>
        </w:trPr>
        <w:tc>
          <w:tcPr>
            <w:tcW w:w="265" w:type="dxa"/>
          </w:tcPr>
          <w:p w14:paraId="32B00D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71566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B0FA99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551515</w:t>
            </w:r>
          </w:p>
        </w:tc>
        <w:tc>
          <w:tcPr>
            <w:tcW w:w="724" w:type="dxa"/>
            <w:hideMark/>
          </w:tcPr>
          <w:p w14:paraId="22E939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551526</w:t>
            </w:r>
          </w:p>
        </w:tc>
        <w:tc>
          <w:tcPr>
            <w:tcW w:w="5212" w:type="dxa"/>
            <w:hideMark/>
          </w:tcPr>
          <w:p w14:paraId="685E3FAF" w14:textId="01884D42" w:rsidR="00872A4B" w:rsidRPr="00EA4E09" w:rsidRDefault="00872A4B" w:rsidP="000764E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Test sérologique en vue du diagnostic de la mononucléose</w:t>
            </w:r>
          </w:p>
        </w:tc>
        <w:tc>
          <w:tcPr>
            <w:tcW w:w="266" w:type="dxa"/>
            <w:vAlign w:val="bottom"/>
            <w:hideMark/>
          </w:tcPr>
          <w:p w14:paraId="02BDF95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D132D2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w:t>
            </w:r>
          </w:p>
        </w:tc>
        <w:tc>
          <w:tcPr>
            <w:tcW w:w="235" w:type="dxa"/>
            <w:vAlign w:val="bottom"/>
          </w:tcPr>
          <w:p w14:paraId="73B769D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E642A9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7C3F331" w14:textId="77777777" w:rsidTr="00134CEA">
        <w:trPr>
          <w:cantSplit/>
        </w:trPr>
        <w:tc>
          <w:tcPr>
            <w:tcW w:w="265" w:type="dxa"/>
          </w:tcPr>
          <w:p w14:paraId="1445DA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6E280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A6E58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6511A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067B234" w14:textId="77777777" w:rsidR="00872A4B" w:rsidRPr="00EA4E09" w:rsidRDefault="00872A4B" w:rsidP="000764E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328)</w:t>
            </w:r>
          </w:p>
        </w:tc>
        <w:tc>
          <w:tcPr>
            <w:tcW w:w="266" w:type="dxa"/>
            <w:vAlign w:val="bottom"/>
          </w:tcPr>
          <w:p w14:paraId="552C694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3CEBFE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DA4B9D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37B2EE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6D55898" w14:textId="77777777" w:rsidTr="00134CEA">
        <w:trPr>
          <w:cantSplit/>
        </w:trPr>
        <w:tc>
          <w:tcPr>
            <w:tcW w:w="265" w:type="dxa"/>
          </w:tcPr>
          <w:p w14:paraId="635588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35DA2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A2036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0DE81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53167414" w14:textId="77777777" w:rsidR="00872A4B" w:rsidRPr="00EA4E09" w:rsidRDefault="00872A4B" w:rsidP="000764E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F6FF73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56AB0B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90988B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DCE851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E067DF3" w14:textId="77777777" w:rsidTr="00134CEA">
        <w:trPr>
          <w:cantSplit/>
        </w:trPr>
        <w:tc>
          <w:tcPr>
            <w:tcW w:w="265" w:type="dxa"/>
          </w:tcPr>
          <w:p w14:paraId="41B475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30863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3E4E8B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551530</w:t>
            </w:r>
          </w:p>
        </w:tc>
        <w:tc>
          <w:tcPr>
            <w:tcW w:w="724" w:type="dxa"/>
            <w:hideMark/>
          </w:tcPr>
          <w:p w14:paraId="6FBFD0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551541</w:t>
            </w:r>
          </w:p>
        </w:tc>
        <w:tc>
          <w:tcPr>
            <w:tcW w:w="5212" w:type="dxa"/>
            <w:hideMark/>
          </w:tcPr>
          <w:p w14:paraId="2CA9D94E" w14:textId="77777777" w:rsidR="00872A4B" w:rsidRPr="00EA4E09" w:rsidRDefault="00872A4B" w:rsidP="000764E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IgG contre le virus Epstein-Barr</w:t>
            </w:r>
          </w:p>
        </w:tc>
        <w:tc>
          <w:tcPr>
            <w:tcW w:w="266" w:type="dxa"/>
            <w:vAlign w:val="bottom"/>
            <w:hideMark/>
          </w:tcPr>
          <w:p w14:paraId="0B02448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10AC1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449D3F2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F8BB75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3CA4A29" w14:textId="77777777" w:rsidTr="00134CEA">
        <w:trPr>
          <w:cantSplit/>
        </w:trPr>
        <w:tc>
          <w:tcPr>
            <w:tcW w:w="265" w:type="dxa"/>
          </w:tcPr>
          <w:p w14:paraId="2A1A7C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534FC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CD53D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BB24A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1E4EC8F" w14:textId="77777777" w:rsidR="00872A4B" w:rsidRPr="00EA4E09" w:rsidRDefault="00872A4B" w:rsidP="000764E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328)</w:t>
            </w:r>
          </w:p>
        </w:tc>
        <w:tc>
          <w:tcPr>
            <w:tcW w:w="266" w:type="dxa"/>
            <w:vAlign w:val="bottom"/>
          </w:tcPr>
          <w:p w14:paraId="1653F20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D78ECB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31DA06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29EDE7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F752142" w14:textId="77777777" w:rsidTr="00134CEA">
        <w:trPr>
          <w:cantSplit/>
        </w:trPr>
        <w:tc>
          <w:tcPr>
            <w:tcW w:w="265" w:type="dxa"/>
          </w:tcPr>
          <w:p w14:paraId="128BDE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ADD62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A098F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BE578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4D578060" w14:textId="77777777" w:rsidR="00872A4B" w:rsidRPr="00EA4E09" w:rsidRDefault="00872A4B" w:rsidP="000764E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0E4B60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128B5A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1CE034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761012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C08C606" w14:textId="77777777" w:rsidTr="00134CEA">
        <w:trPr>
          <w:cantSplit/>
        </w:trPr>
        <w:tc>
          <w:tcPr>
            <w:tcW w:w="265" w:type="dxa"/>
          </w:tcPr>
          <w:p w14:paraId="2B89CB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06018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6189D7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551552</w:t>
            </w:r>
          </w:p>
        </w:tc>
        <w:tc>
          <w:tcPr>
            <w:tcW w:w="724" w:type="dxa"/>
            <w:hideMark/>
          </w:tcPr>
          <w:p w14:paraId="000B97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551563</w:t>
            </w:r>
          </w:p>
        </w:tc>
        <w:tc>
          <w:tcPr>
            <w:tcW w:w="5212" w:type="dxa"/>
            <w:hideMark/>
          </w:tcPr>
          <w:p w14:paraId="57CFBA75" w14:textId="77777777" w:rsidR="00872A4B" w:rsidRPr="00EA4E09" w:rsidRDefault="00872A4B" w:rsidP="000764E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IgM contre le virus Epstein-Barr</w:t>
            </w:r>
          </w:p>
        </w:tc>
        <w:tc>
          <w:tcPr>
            <w:tcW w:w="266" w:type="dxa"/>
            <w:vAlign w:val="bottom"/>
            <w:hideMark/>
          </w:tcPr>
          <w:p w14:paraId="5730FB2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D20478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2A642A7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FBE8BD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01DC79C" w14:textId="77777777" w:rsidTr="00134CEA">
        <w:trPr>
          <w:cantSplit/>
        </w:trPr>
        <w:tc>
          <w:tcPr>
            <w:tcW w:w="265" w:type="dxa"/>
          </w:tcPr>
          <w:p w14:paraId="67A1B0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0EE43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FAE74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2C14F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D0EF21D" w14:textId="77777777" w:rsidR="00872A4B" w:rsidRPr="00EA4E09" w:rsidRDefault="00872A4B" w:rsidP="000764E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328)</w:t>
            </w:r>
          </w:p>
        </w:tc>
        <w:tc>
          <w:tcPr>
            <w:tcW w:w="266" w:type="dxa"/>
            <w:vAlign w:val="bottom"/>
          </w:tcPr>
          <w:p w14:paraId="016B0D0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2DF1B1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41DE8A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A739B6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C411FCA" w14:textId="77777777" w:rsidTr="00134CEA">
        <w:trPr>
          <w:cantSplit/>
        </w:trPr>
        <w:tc>
          <w:tcPr>
            <w:tcW w:w="265" w:type="dxa"/>
          </w:tcPr>
          <w:p w14:paraId="217F9B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78D3D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080C5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713DB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3FE38EFA" w14:textId="77777777" w:rsidR="00872A4B" w:rsidRPr="00EA4E09" w:rsidRDefault="00872A4B" w:rsidP="000764E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7F0E84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00CF03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B68862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3EFA95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CAEE1F2" w14:textId="77777777" w:rsidTr="00134CEA">
        <w:trPr>
          <w:cantSplit/>
        </w:trPr>
        <w:tc>
          <w:tcPr>
            <w:tcW w:w="265" w:type="dxa"/>
          </w:tcPr>
          <w:p w14:paraId="596D5B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35862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0BA1C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551574</w:t>
            </w:r>
          </w:p>
        </w:tc>
        <w:tc>
          <w:tcPr>
            <w:tcW w:w="724" w:type="dxa"/>
            <w:hideMark/>
          </w:tcPr>
          <w:p w14:paraId="7EE72C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551585</w:t>
            </w:r>
          </w:p>
        </w:tc>
        <w:tc>
          <w:tcPr>
            <w:tcW w:w="5212" w:type="dxa"/>
            <w:hideMark/>
          </w:tcPr>
          <w:p w14:paraId="0599DFA9" w14:textId="77777777" w:rsidR="00872A4B" w:rsidRPr="00EA4E09" w:rsidRDefault="00872A4B" w:rsidP="000764E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IgG contre le virus oreillons</w:t>
            </w:r>
          </w:p>
        </w:tc>
        <w:tc>
          <w:tcPr>
            <w:tcW w:w="266" w:type="dxa"/>
            <w:vAlign w:val="bottom"/>
            <w:hideMark/>
          </w:tcPr>
          <w:p w14:paraId="7B2602D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C474DD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56820E3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66931F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A1F8600" w14:textId="77777777" w:rsidTr="00134CEA">
        <w:trPr>
          <w:cantSplit/>
        </w:trPr>
        <w:tc>
          <w:tcPr>
            <w:tcW w:w="265" w:type="dxa"/>
          </w:tcPr>
          <w:p w14:paraId="7C1EB5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117F0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E7A26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F1C03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0C23A08" w14:textId="77777777" w:rsidR="00872A4B" w:rsidRPr="00EA4E09" w:rsidRDefault="00872A4B" w:rsidP="000764E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328)"</w:t>
            </w:r>
          </w:p>
        </w:tc>
        <w:tc>
          <w:tcPr>
            <w:tcW w:w="266" w:type="dxa"/>
            <w:vAlign w:val="bottom"/>
          </w:tcPr>
          <w:p w14:paraId="263902A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427678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6BC96D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BF3917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3059485" w14:textId="77777777" w:rsidTr="00134CEA">
        <w:trPr>
          <w:cantSplit/>
        </w:trPr>
        <w:tc>
          <w:tcPr>
            <w:tcW w:w="265" w:type="dxa"/>
          </w:tcPr>
          <w:p w14:paraId="38D05F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CE804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C072A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9E9B9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36902CB8" w14:textId="77777777" w:rsidR="00872A4B" w:rsidRPr="00EA4E09" w:rsidRDefault="00872A4B" w:rsidP="000764E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4106F9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595475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ADEFF3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7F1D1A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ECDF108" w14:textId="77777777" w:rsidTr="00134CEA">
        <w:trPr>
          <w:cantSplit/>
        </w:trPr>
        <w:tc>
          <w:tcPr>
            <w:tcW w:w="265" w:type="dxa"/>
          </w:tcPr>
          <w:p w14:paraId="48DE5F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5FF53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F3628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BACAD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A7E972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29.11.1996" (en vigueur 1.4.1997)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579DAD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5580348" w14:textId="77777777" w:rsidTr="00134CEA">
        <w:trPr>
          <w:cantSplit/>
        </w:trPr>
        <w:tc>
          <w:tcPr>
            <w:tcW w:w="265" w:type="dxa"/>
            <w:hideMark/>
          </w:tcPr>
          <w:p w14:paraId="5DA481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B160F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85653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551913</w:t>
            </w:r>
          </w:p>
        </w:tc>
        <w:tc>
          <w:tcPr>
            <w:tcW w:w="724" w:type="dxa"/>
            <w:hideMark/>
          </w:tcPr>
          <w:p w14:paraId="52D683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551924</w:t>
            </w:r>
          </w:p>
        </w:tc>
        <w:tc>
          <w:tcPr>
            <w:tcW w:w="5212" w:type="dxa"/>
            <w:hideMark/>
          </w:tcPr>
          <w:p w14:paraId="0A854DE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IgM contre le virus des oreillons</w:t>
            </w:r>
          </w:p>
        </w:tc>
        <w:tc>
          <w:tcPr>
            <w:tcW w:w="266" w:type="dxa"/>
            <w:vAlign w:val="bottom"/>
            <w:hideMark/>
          </w:tcPr>
          <w:p w14:paraId="370B2FA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330CAA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41DA40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CED440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65CF3D7" w14:textId="77777777" w:rsidTr="00134CEA">
        <w:trPr>
          <w:cantSplit/>
        </w:trPr>
        <w:tc>
          <w:tcPr>
            <w:tcW w:w="265" w:type="dxa"/>
          </w:tcPr>
          <w:p w14:paraId="7C82BE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ECB14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FE2D5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C22A3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7DD69E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328)"</w:t>
            </w:r>
          </w:p>
        </w:tc>
        <w:tc>
          <w:tcPr>
            <w:tcW w:w="266" w:type="dxa"/>
            <w:vAlign w:val="bottom"/>
          </w:tcPr>
          <w:p w14:paraId="7434775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BD430A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65C73D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3D4661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53DD0F5" w14:textId="77777777" w:rsidTr="00134CEA">
        <w:trPr>
          <w:cantSplit/>
        </w:trPr>
        <w:tc>
          <w:tcPr>
            <w:tcW w:w="265" w:type="dxa"/>
          </w:tcPr>
          <w:p w14:paraId="4703727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A4C41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A7919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2D7DD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0E582B1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77A242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3C94C8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C8A7E0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811FDA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866D0B4" w14:textId="77777777" w:rsidTr="00134CEA">
        <w:trPr>
          <w:cantSplit/>
        </w:trPr>
        <w:tc>
          <w:tcPr>
            <w:tcW w:w="265" w:type="dxa"/>
          </w:tcPr>
          <w:p w14:paraId="2F860B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46815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80E44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65615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F78E56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"A.R. 29.11.1996" (en vigueur 1.4.1997) + "A.R. 28.5.2008" (en vigueur 1.11.2008)</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C05750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A684C90" w14:textId="77777777" w:rsidTr="00134CEA">
        <w:trPr>
          <w:cantSplit/>
        </w:trPr>
        <w:tc>
          <w:tcPr>
            <w:tcW w:w="265" w:type="dxa"/>
            <w:hideMark/>
          </w:tcPr>
          <w:p w14:paraId="6B6150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0F5440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E42C8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551935</w:t>
            </w:r>
          </w:p>
        </w:tc>
        <w:tc>
          <w:tcPr>
            <w:tcW w:w="724" w:type="dxa"/>
            <w:hideMark/>
          </w:tcPr>
          <w:p w14:paraId="532210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551946</w:t>
            </w:r>
          </w:p>
        </w:tc>
        <w:tc>
          <w:tcPr>
            <w:tcW w:w="5212" w:type="dxa"/>
            <w:hideMark/>
          </w:tcPr>
          <w:p w14:paraId="5CDBE1A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IgG contre le virus de l'herpès simplex</w:t>
            </w:r>
          </w:p>
        </w:tc>
        <w:tc>
          <w:tcPr>
            <w:tcW w:w="266" w:type="dxa"/>
            <w:vAlign w:val="bottom"/>
            <w:hideMark/>
          </w:tcPr>
          <w:p w14:paraId="7A6CEA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F7130D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746AD38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1411FA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F034B92" w14:textId="77777777" w:rsidTr="00134CEA">
        <w:trPr>
          <w:cantSplit/>
        </w:trPr>
        <w:tc>
          <w:tcPr>
            <w:tcW w:w="265" w:type="dxa"/>
          </w:tcPr>
          <w:p w14:paraId="0E4E3D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A8814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17AEC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3BC73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FB425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328) (Règle diagnostique 81)</w:t>
            </w:r>
          </w:p>
        </w:tc>
        <w:tc>
          <w:tcPr>
            <w:tcW w:w="266" w:type="dxa"/>
            <w:vAlign w:val="bottom"/>
          </w:tcPr>
          <w:p w14:paraId="4D0F2EC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A82B0F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2CB7BF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35FD88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26E57F5" w14:textId="77777777" w:rsidTr="00134CEA">
        <w:trPr>
          <w:cantSplit/>
        </w:trPr>
        <w:tc>
          <w:tcPr>
            <w:tcW w:w="265" w:type="dxa"/>
          </w:tcPr>
          <w:p w14:paraId="3C7722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178B8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F3CBFE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89BBD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39B5CF5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EDF8AC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0DBD62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CB3522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664C1E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BC17671" w14:textId="77777777" w:rsidTr="00134CEA">
        <w:trPr>
          <w:cantSplit/>
        </w:trPr>
        <w:tc>
          <w:tcPr>
            <w:tcW w:w="265" w:type="dxa"/>
          </w:tcPr>
          <w:p w14:paraId="3E314A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414B9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A1C1A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551950</w:t>
            </w:r>
          </w:p>
        </w:tc>
        <w:tc>
          <w:tcPr>
            <w:tcW w:w="724" w:type="dxa"/>
            <w:hideMark/>
          </w:tcPr>
          <w:p w14:paraId="1321DA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551961</w:t>
            </w:r>
          </w:p>
        </w:tc>
        <w:tc>
          <w:tcPr>
            <w:tcW w:w="5212" w:type="dxa"/>
            <w:hideMark/>
          </w:tcPr>
          <w:p w14:paraId="14DA242D" w14:textId="77777777" w:rsidR="00872A4B" w:rsidRPr="00EA4E09" w:rsidRDefault="00872A4B" w:rsidP="000764E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IgM contre le virus de l'herpès simplex</w:t>
            </w:r>
          </w:p>
        </w:tc>
        <w:tc>
          <w:tcPr>
            <w:tcW w:w="266" w:type="dxa"/>
            <w:vAlign w:val="bottom"/>
            <w:hideMark/>
          </w:tcPr>
          <w:p w14:paraId="0FAAA22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01B507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52E9C13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CA61D5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51DCB9E" w14:textId="77777777" w:rsidTr="00134CEA">
        <w:trPr>
          <w:cantSplit/>
        </w:trPr>
        <w:tc>
          <w:tcPr>
            <w:tcW w:w="265" w:type="dxa"/>
          </w:tcPr>
          <w:p w14:paraId="07E998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77B24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A2503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90595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654B7C7" w14:textId="77777777" w:rsidR="00872A4B" w:rsidRPr="00EA4E09" w:rsidRDefault="00872A4B" w:rsidP="000764E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328) (Règle diagnostique 81)"</w:t>
            </w:r>
          </w:p>
        </w:tc>
        <w:tc>
          <w:tcPr>
            <w:tcW w:w="266" w:type="dxa"/>
            <w:vAlign w:val="bottom"/>
          </w:tcPr>
          <w:p w14:paraId="1B1B269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BA4F5E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27B7B5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6375DF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3325F44" w14:textId="77777777" w:rsidTr="00134CEA">
        <w:trPr>
          <w:cantSplit/>
        </w:trPr>
        <w:tc>
          <w:tcPr>
            <w:tcW w:w="265" w:type="dxa"/>
          </w:tcPr>
          <w:p w14:paraId="03193DE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A6952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582D1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6BB93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151127B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E2D2B3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5DEA18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8E6E69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D29446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7776FB9" w14:textId="77777777" w:rsidTr="00134CEA">
        <w:trPr>
          <w:cantSplit/>
        </w:trPr>
        <w:tc>
          <w:tcPr>
            <w:tcW w:w="265" w:type="dxa"/>
          </w:tcPr>
          <w:p w14:paraId="3E7D75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E1128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3529E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3887E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66D990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594C5D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FF176A2" w14:textId="77777777" w:rsidTr="00134CEA">
        <w:trPr>
          <w:cantSplit/>
        </w:trPr>
        <w:tc>
          <w:tcPr>
            <w:tcW w:w="265" w:type="dxa"/>
            <w:hideMark/>
          </w:tcPr>
          <w:p w14:paraId="7C05EE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A8D9E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5F5B4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551596</w:t>
            </w:r>
          </w:p>
        </w:tc>
        <w:tc>
          <w:tcPr>
            <w:tcW w:w="724" w:type="dxa"/>
            <w:hideMark/>
          </w:tcPr>
          <w:p w14:paraId="6E1FAF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551600</w:t>
            </w:r>
          </w:p>
        </w:tc>
        <w:tc>
          <w:tcPr>
            <w:tcW w:w="5212" w:type="dxa"/>
            <w:hideMark/>
          </w:tcPr>
          <w:p w14:paraId="509BA24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IgG contre la rubéole chez la femme</w:t>
            </w:r>
          </w:p>
        </w:tc>
        <w:tc>
          <w:tcPr>
            <w:tcW w:w="266" w:type="dxa"/>
            <w:vAlign w:val="bottom"/>
            <w:hideMark/>
          </w:tcPr>
          <w:p w14:paraId="7DAD583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E1EB27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7AB2445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3F4C33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54F5FA3" w14:textId="77777777" w:rsidTr="00134CEA">
        <w:trPr>
          <w:cantSplit/>
        </w:trPr>
        <w:tc>
          <w:tcPr>
            <w:tcW w:w="265" w:type="dxa"/>
          </w:tcPr>
          <w:p w14:paraId="6D610F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F98A14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D7030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3F90DE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49819C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328)</w:t>
            </w:r>
          </w:p>
        </w:tc>
        <w:tc>
          <w:tcPr>
            <w:tcW w:w="266" w:type="dxa"/>
            <w:vAlign w:val="bottom"/>
          </w:tcPr>
          <w:p w14:paraId="0A2201F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5B1772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43515F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39990A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FCC90C7" w14:textId="77777777" w:rsidTr="00134CEA">
        <w:trPr>
          <w:cantSplit/>
        </w:trPr>
        <w:tc>
          <w:tcPr>
            <w:tcW w:w="265" w:type="dxa"/>
          </w:tcPr>
          <w:p w14:paraId="1114CB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5D1CA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C45CD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CF061E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0CE9B98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D7E861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9EB26B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D38951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EBC7B2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01AAC64" w14:textId="77777777" w:rsidTr="00134CEA">
        <w:trPr>
          <w:cantSplit/>
        </w:trPr>
        <w:tc>
          <w:tcPr>
            <w:tcW w:w="265" w:type="dxa"/>
          </w:tcPr>
          <w:p w14:paraId="15DB22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2D2B3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837ED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551611</w:t>
            </w:r>
          </w:p>
        </w:tc>
        <w:tc>
          <w:tcPr>
            <w:tcW w:w="724" w:type="dxa"/>
            <w:hideMark/>
          </w:tcPr>
          <w:p w14:paraId="548CCA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551622</w:t>
            </w:r>
          </w:p>
        </w:tc>
        <w:tc>
          <w:tcPr>
            <w:tcW w:w="5212" w:type="dxa"/>
            <w:hideMark/>
          </w:tcPr>
          <w:p w14:paraId="384C3F1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IgM contre le virus de la rubéole</w:t>
            </w:r>
          </w:p>
        </w:tc>
        <w:tc>
          <w:tcPr>
            <w:tcW w:w="266" w:type="dxa"/>
            <w:vAlign w:val="bottom"/>
            <w:hideMark/>
          </w:tcPr>
          <w:p w14:paraId="601C0B9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EF4DA2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0262A6A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DA0E26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8B235FE" w14:textId="77777777" w:rsidTr="00134CEA">
        <w:trPr>
          <w:cantSplit/>
        </w:trPr>
        <w:tc>
          <w:tcPr>
            <w:tcW w:w="265" w:type="dxa"/>
          </w:tcPr>
          <w:p w14:paraId="5A5445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DF863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D057E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6C82C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84E8C0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328)"</w:t>
            </w:r>
          </w:p>
        </w:tc>
        <w:tc>
          <w:tcPr>
            <w:tcW w:w="266" w:type="dxa"/>
            <w:vAlign w:val="bottom"/>
          </w:tcPr>
          <w:p w14:paraId="085E767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AF41E4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23A829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9B03A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725B52E" w14:textId="77777777" w:rsidTr="00134CEA">
        <w:trPr>
          <w:cantSplit/>
        </w:trPr>
        <w:tc>
          <w:tcPr>
            <w:tcW w:w="265" w:type="dxa"/>
          </w:tcPr>
          <w:p w14:paraId="37CE016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517B1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8F76A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6BF3A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612993D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31997F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7E7B80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F8C6B9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9095C4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16459F4" w14:textId="77777777" w:rsidTr="00134CEA">
        <w:trPr>
          <w:cantSplit/>
        </w:trPr>
        <w:tc>
          <w:tcPr>
            <w:tcW w:w="265" w:type="dxa"/>
          </w:tcPr>
          <w:p w14:paraId="7CA498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16CEB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A9557A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E50ED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1B8D6EF"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B1A776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23AC56C" w14:textId="77777777" w:rsidTr="00134CEA">
        <w:trPr>
          <w:cantSplit/>
        </w:trPr>
        <w:tc>
          <w:tcPr>
            <w:tcW w:w="265" w:type="dxa"/>
            <w:hideMark/>
          </w:tcPr>
          <w:p w14:paraId="21DBB8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54DCED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505E3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551655</w:t>
            </w:r>
          </w:p>
        </w:tc>
        <w:tc>
          <w:tcPr>
            <w:tcW w:w="724" w:type="dxa"/>
            <w:hideMark/>
          </w:tcPr>
          <w:p w14:paraId="1DE92E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551666</w:t>
            </w:r>
          </w:p>
        </w:tc>
        <w:tc>
          <w:tcPr>
            <w:tcW w:w="5212" w:type="dxa"/>
            <w:hideMark/>
          </w:tcPr>
          <w:p w14:paraId="15BB3F47" w14:textId="77777777" w:rsidR="00872A4B" w:rsidRPr="00EA4E09" w:rsidRDefault="00872A4B" w:rsidP="000764E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contre des virus, autres que ceux pour lesquels est prévu un numéro de nomenclature spécifique, par test</w:t>
            </w:r>
          </w:p>
        </w:tc>
        <w:tc>
          <w:tcPr>
            <w:tcW w:w="266" w:type="dxa"/>
            <w:vAlign w:val="bottom"/>
            <w:hideMark/>
          </w:tcPr>
          <w:p w14:paraId="4B774B3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A8CDD8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491AB95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14514C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29BE148" w14:textId="77777777" w:rsidTr="00134CEA">
        <w:trPr>
          <w:cantSplit/>
        </w:trPr>
        <w:tc>
          <w:tcPr>
            <w:tcW w:w="265" w:type="dxa"/>
          </w:tcPr>
          <w:p w14:paraId="53B4A3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3FA6B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909E8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C3080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BB043D0" w14:textId="77777777" w:rsidR="00872A4B" w:rsidRPr="00EA4E09" w:rsidRDefault="00872A4B" w:rsidP="000764E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8) (Règle de cumul 328)</w:t>
            </w:r>
          </w:p>
        </w:tc>
        <w:tc>
          <w:tcPr>
            <w:tcW w:w="266" w:type="dxa"/>
            <w:vAlign w:val="bottom"/>
          </w:tcPr>
          <w:p w14:paraId="0426438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AF9580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AB2D10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90A7E4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EC80033" w14:textId="77777777" w:rsidTr="00134CEA">
        <w:trPr>
          <w:cantSplit/>
        </w:trPr>
        <w:tc>
          <w:tcPr>
            <w:tcW w:w="265" w:type="dxa"/>
          </w:tcPr>
          <w:p w14:paraId="711E5F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53F8B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1C548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879A4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1D9CD707" w14:textId="77777777" w:rsidR="00872A4B" w:rsidRPr="00EA4E09" w:rsidRDefault="00872A4B" w:rsidP="000764E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4F1D84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D01C54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7F9E6D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919D33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FA673D9" w14:textId="77777777" w:rsidTr="00134CEA">
        <w:trPr>
          <w:cantSplit/>
        </w:trPr>
        <w:tc>
          <w:tcPr>
            <w:tcW w:w="265" w:type="dxa"/>
          </w:tcPr>
          <w:p w14:paraId="59BC98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34520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DEBC1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551736</w:t>
            </w:r>
          </w:p>
        </w:tc>
        <w:tc>
          <w:tcPr>
            <w:tcW w:w="724" w:type="dxa"/>
            <w:hideMark/>
          </w:tcPr>
          <w:p w14:paraId="586F2F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551740</w:t>
            </w:r>
          </w:p>
        </w:tc>
        <w:tc>
          <w:tcPr>
            <w:tcW w:w="5212" w:type="dxa"/>
            <w:hideMark/>
          </w:tcPr>
          <w:p w14:paraId="3C7293EA" w14:textId="77777777" w:rsidR="00872A4B" w:rsidRPr="00EA4E09" w:rsidRDefault="00872A4B" w:rsidP="000764EF">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Recherche des anticorps HIV</w:t>
            </w:r>
          </w:p>
        </w:tc>
        <w:tc>
          <w:tcPr>
            <w:tcW w:w="266" w:type="dxa"/>
            <w:vAlign w:val="bottom"/>
            <w:hideMark/>
          </w:tcPr>
          <w:p w14:paraId="12A1506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19725F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2E98295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E7668F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403B75D" w14:textId="77777777" w:rsidTr="00134CEA">
        <w:trPr>
          <w:cantSplit/>
        </w:trPr>
        <w:tc>
          <w:tcPr>
            <w:tcW w:w="265" w:type="dxa"/>
          </w:tcPr>
          <w:p w14:paraId="6FB71F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F4713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4C405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F2007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ACBCA61" w14:textId="77777777" w:rsidR="00872A4B" w:rsidRPr="00EA4E09" w:rsidRDefault="00872A4B" w:rsidP="000764E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328)"</w:t>
            </w:r>
          </w:p>
        </w:tc>
        <w:tc>
          <w:tcPr>
            <w:tcW w:w="266" w:type="dxa"/>
            <w:vAlign w:val="bottom"/>
          </w:tcPr>
          <w:p w14:paraId="771FDD2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C73186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67CD48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DF325F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23B59B7" w14:textId="77777777" w:rsidTr="00134CEA">
        <w:trPr>
          <w:cantSplit/>
        </w:trPr>
        <w:tc>
          <w:tcPr>
            <w:tcW w:w="265" w:type="dxa"/>
          </w:tcPr>
          <w:p w14:paraId="4D9E4D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D1A30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0B3E5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06635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3C19A88B" w14:textId="77777777" w:rsidR="00872A4B" w:rsidRPr="00EA4E09" w:rsidRDefault="00872A4B" w:rsidP="000764EF">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F63C29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12CCDC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EE0457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CD5697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E2E57D1" w14:textId="77777777" w:rsidTr="00134CEA">
        <w:trPr>
          <w:cantSplit/>
        </w:trPr>
        <w:tc>
          <w:tcPr>
            <w:tcW w:w="265" w:type="dxa"/>
          </w:tcPr>
          <w:p w14:paraId="39ED7B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6A3E1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810EB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C3456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ED8B3E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 xml:space="preserve">"A.R. 26.8.2010" (en vigueur 1.10.2010) + </w:t>
            </w:r>
            <w:r w:rsidRPr="00EA4E09">
              <w:rPr>
                <w:rFonts w:ascii="Arial" w:eastAsia="Times New Roman" w:hAnsi="Arial" w:cs="Times New Roman"/>
                <w:i/>
                <w:color w:val="0000FF"/>
                <w:sz w:val="18"/>
                <w:szCs w:val="20"/>
              </w:rPr>
              <w:t>"A.R. 27.3.2017" (en vigueur 1.6.2017)</w:t>
            </w:r>
          </w:p>
        </w:tc>
        <w:tc>
          <w:tcPr>
            <w:tcW w:w="362" w:type="dxa"/>
            <w:vAlign w:val="bottom"/>
          </w:tcPr>
          <w:p w14:paraId="5A79D00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AEF32C7" w14:textId="77777777" w:rsidTr="00134CEA">
        <w:trPr>
          <w:cantSplit/>
        </w:trPr>
        <w:tc>
          <w:tcPr>
            <w:tcW w:w="265" w:type="dxa"/>
            <w:hideMark/>
          </w:tcPr>
          <w:p w14:paraId="22EB94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29B16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2B848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551751</w:t>
            </w:r>
          </w:p>
        </w:tc>
        <w:tc>
          <w:tcPr>
            <w:tcW w:w="724" w:type="dxa"/>
            <w:hideMark/>
          </w:tcPr>
          <w:p w14:paraId="02CD24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551762</w:t>
            </w:r>
          </w:p>
        </w:tc>
        <w:tc>
          <w:tcPr>
            <w:tcW w:w="5212" w:type="dxa"/>
            <w:hideMark/>
          </w:tcPr>
          <w:p w14:paraId="12F0E3E8" w14:textId="77777777" w:rsidR="00872A4B" w:rsidRPr="00EA4E09" w:rsidRDefault="00872A4B" w:rsidP="000764EF">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IgG contre toxoplasma gondiï</w:t>
            </w:r>
          </w:p>
        </w:tc>
        <w:tc>
          <w:tcPr>
            <w:tcW w:w="266" w:type="dxa"/>
            <w:vAlign w:val="bottom"/>
            <w:hideMark/>
          </w:tcPr>
          <w:p w14:paraId="3E63F8C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C4C9FD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429C22D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AF16CF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D9DD640" w14:textId="77777777" w:rsidTr="00134CEA">
        <w:trPr>
          <w:cantSplit/>
        </w:trPr>
        <w:tc>
          <w:tcPr>
            <w:tcW w:w="265" w:type="dxa"/>
          </w:tcPr>
          <w:p w14:paraId="657BC2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7DBCA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5E794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03644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CF7B50A" w14:textId="77777777" w:rsidR="00872A4B" w:rsidRPr="00EA4E09" w:rsidRDefault="00872A4B" w:rsidP="000764EF">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329)</w:t>
            </w:r>
            <w:r w:rsidRPr="00EA4E09">
              <w:rPr>
                <w:rFonts w:ascii="Arial" w:eastAsia="Times New Roman" w:hAnsi="Arial" w:cs="Arial"/>
                <w:color w:val="0000FF"/>
                <w:sz w:val="20"/>
                <w:szCs w:val="20"/>
                <w:lang w:eastAsia="nl-BE"/>
              </w:rPr>
              <w:t xml:space="preserve"> (Règle diagnostique 121)</w:t>
            </w:r>
          </w:p>
        </w:tc>
        <w:tc>
          <w:tcPr>
            <w:tcW w:w="266" w:type="dxa"/>
            <w:vAlign w:val="bottom"/>
          </w:tcPr>
          <w:p w14:paraId="45E92B2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D2A68F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F08A83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A2AF8F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40BF1F3" w14:textId="77777777" w:rsidTr="00134CEA">
        <w:trPr>
          <w:cantSplit/>
        </w:trPr>
        <w:tc>
          <w:tcPr>
            <w:tcW w:w="265" w:type="dxa"/>
          </w:tcPr>
          <w:p w14:paraId="1B3129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81C40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ED822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4B7E0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5D32465A" w14:textId="77777777" w:rsidR="00872A4B" w:rsidRPr="00EA4E09" w:rsidRDefault="00872A4B" w:rsidP="000764EF">
            <w:pPr>
              <w:spacing w:after="0" w:line="240" w:lineRule="atLeast"/>
              <w:rPr>
                <w:rFonts w:ascii="Arial" w:eastAsia="Times New Roman" w:hAnsi="Arial" w:cs="Times New Roman"/>
                <w:color w:val="0000FF"/>
                <w:sz w:val="20"/>
                <w:szCs w:val="20"/>
                <w:lang w:val="fr-FR"/>
              </w:rPr>
            </w:pPr>
          </w:p>
        </w:tc>
        <w:tc>
          <w:tcPr>
            <w:tcW w:w="266" w:type="dxa"/>
            <w:vAlign w:val="bottom"/>
          </w:tcPr>
          <w:p w14:paraId="6CC1C2C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05B706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EF47E0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493C57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0DD996F" w14:textId="77777777" w:rsidTr="00134CEA">
        <w:trPr>
          <w:cantSplit/>
        </w:trPr>
        <w:tc>
          <w:tcPr>
            <w:tcW w:w="265" w:type="dxa"/>
          </w:tcPr>
          <w:p w14:paraId="394DD1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961FD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F3FB7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551773</w:t>
            </w:r>
          </w:p>
        </w:tc>
        <w:tc>
          <w:tcPr>
            <w:tcW w:w="724" w:type="dxa"/>
            <w:hideMark/>
          </w:tcPr>
          <w:p w14:paraId="0A6461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551784</w:t>
            </w:r>
          </w:p>
        </w:tc>
        <w:tc>
          <w:tcPr>
            <w:tcW w:w="5212" w:type="dxa"/>
            <w:hideMark/>
          </w:tcPr>
          <w:p w14:paraId="4803A8CC" w14:textId="77777777" w:rsidR="00872A4B" w:rsidRPr="00EA4E09" w:rsidRDefault="00872A4B" w:rsidP="000764EF">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IgM spécifiques contre toxoplasma gondiï</w:t>
            </w:r>
          </w:p>
        </w:tc>
        <w:tc>
          <w:tcPr>
            <w:tcW w:w="266" w:type="dxa"/>
            <w:vAlign w:val="bottom"/>
            <w:hideMark/>
          </w:tcPr>
          <w:p w14:paraId="4F6F857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460A4B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0A9AC81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EFAA6C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51A47E3" w14:textId="77777777" w:rsidTr="00134CEA">
        <w:trPr>
          <w:cantSplit/>
        </w:trPr>
        <w:tc>
          <w:tcPr>
            <w:tcW w:w="265" w:type="dxa"/>
          </w:tcPr>
          <w:p w14:paraId="7053E9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E244E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1F727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1A9152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E9CF8F1" w14:textId="77777777" w:rsidR="00872A4B" w:rsidRPr="00EA4E09" w:rsidRDefault="00872A4B" w:rsidP="000764EF">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329)</w:t>
            </w:r>
            <w:r w:rsidRPr="00EA4E09">
              <w:rPr>
                <w:rFonts w:ascii="Arial" w:eastAsia="Times New Roman" w:hAnsi="Arial" w:cs="Times New Roman"/>
                <w:color w:val="0000FF"/>
                <w:sz w:val="20"/>
                <w:szCs w:val="20"/>
              </w:rPr>
              <w:t xml:space="preserve"> </w:t>
            </w:r>
            <w:r w:rsidRPr="00EA4E09">
              <w:rPr>
                <w:rFonts w:ascii="Arial" w:eastAsia="Times New Roman" w:hAnsi="Arial" w:cs="Arial"/>
                <w:color w:val="0000FF"/>
                <w:sz w:val="20"/>
                <w:szCs w:val="20"/>
                <w:lang w:eastAsia="nl-BE"/>
              </w:rPr>
              <w:t>(Règle diagnostique 121)</w:t>
            </w:r>
            <w:r w:rsidRPr="00EA4E09">
              <w:rPr>
                <w:rFonts w:ascii="Arial" w:eastAsia="Times New Roman" w:hAnsi="Arial" w:cs="Times New Roman"/>
                <w:color w:val="0000FF"/>
                <w:sz w:val="20"/>
                <w:szCs w:val="20"/>
              </w:rPr>
              <w:t>"</w:t>
            </w:r>
          </w:p>
        </w:tc>
        <w:tc>
          <w:tcPr>
            <w:tcW w:w="266" w:type="dxa"/>
            <w:vAlign w:val="bottom"/>
          </w:tcPr>
          <w:p w14:paraId="670720E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786E2D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CB820A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ECA61E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C0026A3" w14:textId="77777777" w:rsidTr="00134CEA">
        <w:trPr>
          <w:cantSplit/>
        </w:trPr>
        <w:tc>
          <w:tcPr>
            <w:tcW w:w="265" w:type="dxa"/>
          </w:tcPr>
          <w:p w14:paraId="7C44A4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056B0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8AD1C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4358C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0548E56C" w14:textId="77777777" w:rsidR="00872A4B" w:rsidRPr="00EA4E09" w:rsidRDefault="00872A4B" w:rsidP="000764EF">
            <w:pPr>
              <w:spacing w:after="0" w:line="240" w:lineRule="atLeast"/>
              <w:rPr>
                <w:rFonts w:ascii="Arial" w:eastAsia="Times New Roman" w:hAnsi="Arial" w:cs="Times New Roman"/>
                <w:color w:val="0000FF"/>
                <w:sz w:val="20"/>
                <w:szCs w:val="20"/>
                <w:lang w:val="fr-FR"/>
              </w:rPr>
            </w:pPr>
          </w:p>
        </w:tc>
        <w:tc>
          <w:tcPr>
            <w:tcW w:w="266" w:type="dxa"/>
            <w:vAlign w:val="bottom"/>
          </w:tcPr>
          <w:p w14:paraId="589618A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13CB64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128B18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1307B8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0764EF" w:rsidRPr="00EA4E09" w14:paraId="5D8B691A" w14:textId="77777777" w:rsidTr="006A7CFD">
        <w:trPr>
          <w:cantSplit/>
        </w:trPr>
        <w:tc>
          <w:tcPr>
            <w:tcW w:w="265" w:type="dxa"/>
          </w:tcPr>
          <w:p w14:paraId="5CD71C65" w14:textId="77777777" w:rsidR="000764EF" w:rsidRPr="00EA4E09" w:rsidRDefault="000764EF"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3693F29" w14:textId="77777777" w:rsidR="000764EF" w:rsidRPr="00EA4E09" w:rsidRDefault="000764EF"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7A8D406" w14:textId="77777777" w:rsidR="000764EF" w:rsidRPr="00EA4E09" w:rsidRDefault="000764EF"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2DAB2A2" w14:textId="77777777" w:rsidR="000764EF" w:rsidRPr="00EA4E09" w:rsidRDefault="000764EF"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32C0C0B" w14:textId="466F194B" w:rsidR="000764EF" w:rsidRPr="00EA4E09" w:rsidRDefault="000764EF" w:rsidP="000764E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"A.R. 27.3.2017" (en vigueur 1.6.2017)</w:t>
            </w:r>
          </w:p>
        </w:tc>
        <w:tc>
          <w:tcPr>
            <w:tcW w:w="362" w:type="dxa"/>
            <w:vAlign w:val="bottom"/>
          </w:tcPr>
          <w:p w14:paraId="5BD6E13B" w14:textId="77777777" w:rsidR="000764EF" w:rsidRPr="00EA4E09" w:rsidRDefault="000764EF"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57F6403" w14:textId="77777777" w:rsidTr="00134CEA">
        <w:trPr>
          <w:cantSplit/>
        </w:trPr>
        <w:tc>
          <w:tcPr>
            <w:tcW w:w="265" w:type="dxa"/>
            <w:hideMark/>
          </w:tcPr>
          <w:p w14:paraId="484BEE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rPr>
              <w:t>"</w:t>
            </w:r>
          </w:p>
        </w:tc>
        <w:tc>
          <w:tcPr>
            <w:tcW w:w="534" w:type="dxa"/>
          </w:tcPr>
          <w:p w14:paraId="23F745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602D74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eastAsia="nl-BE"/>
              </w:rPr>
              <w:t>552392</w:t>
            </w:r>
          </w:p>
        </w:tc>
        <w:tc>
          <w:tcPr>
            <w:tcW w:w="724" w:type="dxa"/>
            <w:hideMark/>
          </w:tcPr>
          <w:p w14:paraId="4AED73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eastAsia="nl-BE"/>
              </w:rPr>
              <w:t>552403</w:t>
            </w:r>
          </w:p>
        </w:tc>
        <w:tc>
          <w:tcPr>
            <w:tcW w:w="5212" w:type="dxa"/>
            <w:hideMark/>
          </w:tcPr>
          <w:p w14:paraId="12706B45"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Arial"/>
                <w:color w:val="0000FF"/>
                <w:sz w:val="20"/>
                <w:szCs w:val="20"/>
                <w:lang w:eastAsia="nl-BE"/>
              </w:rPr>
              <w:t>Recherche d'anticorps IgG spécifiques contre toxoplasma gondii durant la grossesse</w:t>
            </w:r>
          </w:p>
        </w:tc>
        <w:tc>
          <w:tcPr>
            <w:tcW w:w="266" w:type="dxa"/>
            <w:vAlign w:val="bottom"/>
            <w:hideMark/>
          </w:tcPr>
          <w:p w14:paraId="7DCFE26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eastAsia="nl-BE"/>
              </w:rPr>
              <w:t>B</w:t>
            </w:r>
          </w:p>
        </w:tc>
        <w:tc>
          <w:tcPr>
            <w:tcW w:w="625" w:type="dxa"/>
            <w:vAlign w:val="bottom"/>
            <w:hideMark/>
          </w:tcPr>
          <w:p w14:paraId="2B2E377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eastAsia="nl-BE"/>
              </w:rPr>
              <w:t>250</w:t>
            </w:r>
          </w:p>
        </w:tc>
        <w:tc>
          <w:tcPr>
            <w:tcW w:w="235" w:type="dxa"/>
            <w:vAlign w:val="bottom"/>
          </w:tcPr>
          <w:p w14:paraId="27123E7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1F37FE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82B42A2" w14:textId="77777777" w:rsidTr="00134CEA">
        <w:trPr>
          <w:cantSplit/>
        </w:trPr>
        <w:tc>
          <w:tcPr>
            <w:tcW w:w="265" w:type="dxa"/>
          </w:tcPr>
          <w:p w14:paraId="332CBA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60666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E9AAA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E7FCC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27D62FC3"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Arial"/>
                <w:color w:val="0000FF"/>
                <w:sz w:val="20"/>
                <w:szCs w:val="20"/>
                <w:lang w:eastAsia="nl-BE"/>
              </w:rPr>
              <w:t>(Maximum 1) (Règle de cumul 329, 341)</w:t>
            </w:r>
          </w:p>
        </w:tc>
        <w:tc>
          <w:tcPr>
            <w:tcW w:w="266" w:type="dxa"/>
            <w:vAlign w:val="bottom"/>
          </w:tcPr>
          <w:p w14:paraId="5EF301B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B9593F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45A0CF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DB086A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4BFD6CB" w14:textId="77777777" w:rsidTr="00134CEA">
        <w:trPr>
          <w:cantSplit/>
        </w:trPr>
        <w:tc>
          <w:tcPr>
            <w:tcW w:w="265" w:type="dxa"/>
          </w:tcPr>
          <w:p w14:paraId="5EA82B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4ACCC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41EBB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A0F67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4C11A670"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p>
        </w:tc>
        <w:tc>
          <w:tcPr>
            <w:tcW w:w="266" w:type="dxa"/>
            <w:vAlign w:val="bottom"/>
          </w:tcPr>
          <w:p w14:paraId="5C2B064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99BD73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A9C062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EA5411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2E2845C" w14:textId="77777777" w:rsidTr="00134CEA">
        <w:trPr>
          <w:cantSplit/>
        </w:trPr>
        <w:tc>
          <w:tcPr>
            <w:tcW w:w="265" w:type="dxa"/>
          </w:tcPr>
          <w:p w14:paraId="6E9FFA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A68F2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71F20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eastAsia="nl-BE"/>
              </w:rPr>
              <w:t>552414</w:t>
            </w:r>
          </w:p>
        </w:tc>
        <w:tc>
          <w:tcPr>
            <w:tcW w:w="724" w:type="dxa"/>
            <w:hideMark/>
          </w:tcPr>
          <w:p w14:paraId="002DE5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eastAsia="nl-BE"/>
              </w:rPr>
              <w:t>552425</w:t>
            </w:r>
          </w:p>
        </w:tc>
        <w:tc>
          <w:tcPr>
            <w:tcW w:w="5212" w:type="dxa"/>
            <w:hideMark/>
          </w:tcPr>
          <w:p w14:paraId="7BD3D348"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Arial"/>
                <w:color w:val="0000FF"/>
                <w:sz w:val="20"/>
                <w:szCs w:val="20"/>
                <w:lang w:eastAsia="nl-BE"/>
              </w:rPr>
              <w:t>Recherche d'anticorps IgM spécifiques contre toxoplasma gondii durant la grossesse</w:t>
            </w:r>
          </w:p>
        </w:tc>
        <w:tc>
          <w:tcPr>
            <w:tcW w:w="266" w:type="dxa"/>
            <w:vAlign w:val="bottom"/>
            <w:hideMark/>
          </w:tcPr>
          <w:p w14:paraId="085D7DE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eastAsia="nl-BE"/>
              </w:rPr>
              <w:t>B</w:t>
            </w:r>
          </w:p>
        </w:tc>
        <w:tc>
          <w:tcPr>
            <w:tcW w:w="625" w:type="dxa"/>
            <w:vAlign w:val="bottom"/>
            <w:hideMark/>
          </w:tcPr>
          <w:p w14:paraId="05B2C0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eastAsia="nl-BE"/>
              </w:rPr>
              <w:t>300</w:t>
            </w:r>
          </w:p>
        </w:tc>
        <w:tc>
          <w:tcPr>
            <w:tcW w:w="235" w:type="dxa"/>
            <w:vAlign w:val="bottom"/>
          </w:tcPr>
          <w:p w14:paraId="359E750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AFC0F4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F7C5D69" w14:textId="77777777" w:rsidTr="00134CEA">
        <w:trPr>
          <w:cantSplit/>
        </w:trPr>
        <w:tc>
          <w:tcPr>
            <w:tcW w:w="265" w:type="dxa"/>
          </w:tcPr>
          <w:p w14:paraId="56FCA3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51562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05FC9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5CC48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49100B2D"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Arial"/>
                <w:color w:val="0000FF"/>
                <w:sz w:val="20"/>
                <w:szCs w:val="20"/>
                <w:lang w:eastAsia="nl-BE"/>
              </w:rPr>
              <w:t>(Maximum 1) (Règle de cumul 329, 341)</w:t>
            </w:r>
            <w:r w:rsidRPr="00EA4E09">
              <w:rPr>
                <w:rFonts w:ascii="Arial" w:eastAsia="Times New Roman" w:hAnsi="Arial" w:cs="Times New Roman"/>
                <w:color w:val="0000FF"/>
                <w:sz w:val="20"/>
                <w:szCs w:val="20"/>
              </w:rPr>
              <w:t>"</w:t>
            </w:r>
          </w:p>
        </w:tc>
        <w:tc>
          <w:tcPr>
            <w:tcW w:w="266" w:type="dxa"/>
            <w:vAlign w:val="bottom"/>
          </w:tcPr>
          <w:p w14:paraId="078988E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254D6D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BC1B07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09AD8C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BDEE0D4" w14:textId="77777777" w:rsidTr="00134CEA">
        <w:trPr>
          <w:cantSplit/>
        </w:trPr>
        <w:tc>
          <w:tcPr>
            <w:tcW w:w="265" w:type="dxa"/>
          </w:tcPr>
          <w:p w14:paraId="5118415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A8E6E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52F60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583E6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6024184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3C5756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936B19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246A86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BB7F92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2AF073C" w14:textId="77777777" w:rsidTr="00134CEA">
        <w:trPr>
          <w:cantSplit/>
        </w:trPr>
        <w:tc>
          <w:tcPr>
            <w:tcW w:w="265" w:type="dxa"/>
          </w:tcPr>
          <w:p w14:paraId="706408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8AD78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1EC85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9CD385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0F61BB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C9246B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AE59F3B" w14:textId="77777777" w:rsidTr="00134CEA">
        <w:trPr>
          <w:cantSplit/>
        </w:trPr>
        <w:tc>
          <w:tcPr>
            <w:tcW w:w="265" w:type="dxa"/>
            <w:hideMark/>
          </w:tcPr>
          <w:p w14:paraId="1FB56A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0DB82B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6D761C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551795</w:t>
            </w:r>
          </w:p>
        </w:tc>
        <w:tc>
          <w:tcPr>
            <w:tcW w:w="724" w:type="dxa"/>
            <w:hideMark/>
          </w:tcPr>
          <w:p w14:paraId="673C25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551806</w:t>
            </w:r>
          </w:p>
        </w:tc>
        <w:tc>
          <w:tcPr>
            <w:tcW w:w="5212" w:type="dxa"/>
            <w:hideMark/>
          </w:tcPr>
          <w:p w14:paraId="096E631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contre des parasites animaux</w:t>
            </w:r>
          </w:p>
        </w:tc>
        <w:tc>
          <w:tcPr>
            <w:tcW w:w="266" w:type="dxa"/>
            <w:vAlign w:val="bottom"/>
            <w:hideMark/>
          </w:tcPr>
          <w:p w14:paraId="6ADD3F5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4D353A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7A3D1B4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54CB5C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DBDE70F" w14:textId="77777777" w:rsidTr="00134CEA">
        <w:trPr>
          <w:cantSplit/>
        </w:trPr>
        <w:tc>
          <w:tcPr>
            <w:tcW w:w="265" w:type="dxa"/>
          </w:tcPr>
          <w:p w14:paraId="161A66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DD7AB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5C900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B143B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239C29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329)"</w:t>
            </w:r>
          </w:p>
        </w:tc>
        <w:tc>
          <w:tcPr>
            <w:tcW w:w="266" w:type="dxa"/>
            <w:vAlign w:val="bottom"/>
          </w:tcPr>
          <w:p w14:paraId="3CEAA81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140668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EA95A5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1FCE3D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BCDAECC" w14:textId="77777777" w:rsidTr="00134CEA">
        <w:trPr>
          <w:cantSplit/>
        </w:trPr>
        <w:tc>
          <w:tcPr>
            <w:tcW w:w="265" w:type="dxa"/>
          </w:tcPr>
          <w:p w14:paraId="4955DB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DC823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203E0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9D772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093D6EC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4CF8DA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97B075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FD5076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A8A6EE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ACF5D92" w14:textId="77777777" w:rsidTr="00134CEA">
        <w:trPr>
          <w:cantSplit/>
        </w:trPr>
        <w:tc>
          <w:tcPr>
            <w:tcW w:w="265" w:type="dxa"/>
          </w:tcPr>
          <w:p w14:paraId="3CB78C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8A4FD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C95E0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CCE34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DBBE465"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C35E64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63953DA" w14:textId="77777777" w:rsidTr="00134CEA">
        <w:trPr>
          <w:cantSplit/>
        </w:trPr>
        <w:tc>
          <w:tcPr>
            <w:tcW w:w="265" w:type="dxa"/>
            <w:hideMark/>
          </w:tcPr>
          <w:p w14:paraId="0045A3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AAF69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6611E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551810</w:t>
            </w:r>
          </w:p>
        </w:tc>
        <w:tc>
          <w:tcPr>
            <w:tcW w:w="724" w:type="dxa"/>
            <w:hideMark/>
          </w:tcPr>
          <w:p w14:paraId="56E026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551821</w:t>
            </w:r>
          </w:p>
        </w:tc>
        <w:tc>
          <w:tcPr>
            <w:tcW w:w="5212" w:type="dxa"/>
            <w:hideMark/>
          </w:tcPr>
          <w:p w14:paraId="70206DB5" w14:textId="77777777" w:rsidR="00872A4B" w:rsidRPr="00EA4E09" w:rsidRDefault="00872A4B" w:rsidP="000764E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Sérodiagnostic d'une infection par des Helminthes, des Hémoprotozoaires ou des Leishmania</w:t>
            </w:r>
          </w:p>
        </w:tc>
        <w:tc>
          <w:tcPr>
            <w:tcW w:w="266" w:type="dxa"/>
            <w:vAlign w:val="bottom"/>
            <w:hideMark/>
          </w:tcPr>
          <w:p w14:paraId="271D996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593374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6BBC420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03D2EC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68FB180" w14:textId="77777777" w:rsidTr="00134CEA">
        <w:trPr>
          <w:cantSplit/>
        </w:trPr>
        <w:tc>
          <w:tcPr>
            <w:tcW w:w="265" w:type="dxa"/>
          </w:tcPr>
          <w:p w14:paraId="5052A2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D3D16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BA264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FF216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562E6BC" w14:textId="77777777" w:rsidR="00872A4B" w:rsidRPr="00EA4E09" w:rsidRDefault="00872A4B" w:rsidP="000764E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5) (Règle de cumul 329)"</w:t>
            </w:r>
          </w:p>
        </w:tc>
        <w:tc>
          <w:tcPr>
            <w:tcW w:w="266" w:type="dxa"/>
            <w:vAlign w:val="bottom"/>
          </w:tcPr>
          <w:p w14:paraId="5E3A8FB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7A83C0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C134BC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B4FFC5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84F0FB4" w14:textId="77777777" w:rsidTr="00134CEA">
        <w:trPr>
          <w:cantSplit/>
        </w:trPr>
        <w:tc>
          <w:tcPr>
            <w:tcW w:w="265" w:type="dxa"/>
          </w:tcPr>
          <w:p w14:paraId="019961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44EA6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85B26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BE7F5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7CCD4E0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B364D5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D42A9E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17CB08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78DDC7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0764EF" w:rsidRPr="00EA4E09" w14:paraId="3F85F67F" w14:textId="77777777" w:rsidTr="00134CEA">
        <w:trPr>
          <w:cantSplit/>
        </w:trPr>
        <w:tc>
          <w:tcPr>
            <w:tcW w:w="265" w:type="dxa"/>
          </w:tcPr>
          <w:p w14:paraId="0243E822" w14:textId="77777777" w:rsidR="000764EF" w:rsidRDefault="000764EF" w:rsidP="00872A4B">
            <w:pPr>
              <w:spacing w:after="0" w:line="240" w:lineRule="atLeast"/>
              <w:rPr>
                <w:rFonts w:ascii="Times New Roman" w:eastAsia="Times New Roman" w:hAnsi="Times New Roman" w:cs="Times New Roman"/>
                <w:color w:val="0000FF"/>
                <w:sz w:val="20"/>
                <w:szCs w:val="20"/>
                <w:lang w:val="fr-FR"/>
              </w:rPr>
            </w:pPr>
          </w:p>
          <w:p w14:paraId="0F5990C4" w14:textId="114E41ED" w:rsidR="000764EF" w:rsidRPr="00EA4E09" w:rsidRDefault="000764EF"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A136F1D" w14:textId="77777777" w:rsidR="000764EF" w:rsidRPr="00EA4E09" w:rsidRDefault="000764EF"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69AA96A" w14:textId="77777777" w:rsidR="000764EF" w:rsidRPr="00EA4E09" w:rsidRDefault="000764EF"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6622758" w14:textId="77777777" w:rsidR="000764EF" w:rsidRPr="00EA4E09" w:rsidRDefault="000764EF"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7E8C1AA8" w14:textId="77777777" w:rsidR="000764EF" w:rsidRPr="00EA4E09" w:rsidRDefault="000764EF"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FE78801" w14:textId="77777777" w:rsidR="000764EF" w:rsidRPr="00EA4E09" w:rsidRDefault="000764EF"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0597AA2" w14:textId="77777777" w:rsidR="000764EF" w:rsidRPr="00EA4E09" w:rsidRDefault="000764EF"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3C284C0" w14:textId="77777777" w:rsidR="000764EF" w:rsidRPr="00EA4E09" w:rsidRDefault="000764EF"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86B82CF" w14:textId="77777777" w:rsidR="000764EF" w:rsidRPr="00EA4E09" w:rsidRDefault="000764EF"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0810297" w14:textId="77777777" w:rsidTr="00134CEA">
        <w:trPr>
          <w:cantSplit/>
        </w:trPr>
        <w:tc>
          <w:tcPr>
            <w:tcW w:w="265" w:type="dxa"/>
          </w:tcPr>
          <w:p w14:paraId="7C1A43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6A63B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24099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35C3B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474089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727A14E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E9847AF" w14:textId="77777777" w:rsidTr="00134CEA">
        <w:trPr>
          <w:cantSplit/>
        </w:trPr>
        <w:tc>
          <w:tcPr>
            <w:tcW w:w="265" w:type="dxa"/>
            <w:hideMark/>
          </w:tcPr>
          <w:p w14:paraId="004D4C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08EB8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E465B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551972</w:t>
            </w:r>
          </w:p>
        </w:tc>
        <w:tc>
          <w:tcPr>
            <w:tcW w:w="724" w:type="dxa"/>
            <w:hideMark/>
          </w:tcPr>
          <w:p w14:paraId="1C25E3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551983</w:t>
            </w:r>
          </w:p>
        </w:tc>
        <w:tc>
          <w:tcPr>
            <w:tcW w:w="5212" w:type="dxa"/>
            <w:hideMark/>
          </w:tcPr>
          <w:p w14:paraId="74886CB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Recherche d'anticorps Chlamydia</w:t>
            </w:r>
          </w:p>
        </w:tc>
        <w:tc>
          <w:tcPr>
            <w:tcW w:w="266" w:type="dxa"/>
            <w:vAlign w:val="bottom"/>
            <w:hideMark/>
          </w:tcPr>
          <w:p w14:paraId="30C08E7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62726C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07068FA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1C2F0B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6B9CA8F" w14:textId="77777777" w:rsidTr="00134CEA">
        <w:trPr>
          <w:cantSplit/>
        </w:trPr>
        <w:tc>
          <w:tcPr>
            <w:tcW w:w="265" w:type="dxa"/>
          </w:tcPr>
          <w:p w14:paraId="4302E3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0EA50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82D38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9D2F2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CA51BC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3) (Règle de cumul 327) (Règle diagnostique 74)</w:t>
            </w:r>
          </w:p>
        </w:tc>
        <w:tc>
          <w:tcPr>
            <w:tcW w:w="266" w:type="dxa"/>
            <w:vAlign w:val="bottom"/>
          </w:tcPr>
          <w:p w14:paraId="7528866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EB8EBB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737C4A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17F966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D484488" w14:textId="77777777" w:rsidTr="00134CEA">
        <w:trPr>
          <w:cantSplit/>
        </w:trPr>
        <w:tc>
          <w:tcPr>
            <w:tcW w:w="265" w:type="dxa"/>
          </w:tcPr>
          <w:p w14:paraId="709C7A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E25F8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1B6B5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94D5BD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57C91AF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91BBFE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89EFDA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674E01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CC644B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9B49F7D" w14:textId="77777777" w:rsidTr="00134CEA">
        <w:trPr>
          <w:cantSplit/>
        </w:trPr>
        <w:tc>
          <w:tcPr>
            <w:tcW w:w="265" w:type="dxa"/>
          </w:tcPr>
          <w:p w14:paraId="2879D3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4BA45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8FBB0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551994</w:t>
            </w:r>
          </w:p>
        </w:tc>
        <w:tc>
          <w:tcPr>
            <w:tcW w:w="724" w:type="dxa"/>
            <w:hideMark/>
          </w:tcPr>
          <w:p w14:paraId="4AB1D5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552005</w:t>
            </w:r>
          </w:p>
        </w:tc>
        <w:tc>
          <w:tcPr>
            <w:tcW w:w="5212" w:type="dxa"/>
            <w:hideMark/>
          </w:tcPr>
          <w:p w14:paraId="234D6258" w14:textId="77777777" w:rsidR="00872A4B" w:rsidRPr="00134CEA"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Supprimée par A.R. 6.5.2021 (en vigueur 1.7.2021)</w:t>
            </w:r>
          </w:p>
        </w:tc>
        <w:tc>
          <w:tcPr>
            <w:tcW w:w="266" w:type="dxa"/>
            <w:vAlign w:val="bottom"/>
          </w:tcPr>
          <w:p w14:paraId="6AC288C2" w14:textId="77777777" w:rsidR="00872A4B" w:rsidRPr="00134CEA"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4055C8F" w14:textId="77777777" w:rsidR="00872A4B" w:rsidRPr="00134CEA"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CBCAAE0" w14:textId="77777777" w:rsidR="00872A4B" w:rsidRPr="00134CEA"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CF40D73" w14:textId="77777777" w:rsidR="00872A4B" w:rsidRPr="00134CEA"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D332A26" w14:textId="77777777" w:rsidTr="00134CEA">
        <w:trPr>
          <w:cantSplit/>
        </w:trPr>
        <w:tc>
          <w:tcPr>
            <w:tcW w:w="265" w:type="dxa"/>
          </w:tcPr>
          <w:p w14:paraId="7157466A" w14:textId="77777777" w:rsidR="00872A4B" w:rsidRPr="00134CEA"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C353FB4" w14:textId="77777777" w:rsidR="00872A4B" w:rsidRPr="00134CEA"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1D9A525" w14:textId="77777777" w:rsidR="00872A4B" w:rsidRPr="00134CEA"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5A16497" w14:textId="77777777" w:rsidR="00872A4B" w:rsidRPr="00134CEA"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4B9CE120" w14:textId="77777777" w:rsidR="00872A4B" w:rsidRPr="00134CEA"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C757498" w14:textId="77777777" w:rsidR="00872A4B" w:rsidRPr="00134CEA"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106E19C" w14:textId="77777777" w:rsidR="00872A4B" w:rsidRPr="00134CEA"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009D0DA" w14:textId="77777777" w:rsidR="00872A4B" w:rsidRPr="00134CEA"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39DF0FF" w14:textId="77777777" w:rsidR="00872A4B" w:rsidRPr="00134CEA"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6CAD267" w14:textId="77777777" w:rsidTr="00134CEA">
        <w:trPr>
          <w:cantSplit/>
        </w:trPr>
        <w:tc>
          <w:tcPr>
            <w:tcW w:w="265" w:type="dxa"/>
          </w:tcPr>
          <w:p w14:paraId="3EE4C088" w14:textId="77777777" w:rsidR="00872A4B" w:rsidRPr="00134CEA"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8BAFB3E" w14:textId="77777777" w:rsidR="00872A4B" w:rsidRPr="00134CEA"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845718E" w14:textId="77777777" w:rsidR="00872A4B" w:rsidRPr="00134CEA"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B225457" w14:textId="77777777" w:rsidR="00872A4B" w:rsidRPr="00134CEA"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F0A5BD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B71C62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FD7C8CF" w14:textId="77777777" w:rsidTr="00134CEA">
        <w:trPr>
          <w:cantSplit/>
        </w:trPr>
        <w:tc>
          <w:tcPr>
            <w:tcW w:w="265" w:type="dxa"/>
            <w:hideMark/>
          </w:tcPr>
          <w:p w14:paraId="0DF6A1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995A4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CD33F4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551832</w:t>
            </w:r>
          </w:p>
        </w:tc>
        <w:tc>
          <w:tcPr>
            <w:tcW w:w="724" w:type="dxa"/>
            <w:hideMark/>
          </w:tcPr>
          <w:p w14:paraId="1F2E41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551843</w:t>
            </w:r>
          </w:p>
        </w:tc>
        <w:tc>
          <w:tcPr>
            <w:tcW w:w="5212" w:type="dxa"/>
            <w:hideMark/>
          </w:tcPr>
          <w:p w14:paraId="4C9F6795" w14:textId="77777777" w:rsidR="00872A4B" w:rsidRPr="00EA4E09" w:rsidRDefault="00872A4B" w:rsidP="000764E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Diagnostic d'une Cryptococcose systémique par la recherche d'un antigène cryptococcique</w:t>
            </w:r>
          </w:p>
        </w:tc>
        <w:tc>
          <w:tcPr>
            <w:tcW w:w="266" w:type="dxa"/>
            <w:vAlign w:val="bottom"/>
            <w:hideMark/>
          </w:tcPr>
          <w:p w14:paraId="1A55A09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1FF669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1E0EF07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E2AED2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7924DF4" w14:textId="77777777" w:rsidTr="00134CEA">
        <w:trPr>
          <w:cantSplit/>
        </w:trPr>
        <w:tc>
          <w:tcPr>
            <w:tcW w:w="265" w:type="dxa"/>
          </w:tcPr>
          <w:p w14:paraId="643F5B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D9508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96927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22CC7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AFE7E0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0034BAF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1F55DF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D22841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032CA9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FD023AF" w14:textId="77777777" w:rsidTr="00134CEA">
        <w:trPr>
          <w:cantSplit/>
        </w:trPr>
        <w:tc>
          <w:tcPr>
            <w:tcW w:w="265" w:type="dxa"/>
          </w:tcPr>
          <w:p w14:paraId="72C580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DED04A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8D89C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901D4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76379F8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EF075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9DC9A8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F219B2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74A7DF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E3AD3EB" w14:textId="77777777" w:rsidTr="00134CEA">
        <w:trPr>
          <w:cantSplit/>
        </w:trPr>
        <w:tc>
          <w:tcPr>
            <w:tcW w:w="265" w:type="dxa"/>
          </w:tcPr>
          <w:p w14:paraId="5EF5C3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54962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B6232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1444B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41CC31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r w:rsidRPr="00EA4E09">
              <w:rPr>
                <w:rFonts w:ascii="Arial" w:eastAsia="Times New Roman" w:hAnsi="Arial" w:cs="Times New Roman"/>
                <w:i/>
                <w:color w:val="0000FF"/>
                <w:sz w:val="18"/>
                <w:szCs w:val="20"/>
                <w:lang w:val="fr-FR"/>
              </w:rPr>
              <w:t>"A.R. 19.9.2018" (en vigueur 1.12.2018)</w:t>
            </w:r>
          </w:p>
        </w:tc>
        <w:tc>
          <w:tcPr>
            <w:tcW w:w="266" w:type="dxa"/>
            <w:vAlign w:val="bottom"/>
          </w:tcPr>
          <w:p w14:paraId="0E74944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96A5D7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0904BA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AB288E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46982D7" w14:textId="77777777" w:rsidTr="00134CEA">
        <w:trPr>
          <w:cantSplit/>
        </w:trPr>
        <w:tc>
          <w:tcPr>
            <w:tcW w:w="265" w:type="dxa"/>
            <w:hideMark/>
          </w:tcPr>
          <w:p w14:paraId="11E0BB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5891B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7EFAA5B"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552112</w:t>
            </w:r>
          </w:p>
        </w:tc>
        <w:tc>
          <w:tcPr>
            <w:tcW w:w="724" w:type="dxa"/>
            <w:hideMark/>
          </w:tcPr>
          <w:p w14:paraId="30671DEE"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552123</w:t>
            </w:r>
          </w:p>
        </w:tc>
        <w:tc>
          <w:tcPr>
            <w:tcW w:w="5212" w:type="dxa"/>
            <w:hideMark/>
          </w:tcPr>
          <w:p w14:paraId="7EF40820"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Recherche d'avidité des anticorps IgG anti Toxoplasme gondii</w:t>
            </w:r>
          </w:p>
        </w:tc>
        <w:tc>
          <w:tcPr>
            <w:tcW w:w="266" w:type="dxa"/>
            <w:vAlign w:val="bottom"/>
            <w:hideMark/>
          </w:tcPr>
          <w:p w14:paraId="72E8BD9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5BD4CF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750</w:t>
            </w:r>
          </w:p>
        </w:tc>
        <w:tc>
          <w:tcPr>
            <w:tcW w:w="235" w:type="dxa"/>
            <w:vAlign w:val="bottom"/>
          </w:tcPr>
          <w:p w14:paraId="2A3DE8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3FC62D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2C959B5" w14:textId="77777777" w:rsidTr="00134CEA">
        <w:trPr>
          <w:cantSplit/>
        </w:trPr>
        <w:tc>
          <w:tcPr>
            <w:tcW w:w="265" w:type="dxa"/>
          </w:tcPr>
          <w:p w14:paraId="7ECD41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35D86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5F62C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026BB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8F0D59B"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(maximum 1) (Règle diagnostique 127)</w:t>
            </w:r>
            <w:r w:rsidRPr="00EA4E09">
              <w:rPr>
                <w:rFonts w:ascii="Arial" w:eastAsia="Times New Roman" w:hAnsi="Arial" w:cs="Times New Roman"/>
                <w:color w:val="0000FF"/>
                <w:sz w:val="20"/>
                <w:szCs w:val="20"/>
                <w:lang w:val="en-US"/>
              </w:rPr>
              <w:t>"</w:t>
            </w:r>
          </w:p>
        </w:tc>
        <w:tc>
          <w:tcPr>
            <w:tcW w:w="266" w:type="dxa"/>
            <w:vAlign w:val="bottom"/>
          </w:tcPr>
          <w:p w14:paraId="5A3F7E1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0D4151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339CEB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BBB7D7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A6B7E86" w14:textId="77777777" w:rsidTr="00134CEA">
        <w:trPr>
          <w:cantSplit/>
        </w:trPr>
        <w:tc>
          <w:tcPr>
            <w:tcW w:w="265" w:type="dxa"/>
          </w:tcPr>
          <w:p w14:paraId="71834A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4DE15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6E135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8D40A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9A3D19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CACD98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E2144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D5CB18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814361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6122702" w14:textId="77777777" w:rsidTr="00134CEA">
        <w:trPr>
          <w:cantSplit/>
        </w:trPr>
        <w:tc>
          <w:tcPr>
            <w:tcW w:w="265" w:type="dxa"/>
          </w:tcPr>
          <w:p w14:paraId="78E1AB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483F3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517AB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80FB2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5D36ECB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"A.R. 27.1.2008" (en vigueur 1.4.2008)</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F24E92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3BA4CB1" w14:textId="77777777" w:rsidTr="00134CEA">
        <w:trPr>
          <w:cantSplit/>
        </w:trPr>
        <w:tc>
          <w:tcPr>
            <w:tcW w:w="265" w:type="dxa"/>
            <w:hideMark/>
          </w:tcPr>
          <w:p w14:paraId="616F52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6B897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2A931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Arial"/>
                <w:color w:val="0000FF"/>
                <w:sz w:val="20"/>
                <w:szCs w:val="20"/>
                <w:lang w:val="fr-FR"/>
              </w:rPr>
              <w:t>552134</w:t>
            </w:r>
          </w:p>
        </w:tc>
        <w:tc>
          <w:tcPr>
            <w:tcW w:w="724" w:type="dxa"/>
            <w:hideMark/>
          </w:tcPr>
          <w:p w14:paraId="5FDD8D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Arial"/>
                <w:color w:val="0000FF"/>
                <w:sz w:val="20"/>
                <w:szCs w:val="20"/>
                <w:lang w:val="fr-FR"/>
              </w:rPr>
              <w:t>552145</w:t>
            </w:r>
          </w:p>
        </w:tc>
        <w:tc>
          <w:tcPr>
            <w:tcW w:w="5212" w:type="dxa"/>
            <w:hideMark/>
          </w:tcPr>
          <w:p w14:paraId="51907E3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val="fr-FR"/>
              </w:rPr>
              <w:t>Recherche d'anticorps IgM anti-Borrelia</w:t>
            </w:r>
          </w:p>
        </w:tc>
        <w:tc>
          <w:tcPr>
            <w:tcW w:w="266" w:type="dxa"/>
            <w:vAlign w:val="bottom"/>
            <w:hideMark/>
          </w:tcPr>
          <w:p w14:paraId="2F46B41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B</w:t>
            </w:r>
          </w:p>
        </w:tc>
        <w:tc>
          <w:tcPr>
            <w:tcW w:w="625" w:type="dxa"/>
            <w:vAlign w:val="bottom"/>
            <w:hideMark/>
          </w:tcPr>
          <w:p w14:paraId="46777AF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300</w:t>
            </w:r>
          </w:p>
        </w:tc>
        <w:tc>
          <w:tcPr>
            <w:tcW w:w="235" w:type="dxa"/>
            <w:vAlign w:val="bottom"/>
          </w:tcPr>
          <w:p w14:paraId="70B65BA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EE71FC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4A2E077" w14:textId="77777777" w:rsidTr="00134CEA">
        <w:trPr>
          <w:cantSplit/>
        </w:trPr>
        <w:tc>
          <w:tcPr>
            <w:tcW w:w="265" w:type="dxa"/>
          </w:tcPr>
          <w:p w14:paraId="3D1CD5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633A5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6653FA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5484F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421DB25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val="fr-FR"/>
              </w:rPr>
              <w:t>(Maximum 1) (Règle diagnostique 79)</w:t>
            </w:r>
          </w:p>
        </w:tc>
        <w:tc>
          <w:tcPr>
            <w:tcW w:w="266" w:type="dxa"/>
            <w:vAlign w:val="bottom"/>
          </w:tcPr>
          <w:p w14:paraId="084EB3B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E50D7E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E77BF1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2EBA19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808E812" w14:textId="77777777" w:rsidTr="00134CEA">
        <w:trPr>
          <w:cantSplit/>
        </w:trPr>
        <w:tc>
          <w:tcPr>
            <w:tcW w:w="265" w:type="dxa"/>
          </w:tcPr>
          <w:p w14:paraId="378A21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93137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02C03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38458A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7748F7C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557372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DEAEE1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8BCC0E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C41EC0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8D336CA" w14:textId="77777777" w:rsidTr="00134CEA">
        <w:trPr>
          <w:cantSplit/>
        </w:trPr>
        <w:tc>
          <w:tcPr>
            <w:tcW w:w="265" w:type="dxa"/>
          </w:tcPr>
          <w:p w14:paraId="58BBA3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16BF4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157CBD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552193</w:t>
            </w:r>
          </w:p>
        </w:tc>
        <w:tc>
          <w:tcPr>
            <w:tcW w:w="724" w:type="dxa"/>
            <w:hideMark/>
          </w:tcPr>
          <w:p w14:paraId="6D9104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552204</w:t>
            </w:r>
          </w:p>
        </w:tc>
        <w:tc>
          <w:tcPr>
            <w:tcW w:w="5212" w:type="dxa"/>
            <w:hideMark/>
          </w:tcPr>
          <w:p w14:paraId="6F56281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val="fr-FR"/>
              </w:rPr>
              <w:t>Recherche d'anticorps IgG anti-Borrelia, au moyen d'un immunoblot test</w:t>
            </w:r>
          </w:p>
        </w:tc>
        <w:tc>
          <w:tcPr>
            <w:tcW w:w="266" w:type="dxa"/>
            <w:vAlign w:val="bottom"/>
            <w:hideMark/>
          </w:tcPr>
          <w:p w14:paraId="574CD67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B</w:t>
            </w:r>
          </w:p>
        </w:tc>
        <w:tc>
          <w:tcPr>
            <w:tcW w:w="625" w:type="dxa"/>
            <w:vAlign w:val="bottom"/>
            <w:hideMark/>
          </w:tcPr>
          <w:p w14:paraId="39CB900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1200</w:t>
            </w:r>
          </w:p>
        </w:tc>
        <w:tc>
          <w:tcPr>
            <w:tcW w:w="235" w:type="dxa"/>
            <w:vAlign w:val="bottom"/>
          </w:tcPr>
          <w:p w14:paraId="51615AB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EE2408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367E30D" w14:textId="77777777" w:rsidTr="00134CEA">
        <w:trPr>
          <w:cantSplit/>
        </w:trPr>
        <w:tc>
          <w:tcPr>
            <w:tcW w:w="265" w:type="dxa"/>
          </w:tcPr>
          <w:p w14:paraId="09E9CD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98B28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AA407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1BB02B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1E647D2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val="fr-FR"/>
              </w:rPr>
              <w:t>(Maximum 1) (Règle diagnostique 79)</w:t>
            </w:r>
          </w:p>
        </w:tc>
        <w:tc>
          <w:tcPr>
            <w:tcW w:w="266" w:type="dxa"/>
            <w:vAlign w:val="bottom"/>
          </w:tcPr>
          <w:p w14:paraId="1022040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400751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0993F0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213246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DFA2654" w14:textId="77777777" w:rsidTr="00134CEA">
        <w:trPr>
          <w:cantSplit/>
        </w:trPr>
        <w:tc>
          <w:tcPr>
            <w:tcW w:w="265" w:type="dxa"/>
          </w:tcPr>
          <w:p w14:paraId="637E31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B40DC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245A32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491DC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2AD15E9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D2608A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72744B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884DE7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C57C3A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E172D3E" w14:textId="77777777" w:rsidTr="00134CEA">
        <w:trPr>
          <w:cantSplit/>
        </w:trPr>
        <w:tc>
          <w:tcPr>
            <w:tcW w:w="265" w:type="dxa"/>
          </w:tcPr>
          <w:p w14:paraId="709D28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82C60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974BD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552215</w:t>
            </w:r>
          </w:p>
        </w:tc>
        <w:tc>
          <w:tcPr>
            <w:tcW w:w="724" w:type="dxa"/>
            <w:hideMark/>
          </w:tcPr>
          <w:p w14:paraId="4E84B0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552226</w:t>
            </w:r>
          </w:p>
        </w:tc>
        <w:tc>
          <w:tcPr>
            <w:tcW w:w="5212" w:type="dxa"/>
            <w:hideMark/>
          </w:tcPr>
          <w:p w14:paraId="5376DAF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val="fr-FR"/>
              </w:rPr>
              <w:t>Recherche d'anticorps IgM anti-Borrelia, au moyen d'un immunoblot test</w:t>
            </w:r>
          </w:p>
        </w:tc>
        <w:tc>
          <w:tcPr>
            <w:tcW w:w="266" w:type="dxa"/>
            <w:vAlign w:val="bottom"/>
            <w:hideMark/>
          </w:tcPr>
          <w:p w14:paraId="11BBB86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B</w:t>
            </w:r>
          </w:p>
        </w:tc>
        <w:tc>
          <w:tcPr>
            <w:tcW w:w="625" w:type="dxa"/>
            <w:vAlign w:val="bottom"/>
            <w:hideMark/>
          </w:tcPr>
          <w:p w14:paraId="699D625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1200</w:t>
            </w:r>
          </w:p>
        </w:tc>
        <w:tc>
          <w:tcPr>
            <w:tcW w:w="235" w:type="dxa"/>
            <w:vAlign w:val="bottom"/>
          </w:tcPr>
          <w:p w14:paraId="55D27C2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6F2724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62D4234" w14:textId="77777777" w:rsidTr="00134CEA">
        <w:trPr>
          <w:cantSplit/>
        </w:trPr>
        <w:tc>
          <w:tcPr>
            <w:tcW w:w="265" w:type="dxa"/>
          </w:tcPr>
          <w:p w14:paraId="7A2F6B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83749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C0B5E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B2CE5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346CFDD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val="fr-FR"/>
              </w:rPr>
              <w:t>(Maximum 1) (Règle diagnostique 79)</w:t>
            </w:r>
            <w:r w:rsidRPr="00EA4E09">
              <w:rPr>
                <w:rFonts w:ascii="Arial" w:eastAsia="Times New Roman" w:hAnsi="Arial" w:cs="Times New Roman"/>
                <w:color w:val="0000FF"/>
                <w:sz w:val="20"/>
                <w:szCs w:val="20"/>
                <w:lang w:val="en-US"/>
              </w:rPr>
              <w:t>"</w:t>
            </w:r>
          </w:p>
        </w:tc>
        <w:tc>
          <w:tcPr>
            <w:tcW w:w="266" w:type="dxa"/>
            <w:vAlign w:val="bottom"/>
          </w:tcPr>
          <w:p w14:paraId="5453370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7733FD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B65FB3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26274F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76C6BFA" w14:textId="77777777" w:rsidTr="00134CEA">
        <w:trPr>
          <w:cantSplit/>
        </w:trPr>
        <w:tc>
          <w:tcPr>
            <w:tcW w:w="265" w:type="dxa"/>
          </w:tcPr>
          <w:p w14:paraId="31519A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28E25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24B2D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920B0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561F221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36CC50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ECF2EC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D42599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573D2D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04DF3CD" w14:textId="77777777" w:rsidTr="00134CEA">
        <w:trPr>
          <w:cantSplit/>
        </w:trPr>
        <w:tc>
          <w:tcPr>
            <w:tcW w:w="265" w:type="dxa"/>
          </w:tcPr>
          <w:p w14:paraId="457748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C34EC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56122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A7DC6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62ABA0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"A.R. 19.6.2016" (en vigueur 1.9.2016)</w:t>
            </w:r>
          </w:p>
        </w:tc>
        <w:tc>
          <w:tcPr>
            <w:tcW w:w="362" w:type="dxa"/>
            <w:vAlign w:val="bottom"/>
          </w:tcPr>
          <w:p w14:paraId="502F43E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7D78B3E" w14:textId="77777777" w:rsidTr="00134CEA">
        <w:trPr>
          <w:cantSplit/>
        </w:trPr>
        <w:tc>
          <w:tcPr>
            <w:tcW w:w="265" w:type="dxa"/>
            <w:hideMark/>
          </w:tcPr>
          <w:p w14:paraId="098EE0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w:t>
            </w:r>
          </w:p>
        </w:tc>
        <w:tc>
          <w:tcPr>
            <w:tcW w:w="534" w:type="dxa"/>
          </w:tcPr>
          <w:p w14:paraId="4941D7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7DF81E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 xml:space="preserve">552031 </w:t>
            </w:r>
          </w:p>
        </w:tc>
        <w:tc>
          <w:tcPr>
            <w:tcW w:w="724" w:type="dxa"/>
            <w:hideMark/>
          </w:tcPr>
          <w:p w14:paraId="32B36D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552042</w:t>
            </w:r>
          </w:p>
        </w:tc>
        <w:tc>
          <w:tcPr>
            <w:tcW w:w="5212" w:type="dxa"/>
            <w:hideMark/>
          </w:tcPr>
          <w:p w14:paraId="2871FDD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d'antigènes d'Aspergillus</w:t>
            </w:r>
          </w:p>
        </w:tc>
        <w:tc>
          <w:tcPr>
            <w:tcW w:w="266" w:type="dxa"/>
            <w:vAlign w:val="bottom"/>
            <w:hideMark/>
          </w:tcPr>
          <w:p w14:paraId="3824350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6012A35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700</w:t>
            </w:r>
          </w:p>
        </w:tc>
        <w:tc>
          <w:tcPr>
            <w:tcW w:w="235" w:type="dxa"/>
            <w:vAlign w:val="bottom"/>
          </w:tcPr>
          <w:p w14:paraId="4611D02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46AFF7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59551E7" w14:textId="77777777" w:rsidTr="00134CEA">
        <w:trPr>
          <w:cantSplit/>
        </w:trPr>
        <w:tc>
          <w:tcPr>
            <w:tcW w:w="265" w:type="dxa"/>
          </w:tcPr>
          <w:p w14:paraId="73058B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36C6E1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06C8F0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65C573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62FD914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102)"</w:t>
            </w:r>
          </w:p>
        </w:tc>
        <w:tc>
          <w:tcPr>
            <w:tcW w:w="266" w:type="dxa"/>
            <w:vAlign w:val="bottom"/>
          </w:tcPr>
          <w:p w14:paraId="34BB61D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3A5DB3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CD7797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15C863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C51A79F" w14:textId="77777777" w:rsidTr="00134CEA">
        <w:trPr>
          <w:cantSplit/>
        </w:trPr>
        <w:tc>
          <w:tcPr>
            <w:tcW w:w="265" w:type="dxa"/>
          </w:tcPr>
          <w:p w14:paraId="2C7403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79A503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A937F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177CD5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2B12E007"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266" w:type="dxa"/>
            <w:vAlign w:val="bottom"/>
          </w:tcPr>
          <w:p w14:paraId="0E2934B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5DD78DC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1678BA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C643BA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23BEECB" w14:textId="77777777" w:rsidTr="00134CEA">
        <w:trPr>
          <w:cantSplit/>
        </w:trPr>
        <w:tc>
          <w:tcPr>
            <w:tcW w:w="265" w:type="dxa"/>
          </w:tcPr>
          <w:p w14:paraId="439867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8D643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EDE31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D1D2F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3C639B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"A.R. 6.5.2021" (en vigueur 1.7.2021)</w:t>
            </w:r>
          </w:p>
        </w:tc>
        <w:tc>
          <w:tcPr>
            <w:tcW w:w="362" w:type="dxa"/>
            <w:vAlign w:val="bottom"/>
          </w:tcPr>
          <w:p w14:paraId="56A0647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878506A" w14:textId="77777777" w:rsidTr="00134CEA">
        <w:trPr>
          <w:cantSplit/>
        </w:trPr>
        <w:tc>
          <w:tcPr>
            <w:tcW w:w="265" w:type="dxa"/>
            <w:hideMark/>
          </w:tcPr>
          <w:p w14:paraId="3044C4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w:t>
            </w:r>
          </w:p>
        </w:tc>
        <w:tc>
          <w:tcPr>
            <w:tcW w:w="534" w:type="dxa"/>
          </w:tcPr>
          <w:p w14:paraId="592D8C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4361F8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 xml:space="preserve">552436 </w:t>
            </w:r>
          </w:p>
        </w:tc>
        <w:tc>
          <w:tcPr>
            <w:tcW w:w="724" w:type="dxa"/>
            <w:hideMark/>
          </w:tcPr>
          <w:p w14:paraId="2094BD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552440</w:t>
            </w:r>
          </w:p>
        </w:tc>
        <w:tc>
          <w:tcPr>
            <w:tcW w:w="5212" w:type="dxa"/>
            <w:hideMark/>
          </w:tcPr>
          <w:p w14:paraId="052D3C5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IgM contre le virus de la rougeole</w:t>
            </w:r>
          </w:p>
        </w:tc>
        <w:tc>
          <w:tcPr>
            <w:tcW w:w="266" w:type="dxa"/>
            <w:vAlign w:val="bottom"/>
            <w:hideMark/>
          </w:tcPr>
          <w:p w14:paraId="33705AE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785D0BF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300</w:t>
            </w:r>
          </w:p>
        </w:tc>
        <w:tc>
          <w:tcPr>
            <w:tcW w:w="235" w:type="dxa"/>
            <w:vAlign w:val="bottom"/>
          </w:tcPr>
          <w:p w14:paraId="24A0E2B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B26542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B0A7FF6" w14:textId="77777777" w:rsidTr="00134CEA">
        <w:trPr>
          <w:cantSplit/>
        </w:trPr>
        <w:tc>
          <w:tcPr>
            <w:tcW w:w="265" w:type="dxa"/>
          </w:tcPr>
          <w:p w14:paraId="5AB1B4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6E786C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1CE1A5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17A502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305057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328) (Règle diagnostique 161)"</w:t>
            </w:r>
          </w:p>
        </w:tc>
        <w:tc>
          <w:tcPr>
            <w:tcW w:w="266" w:type="dxa"/>
            <w:vAlign w:val="bottom"/>
          </w:tcPr>
          <w:p w14:paraId="152A5E7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5776CF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19B7F1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566926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FDFA197" w14:textId="77777777" w:rsidTr="00134CEA">
        <w:trPr>
          <w:cantSplit/>
        </w:trPr>
        <w:tc>
          <w:tcPr>
            <w:tcW w:w="265" w:type="dxa"/>
          </w:tcPr>
          <w:p w14:paraId="4CDBC9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6C832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933F0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088E69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5A5F7CF1"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266" w:type="dxa"/>
            <w:vAlign w:val="bottom"/>
          </w:tcPr>
          <w:p w14:paraId="1C49162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AE284A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F0873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232BF3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4FA661F" w14:textId="77777777" w:rsidTr="00134CEA">
        <w:trPr>
          <w:cantSplit/>
        </w:trPr>
        <w:tc>
          <w:tcPr>
            <w:tcW w:w="265" w:type="dxa"/>
          </w:tcPr>
          <w:p w14:paraId="1146DF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66ED43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7482F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74EAF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0BA0B5B"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C52866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2BE6BD2" w14:textId="77777777" w:rsidTr="00134CEA">
        <w:trPr>
          <w:cantSplit/>
        </w:trPr>
        <w:tc>
          <w:tcPr>
            <w:tcW w:w="265" w:type="dxa"/>
          </w:tcPr>
          <w:p w14:paraId="252C8B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8E333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F3AC7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CF627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5A63177B" w14:textId="77777777" w:rsidR="00872A4B" w:rsidRPr="00EA4E09" w:rsidRDefault="00872A4B" w:rsidP="00872A4B">
            <w:pPr>
              <w:spacing w:after="0" w:line="240" w:lineRule="atLeast"/>
              <w:jc w:val="both"/>
              <w:rPr>
                <w:rFonts w:ascii="Times New Roman" w:eastAsia="Times New Roman" w:hAnsi="Times New Roman" w:cs="Times New Roman"/>
                <w:b/>
                <w:color w:val="0000FF"/>
                <w:sz w:val="20"/>
                <w:szCs w:val="20"/>
                <w:lang w:val="en-US"/>
              </w:rPr>
            </w:pPr>
            <w:r w:rsidRPr="00EA4E09">
              <w:rPr>
                <w:rFonts w:ascii="Arial" w:eastAsia="Times New Roman" w:hAnsi="Arial" w:cs="Times New Roman"/>
                <w:b/>
                <w:color w:val="0000FF"/>
                <w:sz w:val="20"/>
                <w:szCs w:val="20"/>
                <w:lang w:val="en-US"/>
              </w:rPr>
              <w:t>"4/Selles</w:t>
            </w:r>
          </w:p>
        </w:tc>
        <w:tc>
          <w:tcPr>
            <w:tcW w:w="266" w:type="dxa"/>
            <w:vAlign w:val="bottom"/>
          </w:tcPr>
          <w:p w14:paraId="2688A24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2C53F8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423D6F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DF9C9C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4A49D1A" w14:textId="77777777" w:rsidTr="00134CEA">
        <w:trPr>
          <w:cantSplit/>
        </w:trPr>
        <w:tc>
          <w:tcPr>
            <w:tcW w:w="265" w:type="dxa"/>
          </w:tcPr>
          <w:p w14:paraId="3E3B4E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4451D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A9175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552311</w:t>
            </w:r>
          </w:p>
        </w:tc>
        <w:tc>
          <w:tcPr>
            <w:tcW w:w="724" w:type="dxa"/>
            <w:hideMark/>
          </w:tcPr>
          <w:p w14:paraId="695D69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552322</w:t>
            </w:r>
          </w:p>
        </w:tc>
        <w:tc>
          <w:tcPr>
            <w:tcW w:w="5212" w:type="dxa"/>
            <w:hideMark/>
          </w:tcPr>
          <w:p w14:paraId="3F97290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de rotavirus chez l'enfant de moins de deux ans</w:t>
            </w:r>
          </w:p>
        </w:tc>
        <w:tc>
          <w:tcPr>
            <w:tcW w:w="266" w:type="dxa"/>
            <w:vAlign w:val="bottom"/>
            <w:hideMark/>
          </w:tcPr>
          <w:p w14:paraId="250DA5B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79A615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189487D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52B2E8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08658EF" w14:textId="77777777" w:rsidTr="00134CEA">
        <w:trPr>
          <w:cantSplit/>
        </w:trPr>
        <w:tc>
          <w:tcPr>
            <w:tcW w:w="265" w:type="dxa"/>
          </w:tcPr>
          <w:p w14:paraId="2A2BC0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B8FF7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D0856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3DCD8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A76F04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FEC43D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5F3282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C576D7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10ED17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1D924FF" w14:textId="77777777" w:rsidTr="00134CEA">
        <w:trPr>
          <w:cantSplit/>
        </w:trPr>
        <w:tc>
          <w:tcPr>
            <w:tcW w:w="265" w:type="dxa"/>
          </w:tcPr>
          <w:p w14:paraId="4D0EA4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5B9C2F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279A2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F532C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04E97D8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C80729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6B9C61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FF0CD5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401BDC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56825A7" w14:textId="77777777" w:rsidTr="00134CEA">
        <w:trPr>
          <w:cantSplit/>
        </w:trPr>
        <w:tc>
          <w:tcPr>
            <w:tcW w:w="265" w:type="dxa"/>
          </w:tcPr>
          <w:p w14:paraId="326D37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3088C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A00AE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552333</w:t>
            </w:r>
          </w:p>
        </w:tc>
        <w:tc>
          <w:tcPr>
            <w:tcW w:w="724" w:type="dxa"/>
            <w:hideMark/>
          </w:tcPr>
          <w:p w14:paraId="272420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552344</w:t>
            </w:r>
          </w:p>
        </w:tc>
        <w:tc>
          <w:tcPr>
            <w:tcW w:w="5212" w:type="dxa"/>
            <w:hideMark/>
          </w:tcPr>
          <w:p w14:paraId="3003387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d'adénovirus chez l'enfant de moins de deux ans</w:t>
            </w:r>
          </w:p>
        </w:tc>
        <w:tc>
          <w:tcPr>
            <w:tcW w:w="266" w:type="dxa"/>
            <w:vAlign w:val="bottom"/>
            <w:hideMark/>
          </w:tcPr>
          <w:p w14:paraId="06991CF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AFA233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2926319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948B58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9C8B549" w14:textId="77777777" w:rsidTr="00134CEA">
        <w:trPr>
          <w:cantSplit/>
        </w:trPr>
        <w:tc>
          <w:tcPr>
            <w:tcW w:w="265" w:type="dxa"/>
          </w:tcPr>
          <w:p w14:paraId="777940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1BD76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C771C2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08106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0D7BC2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7F5AE88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D978F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A6D243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8135C4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BC1E2FA" w14:textId="77777777" w:rsidTr="00134CEA">
        <w:trPr>
          <w:cantSplit/>
        </w:trPr>
        <w:tc>
          <w:tcPr>
            <w:tcW w:w="265" w:type="dxa"/>
          </w:tcPr>
          <w:p w14:paraId="33DF9E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4BDD9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25CE2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078D6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16D893B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DA69CE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BDD4AB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38731C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48E8CF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F719FB6" w14:textId="77777777" w:rsidTr="00134CEA">
        <w:trPr>
          <w:cantSplit/>
        </w:trPr>
        <w:tc>
          <w:tcPr>
            <w:tcW w:w="265" w:type="dxa"/>
          </w:tcPr>
          <w:p w14:paraId="782D5A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EE943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5D010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A202C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2F49002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 xml:space="preserve">"A.R. 17.12.2009" (en vigueur 1.3.2010) + Erratum M.B. 19.2.2010 </w:t>
            </w:r>
            <w:r w:rsidRPr="00EA4E09">
              <w:rPr>
                <w:rFonts w:ascii="Arial" w:eastAsia="Times New Roman" w:hAnsi="Arial" w:cs="Times New Roman"/>
                <w:i/>
                <w:color w:val="0000FF"/>
                <w:sz w:val="18"/>
                <w:szCs w:val="20"/>
              </w:rPr>
              <w:t xml:space="preserve">+ </w:t>
            </w:r>
            <w:r w:rsidRPr="00EA4E09">
              <w:rPr>
                <w:rFonts w:ascii="Arial" w:eastAsia="Times New Roman" w:hAnsi="Arial" w:cs="Times New Roman"/>
                <w:i/>
                <w:color w:val="0000FF"/>
                <w:sz w:val="18"/>
                <w:szCs w:val="20"/>
              </w:rPr>
              <w:br/>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E975A5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C21589A" w14:textId="77777777" w:rsidTr="00134CEA">
        <w:trPr>
          <w:cantSplit/>
        </w:trPr>
        <w:tc>
          <w:tcPr>
            <w:tcW w:w="265" w:type="dxa"/>
            <w:hideMark/>
          </w:tcPr>
          <w:p w14:paraId="3508D65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w:t>
            </w:r>
          </w:p>
        </w:tc>
        <w:tc>
          <w:tcPr>
            <w:tcW w:w="534" w:type="dxa"/>
          </w:tcPr>
          <w:p w14:paraId="2F14B86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hideMark/>
          </w:tcPr>
          <w:p w14:paraId="48F3229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552355</w:t>
            </w:r>
          </w:p>
        </w:tc>
        <w:tc>
          <w:tcPr>
            <w:tcW w:w="724" w:type="dxa"/>
            <w:hideMark/>
          </w:tcPr>
          <w:p w14:paraId="3283705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552366</w:t>
            </w:r>
          </w:p>
        </w:tc>
        <w:tc>
          <w:tcPr>
            <w:tcW w:w="5212" w:type="dxa"/>
            <w:hideMark/>
          </w:tcPr>
          <w:p w14:paraId="7778D5B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Recherche d'antigènes d'Helicobacter pylori</w:t>
            </w:r>
          </w:p>
        </w:tc>
        <w:tc>
          <w:tcPr>
            <w:tcW w:w="266" w:type="dxa"/>
            <w:vAlign w:val="bottom"/>
            <w:hideMark/>
          </w:tcPr>
          <w:p w14:paraId="71AC1589"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1C3285F"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66F0AB3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9E61E3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7ED196E" w14:textId="77777777" w:rsidTr="00134CEA">
        <w:trPr>
          <w:cantSplit/>
        </w:trPr>
        <w:tc>
          <w:tcPr>
            <w:tcW w:w="265" w:type="dxa"/>
          </w:tcPr>
          <w:p w14:paraId="3650F02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5A18CFD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04EA719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3114FC8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212" w:type="dxa"/>
            <w:hideMark/>
          </w:tcPr>
          <w:p w14:paraId="0D27DFB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(Règles diagnostiques 76, 90)</w:t>
            </w:r>
          </w:p>
        </w:tc>
        <w:tc>
          <w:tcPr>
            <w:tcW w:w="266" w:type="dxa"/>
            <w:vAlign w:val="bottom"/>
          </w:tcPr>
          <w:p w14:paraId="4DBE5D2D"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p>
        </w:tc>
        <w:tc>
          <w:tcPr>
            <w:tcW w:w="625" w:type="dxa"/>
            <w:vAlign w:val="bottom"/>
          </w:tcPr>
          <w:p w14:paraId="1B095E31"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516F454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4C1BFF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E43D987" w14:textId="77777777" w:rsidTr="00134CEA">
        <w:trPr>
          <w:cantSplit/>
        </w:trPr>
        <w:tc>
          <w:tcPr>
            <w:tcW w:w="265" w:type="dxa"/>
          </w:tcPr>
          <w:p w14:paraId="2DF5502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370FBA2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71667FC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043FF16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212" w:type="dxa"/>
          </w:tcPr>
          <w:p w14:paraId="241D7BB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A1F5619"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p>
        </w:tc>
        <w:tc>
          <w:tcPr>
            <w:tcW w:w="625" w:type="dxa"/>
            <w:vAlign w:val="bottom"/>
          </w:tcPr>
          <w:p w14:paraId="3F36CF47"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34BABA9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A95575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BB0B807" w14:textId="77777777" w:rsidTr="00134CEA">
        <w:trPr>
          <w:cantSplit/>
        </w:trPr>
        <w:tc>
          <w:tcPr>
            <w:tcW w:w="265" w:type="dxa"/>
          </w:tcPr>
          <w:p w14:paraId="1BFCE9E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50A554C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hideMark/>
          </w:tcPr>
          <w:p w14:paraId="71B2095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552370</w:t>
            </w:r>
          </w:p>
        </w:tc>
        <w:tc>
          <w:tcPr>
            <w:tcW w:w="724" w:type="dxa"/>
            <w:hideMark/>
          </w:tcPr>
          <w:p w14:paraId="561C5D0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552381</w:t>
            </w:r>
          </w:p>
        </w:tc>
        <w:tc>
          <w:tcPr>
            <w:tcW w:w="5212" w:type="dxa"/>
            <w:hideMark/>
          </w:tcPr>
          <w:p w14:paraId="19292E3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Recherche d'antigènes d'Helicobacter pylori post-traitement</w:t>
            </w:r>
          </w:p>
        </w:tc>
        <w:tc>
          <w:tcPr>
            <w:tcW w:w="266" w:type="dxa"/>
            <w:vAlign w:val="bottom"/>
            <w:hideMark/>
          </w:tcPr>
          <w:p w14:paraId="5BDE733B"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FF77F50"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54DC1AF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B028B8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843137A" w14:textId="77777777" w:rsidTr="00134CEA">
        <w:trPr>
          <w:cantSplit/>
        </w:trPr>
        <w:tc>
          <w:tcPr>
            <w:tcW w:w="265" w:type="dxa"/>
          </w:tcPr>
          <w:p w14:paraId="5590BE8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2CEA470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32B3359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201C23E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212" w:type="dxa"/>
            <w:hideMark/>
          </w:tcPr>
          <w:p w14:paraId="729AD97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91)"</w:t>
            </w:r>
          </w:p>
        </w:tc>
        <w:tc>
          <w:tcPr>
            <w:tcW w:w="266" w:type="dxa"/>
            <w:vAlign w:val="bottom"/>
          </w:tcPr>
          <w:p w14:paraId="3994B38B"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p>
        </w:tc>
        <w:tc>
          <w:tcPr>
            <w:tcW w:w="625" w:type="dxa"/>
            <w:vAlign w:val="bottom"/>
          </w:tcPr>
          <w:p w14:paraId="18B8C021"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02AF634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D80FBA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B3CC250" w14:textId="77777777" w:rsidTr="00134CEA">
        <w:trPr>
          <w:cantSplit/>
        </w:trPr>
        <w:tc>
          <w:tcPr>
            <w:tcW w:w="265" w:type="dxa"/>
          </w:tcPr>
          <w:p w14:paraId="68B2DF2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312753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CB388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1E76C4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4D4ACC3B"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266" w:type="dxa"/>
            <w:vAlign w:val="bottom"/>
          </w:tcPr>
          <w:p w14:paraId="4989DA29"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p>
        </w:tc>
        <w:tc>
          <w:tcPr>
            <w:tcW w:w="625" w:type="dxa"/>
            <w:vAlign w:val="bottom"/>
          </w:tcPr>
          <w:p w14:paraId="488331DB"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6C1C8C0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E34D0D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8BC1941" w14:textId="77777777" w:rsidTr="00134CEA">
        <w:trPr>
          <w:cantSplit/>
        </w:trPr>
        <w:tc>
          <w:tcPr>
            <w:tcW w:w="265" w:type="dxa"/>
          </w:tcPr>
          <w:p w14:paraId="14F75A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70600E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0248CA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053526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6316E1C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7FE03E1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E1B93D6" w14:textId="77777777" w:rsidTr="00134CEA">
        <w:trPr>
          <w:cantSplit/>
        </w:trPr>
        <w:tc>
          <w:tcPr>
            <w:tcW w:w="265" w:type="dxa"/>
          </w:tcPr>
          <w:p w14:paraId="4321C5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019C04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5973EB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F243D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3C4C1F5F" w14:textId="77777777" w:rsidR="00872A4B" w:rsidRPr="00EA4E09" w:rsidRDefault="00872A4B" w:rsidP="00872A4B">
            <w:pPr>
              <w:spacing w:after="0" w:line="240" w:lineRule="atLeast"/>
              <w:jc w:val="both"/>
              <w:rPr>
                <w:rFonts w:ascii="Times New Roman" w:eastAsia="Times New Roman" w:hAnsi="Times New Roman" w:cs="Times New Roman"/>
                <w:b/>
                <w:color w:val="0000FF"/>
                <w:sz w:val="20"/>
                <w:szCs w:val="20"/>
                <w:lang w:val="en-US"/>
              </w:rPr>
            </w:pPr>
            <w:r w:rsidRPr="00EA4E09">
              <w:rPr>
                <w:rFonts w:ascii="Arial" w:eastAsia="Times New Roman" w:hAnsi="Arial" w:cs="Times New Roman"/>
                <w:b/>
                <w:color w:val="0000FF"/>
                <w:sz w:val="20"/>
                <w:szCs w:val="20"/>
                <w:lang w:val="en-US"/>
              </w:rPr>
              <w:t>"9/Divers</w:t>
            </w:r>
          </w:p>
        </w:tc>
        <w:tc>
          <w:tcPr>
            <w:tcW w:w="266" w:type="dxa"/>
            <w:vAlign w:val="bottom"/>
          </w:tcPr>
          <w:p w14:paraId="4F5C5D8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57D9C2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EDB506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EA8D5B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FA3AC13" w14:textId="77777777" w:rsidTr="00134CEA">
        <w:trPr>
          <w:cantSplit/>
        </w:trPr>
        <w:tc>
          <w:tcPr>
            <w:tcW w:w="265" w:type="dxa"/>
          </w:tcPr>
          <w:p w14:paraId="130368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4BCEA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E841B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552716</w:t>
            </w:r>
          </w:p>
        </w:tc>
        <w:tc>
          <w:tcPr>
            <w:tcW w:w="724" w:type="dxa"/>
            <w:hideMark/>
          </w:tcPr>
          <w:p w14:paraId="0D1F2A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552720</w:t>
            </w:r>
          </w:p>
        </w:tc>
        <w:tc>
          <w:tcPr>
            <w:tcW w:w="5212" w:type="dxa"/>
            <w:hideMark/>
          </w:tcPr>
          <w:p w14:paraId="7FB6203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Sérodiagnostic d'une infection par le tréponème (sang ou liquide céphalorachidien) : par une technique utilisant un antigène non spécifique (type RPR ou VDRL)</w:t>
            </w:r>
          </w:p>
        </w:tc>
        <w:tc>
          <w:tcPr>
            <w:tcW w:w="266" w:type="dxa"/>
            <w:vAlign w:val="bottom"/>
            <w:hideMark/>
          </w:tcPr>
          <w:p w14:paraId="08FFD71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9EB953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80</w:t>
            </w:r>
          </w:p>
        </w:tc>
        <w:tc>
          <w:tcPr>
            <w:tcW w:w="235" w:type="dxa"/>
            <w:vAlign w:val="bottom"/>
          </w:tcPr>
          <w:p w14:paraId="3DC7AB6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008760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C0E1F76" w14:textId="77777777" w:rsidTr="00134CEA">
        <w:trPr>
          <w:cantSplit/>
        </w:trPr>
        <w:tc>
          <w:tcPr>
            <w:tcW w:w="265" w:type="dxa"/>
          </w:tcPr>
          <w:p w14:paraId="550D39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753AE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0679A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1B0D1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75CE29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326)</w:t>
            </w:r>
          </w:p>
        </w:tc>
        <w:tc>
          <w:tcPr>
            <w:tcW w:w="266" w:type="dxa"/>
            <w:vAlign w:val="bottom"/>
          </w:tcPr>
          <w:p w14:paraId="416E3D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D48F55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2F82C0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5BE995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EB65A96" w14:textId="77777777" w:rsidTr="00134CEA">
        <w:trPr>
          <w:cantSplit/>
        </w:trPr>
        <w:tc>
          <w:tcPr>
            <w:tcW w:w="265" w:type="dxa"/>
          </w:tcPr>
          <w:p w14:paraId="34D9BE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07A46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DF5F9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07CBB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3C28BD0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1E783A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9B2E25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EA28F7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D674B0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4562690" w14:textId="77777777" w:rsidTr="00134CEA">
        <w:trPr>
          <w:cantSplit/>
        </w:trPr>
        <w:tc>
          <w:tcPr>
            <w:tcW w:w="265" w:type="dxa"/>
          </w:tcPr>
          <w:p w14:paraId="04BDD6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1D8EF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A5CF6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552731</w:t>
            </w:r>
          </w:p>
        </w:tc>
        <w:tc>
          <w:tcPr>
            <w:tcW w:w="724" w:type="dxa"/>
            <w:hideMark/>
          </w:tcPr>
          <w:p w14:paraId="5B6891B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552742</w:t>
            </w:r>
          </w:p>
        </w:tc>
        <w:tc>
          <w:tcPr>
            <w:tcW w:w="5212" w:type="dxa"/>
            <w:hideMark/>
          </w:tcPr>
          <w:p w14:paraId="55AA2F4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Sérodiagnostic d'une infection par le tréponème (sang ou liquide céphalorachidien) : par une technique utilisant un antigène spécifique</w:t>
            </w:r>
          </w:p>
        </w:tc>
        <w:tc>
          <w:tcPr>
            <w:tcW w:w="266" w:type="dxa"/>
            <w:vAlign w:val="bottom"/>
            <w:hideMark/>
          </w:tcPr>
          <w:p w14:paraId="7CE5B4C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355104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415E79D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075053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4095135" w14:textId="77777777" w:rsidTr="00134CEA">
        <w:trPr>
          <w:cantSplit/>
        </w:trPr>
        <w:tc>
          <w:tcPr>
            <w:tcW w:w="265" w:type="dxa"/>
          </w:tcPr>
          <w:p w14:paraId="781227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B7E39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476FE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41BF82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00B5C1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326)"</w:t>
            </w:r>
          </w:p>
        </w:tc>
        <w:tc>
          <w:tcPr>
            <w:tcW w:w="266" w:type="dxa"/>
            <w:vAlign w:val="bottom"/>
          </w:tcPr>
          <w:p w14:paraId="4ED89E1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736D4D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D9031D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FD4067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7B2F4BD" w14:textId="77777777" w:rsidTr="00134CEA">
        <w:trPr>
          <w:cantSplit/>
        </w:trPr>
        <w:tc>
          <w:tcPr>
            <w:tcW w:w="265" w:type="dxa"/>
          </w:tcPr>
          <w:p w14:paraId="547D44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4C38C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CF337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99B06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2B4EEFA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E4CAE6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ECBDCB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DDE576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5CAFF5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834B1A3" w14:textId="77777777" w:rsidTr="00134CEA">
        <w:trPr>
          <w:cantSplit/>
        </w:trPr>
        <w:tc>
          <w:tcPr>
            <w:tcW w:w="265" w:type="dxa"/>
          </w:tcPr>
          <w:p w14:paraId="3763D6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C3125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47616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1424E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7DADAD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209ACB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90C94FF" w14:textId="77777777" w:rsidTr="00134CEA">
        <w:trPr>
          <w:cantSplit/>
        </w:trPr>
        <w:tc>
          <w:tcPr>
            <w:tcW w:w="265" w:type="dxa"/>
            <w:hideMark/>
          </w:tcPr>
          <w:p w14:paraId="488FB8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CA1D0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6B6BED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552016</w:t>
            </w:r>
          </w:p>
        </w:tc>
        <w:tc>
          <w:tcPr>
            <w:tcW w:w="724" w:type="dxa"/>
            <w:hideMark/>
          </w:tcPr>
          <w:p w14:paraId="5BC402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552020</w:t>
            </w:r>
          </w:p>
        </w:tc>
        <w:tc>
          <w:tcPr>
            <w:tcW w:w="5212" w:type="dxa"/>
            <w:hideMark/>
          </w:tcPr>
          <w:p w14:paraId="0995D62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d'agents infectieux par une technique immunologique</w:t>
            </w:r>
          </w:p>
        </w:tc>
        <w:tc>
          <w:tcPr>
            <w:tcW w:w="266" w:type="dxa"/>
            <w:vAlign w:val="bottom"/>
            <w:hideMark/>
          </w:tcPr>
          <w:p w14:paraId="5445EF7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A00526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1966907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EC0E48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B92B4CA" w14:textId="77777777" w:rsidTr="00134CEA">
        <w:trPr>
          <w:cantSplit/>
        </w:trPr>
        <w:tc>
          <w:tcPr>
            <w:tcW w:w="265" w:type="dxa"/>
          </w:tcPr>
          <w:p w14:paraId="12BCAE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B875F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35AF9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42CCB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595BA3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3) (Règle de cumul 323)"</w:t>
            </w:r>
          </w:p>
        </w:tc>
        <w:tc>
          <w:tcPr>
            <w:tcW w:w="266" w:type="dxa"/>
            <w:vAlign w:val="bottom"/>
          </w:tcPr>
          <w:p w14:paraId="2C14F2F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ABAEA8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FC3A78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FFF2DF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253DD70" w14:textId="77777777" w:rsidTr="00134CEA">
        <w:trPr>
          <w:cantSplit/>
        </w:trPr>
        <w:tc>
          <w:tcPr>
            <w:tcW w:w="265" w:type="dxa"/>
          </w:tcPr>
          <w:p w14:paraId="462EB0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840A4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30007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31A38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40052FC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2070B4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347C9A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40EF97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D85D54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99F6014" w14:textId="77777777" w:rsidTr="00134CEA">
        <w:trPr>
          <w:cantSplit/>
        </w:trPr>
        <w:tc>
          <w:tcPr>
            <w:tcW w:w="265" w:type="dxa"/>
          </w:tcPr>
          <w:p w14:paraId="3662C0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58635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8C68B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3DF19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0D8B1D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742BA68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86BB836" w14:textId="77777777" w:rsidTr="00134CEA">
        <w:trPr>
          <w:cantSplit/>
        </w:trPr>
        <w:tc>
          <w:tcPr>
            <w:tcW w:w="265" w:type="dxa"/>
            <w:hideMark/>
          </w:tcPr>
          <w:p w14:paraId="0235C8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45B37D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A7A07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552790</w:t>
            </w:r>
          </w:p>
        </w:tc>
        <w:tc>
          <w:tcPr>
            <w:tcW w:w="724" w:type="dxa"/>
            <w:hideMark/>
          </w:tcPr>
          <w:p w14:paraId="568091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552801</w:t>
            </w:r>
          </w:p>
        </w:tc>
        <w:tc>
          <w:tcPr>
            <w:tcW w:w="5212" w:type="dxa"/>
            <w:hideMark/>
          </w:tcPr>
          <w:p w14:paraId="1D6A110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de Pneumocystis cariniï avec une technique immunologique</w:t>
            </w:r>
          </w:p>
        </w:tc>
        <w:tc>
          <w:tcPr>
            <w:tcW w:w="266" w:type="dxa"/>
            <w:vAlign w:val="bottom"/>
            <w:hideMark/>
          </w:tcPr>
          <w:p w14:paraId="091CFA2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7B5D9F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450</w:t>
            </w:r>
          </w:p>
        </w:tc>
        <w:tc>
          <w:tcPr>
            <w:tcW w:w="235" w:type="dxa"/>
            <w:vAlign w:val="bottom"/>
          </w:tcPr>
          <w:p w14:paraId="56771E1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2C91D0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296D1E0" w14:textId="77777777" w:rsidTr="00134CEA">
        <w:trPr>
          <w:cantSplit/>
        </w:trPr>
        <w:tc>
          <w:tcPr>
            <w:tcW w:w="265" w:type="dxa"/>
          </w:tcPr>
          <w:p w14:paraId="0786D6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AE268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AD17D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1CC66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98013C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71841EF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4A41FB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761048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FF845B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DEE8F03" w14:textId="77777777" w:rsidTr="00134CEA">
        <w:trPr>
          <w:cantSplit/>
        </w:trPr>
        <w:tc>
          <w:tcPr>
            <w:tcW w:w="265" w:type="dxa"/>
          </w:tcPr>
          <w:p w14:paraId="5EFE3C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A6EF6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E0607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84A42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53E48BB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1D01BF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7CE50B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0FC335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64B32F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75EE0FA" w14:textId="77777777" w:rsidTr="00134CEA">
        <w:trPr>
          <w:cantSplit/>
        </w:trPr>
        <w:tc>
          <w:tcPr>
            <w:tcW w:w="265" w:type="dxa"/>
          </w:tcPr>
          <w:p w14:paraId="63F12D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676BE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4745B3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EDB9A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9B6AAB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"A.R. 27.1.2008" (en vigueur 1.4.2008)</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7FBFAD0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D8B5E6F" w14:textId="77777777" w:rsidTr="00134CEA">
        <w:trPr>
          <w:cantSplit/>
        </w:trPr>
        <w:tc>
          <w:tcPr>
            <w:tcW w:w="265" w:type="dxa"/>
            <w:hideMark/>
          </w:tcPr>
          <w:p w14:paraId="0DE9D0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5DEDDE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97648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Arial"/>
                <w:color w:val="0000FF"/>
                <w:sz w:val="20"/>
                <w:szCs w:val="20"/>
                <w:lang w:val="fr-FR"/>
              </w:rPr>
              <w:t>552156</w:t>
            </w:r>
          </w:p>
        </w:tc>
        <w:tc>
          <w:tcPr>
            <w:tcW w:w="724" w:type="dxa"/>
            <w:hideMark/>
          </w:tcPr>
          <w:p w14:paraId="19B7F6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Arial"/>
                <w:color w:val="0000FF"/>
                <w:sz w:val="20"/>
                <w:szCs w:val="20"/>
                <w:lang w:val="fr-FR"/>
              </w:rPr>
              <w:t>552160</w:t>
            </w:r>
          </w:p>
        </w:tc>
        <w:tc>
          <w:tcPr>
            <w:tcW w:w="5212" w:type="dxa"/>
            <w:hideMark/>
          </w:tcPr>
          <w:p w14:paraId="41828C54"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Arial"/>
                <w:color w:val="0000FF"/>
                <w:sz w:val="20"/>
                <w:szCs w:val="20"/>
                <w:lang w:val="fr-FR"/>
              </w:rPr>
              <w:t>Recherche globale ou spécifique d'anticorps IgG anti-Borrelia dans le liquide céphalo-rachidien</w:t>
            </w:r>
          </w:p>
        </w:tc>
        <w:tc>
          <w:tcPr>
            <w:tcW w:w="266" w:type="dxa"/>
            <w:vAlign w:val="bottom"/>
            <w:hideMark/>
          </w:tcPr>
          <w:p w14:paraId="484E452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B</w:t>
            </w:r>
          </w:p>
        </w:tc>
        <w:tc>
          <w:tcPr>
            <w:tcW w:w="625" w:type="dxa"/>
            <w:vAlign w:val="bottom"/>
            <w:hideMark/>
          </w:tcPr>
          <w:p w14:paraId="7DC01D2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250</w:t>
            </w:r>
          </w:p>
        </w:tc>
        <w:tc>
          <w:tcPr>
            <w:tcW w:w="235" w:type="dxa"/>
            <w:vAlign w:val="bottom"/>
          </w:tcPr>
          <w:p w14:paraId="4E2AF9D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1BEBDF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E1AA336" w14:textId="77777777" w:rsidTr="00134CEA">
        <w:trPr>
          <w:cantSplit/>
        </w:trPr>
        <w:tc>
          <w:tcPr>
            <w:tcW w:w="265" w:type="dxa"/>
          </w:tcPr>
          <w:p w14:paraId="16B2CC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44DAE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32F647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C2F11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54CD07D4"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Arial"/>
                <w:color w:val="0000FF"/>
                <w:sz w:val="20"/>
                <w:szCs w:val="20"/>
                <w:lang w:val="fr-FR"/>
              </w:rPr>
              <w:t>(Maximum 1)</w:t>
            </w:r>
          </w:p>
        </w:tc>
        <w:tc>
          <w:tcPr>
            <w:tcW w:w="266" w:type="dxa"/>
            <w:vAlign w:val="bottom"/>
          </w:tcPr>
          <w:p w14:paraId="58B220D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4A397C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30175F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A168C8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4783E78" w14:textId="77777777" w:rsidTr="00134CEA">
        <w:trPr>
          <w:cantSplit/>
        </w:trPr>
        <w:tc>
          <w:tcPr>
            <w:tcW w:w="265" w:type="dxa"/>
          </w:tcPr>
          <w:p w14:paraId="6EF42C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84ADB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AE58C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35137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4DC59EB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166813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478C1D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7B08C2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AFC849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4DC2FC4" w14:textId="77777777" w:rsidTr="00134CEA">
        <w:trPr>
          <w:cantSplit/>
        </w:trPr>
        <w:tc>
          <w:tcPr>
            <w:tcW w:w="265" w:type="dxa"/>
          </w:tcPr>
          <w:p w14:paraId="54016D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5DAE3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495437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552171</w:t>
            </w:r>
          </w:p>
        </w:tc>
        <w:tc>
          <w:tcPr>
            <w:tcW w:w="724" w:type="dxa"/>
            <w:hideMark/>
          </w:tcPr>
          <w:p w14:paraId="3EDC2E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552182</w:t>
            </w:r>
          </w:p>
        </w:tc>
        <w:tc>
          <w:tcPr>
            <w:tcW w:w="5212" w:type="dxa"/>
            <w:hideMark/>
          </w:tcPr>
          <w:p w14:paraId="1FE6E35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val="fr-FR"/>
              </w:rPr>
              <w:t>Recherche d'anticorps IgM anti-Borrelia dans le liquide céphalo-rachidien</w:t>
            </w:r>
          </w:p>
        </w:tc>
        <w:tc>
          <w:tcPr>
            <w:tcW w:w="266" w:type="dxa"/>
            <w:vAlign w:val="bottom"/>
            <w:hideMark/>
          </w:tcPr>
          <w:p w14:paraId="77ACE3E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B</w:t>
            </w:r>
          </w:p>
        </w:tc>
        <w:tc>
          <w:tcPr>
            <w:tcW w:w="625" w:type="dxa"/>
            <w:vAlign w:val="bottom"/>
            <w:hideMark/>
          </w:tcPr>
          <w:p w14:paraId="3EB14BC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300</w:t>
            </w:r>
          </w:p>
        </w:tc>
        <w:tc>
          <w:tcPr>
            <w:tcW w:w="235" w:type="dxa"/>
            <w:vAlign w:val="bottom"/>
          </w:tcPr>
          <w:p w14:paraId="32B4BFD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B2FD3C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EB31D7E" w14:textId="77777777" w:rsidTr="00134CEA">
        <w:trPr>
          <w:cantSplit/>
        </w:trPr>
        <w:tc>
          <w:tcPr>
            <w:tcW w:w="265" w:type="dxa"/>
          </w:tcPr>
          <w:p w14:paraId="1E214E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EBCB0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7BF8B8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A59C5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60F287A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val="fr-FR"/>
              </w:rPr>
              <w:t>(Maximum 1)</w:t>
            </w:r>
          </w:p>
        </w:tc>
        <w:tc>
          <w:tcPr>
            <w:tcW w:w="266" w:type="dxa"/>
            <w:vAlign w:val="bottom"/>
          </w:tcPr>
          <w:p w14:paraId="534A7DD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BC9693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8D6E00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65CBC5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2CCE4F3" w14:textId="77777777" w:rsidTr="00134CEA">
        <w:trPr>
          <w:cantSplit/>
        </w:trPr>
        <w:tc>
          <w:tcPr>
            <w:tcW w:w="265" w:type="dxa"/>
          </w:tcPr>
          <w:p w14:paraId="787F3F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4A916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5BE8D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A3A6B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4E46BF1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B1D957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8FCEF3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A7124A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197420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BDD76DA" w14:textId="77777777" w:rsidTr="00134CEA">
        <w:trPr>
          <w:cantSplit/>
        </w:trPr>
        <w:tc>
          <w:tcPr>
            <w:tcW w:w="265" w:type="dxa"/>
          </w:tcPr>
          <w:p w14:paraId="397839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43E4F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57229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552230</w:t>
            </w:r>
          </w:p>
        </w:tc>
        <w:tc>
          <w:tcPr>
            <w:tcW w:w="724" w:type="dxa"/>
            <w:hideMark/>
          </w:tcPr>
          <w:p w14:paraId="37B8A8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552241</w:t>
            </w:r>
          </w:p>
        </w:tc>
        <w:tc>
          <w:tcPr>
            <w:tcW w:w="5212" w:type="dxa"/>
            <w:hideMark/>
          </w:tcPr>
          <w:p w14:paraId="4215E94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val="fr-FR"/>
              </w:rPr>
              <w:t>Recherche d'anticorps IgG anti-Borrelia dans le liquide céphalo-rachidien, au moyen d'un immunoblot test</w:t>
            </w:r>
          </w:p>
        </w:tc>
        <w:tc>
          <w:tcPr>
            <w:tcW w:w="266" w:type="dxa"/>
            <w:vAlign w:val="bottom"/>
            <w:hideMark/>
          </w:tcPr>
          <w:p w14:paraId="5DA4127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B</w:t>
            </w:r>
          </w:p>
        </w:tc>
        <w:tc>
          <w:tcPr>
            <w:tcW w:w="625" w:type="dxa"/>
            <w:vAlign w:val="bottom"/>
            <w:hideMark/>
          </w:tcPr>
          <w:p w14:paraId="7A65B48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1200</w:t>
            </w:r>
          </w:p>
        </w:tc>
        <w:tc>
          <w:tcPr>
            <w:tcW w:w="235" w:type="dxa"/>
            <w:vAlign w:val="bottom"/>
          </w:tcPr>
          <w:p w14:paraId="2ACC641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E2851F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2A7F08F" w14:textId="77777777" w:rsidTr="00134CEA">
        <w:trPr>
          <w:cantSplit/>
        </w:trPr>
        <w:tc>
          <w:tcPr>
            <w:tcW w:w="265" w:type="dxa"/>
          </w:tcPr>
          <w:p w14:paraId="2A2568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82418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BD49B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66F2B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31E16A8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val="fr-FR"/>
              </w:rPr>
              <w:t>(Maximum 1) (Règle diagnostique 79)</w:t>
            </w:r>
          </w:p>
        </w:tc>
        <w:tc>
          <w:tcPr>
            <w:tcW w:w="266" w:type="dxa"/>
            <w:vAlign w:val="bottom"/>
          </w:tcPr>
          <w:p w14:paraId="2FC1BCC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672F28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2D0257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63B794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289627F" w14:textId="77777777" w:rsidTr="00134CEA">
        <w:trPr>
          <w:cantSplit/>
        </w:trPr>
        <w:tc>
          <w:tcPr>
            <w:tcW w:w="265" w:type="dxa"/>
          </w:tcPr>
          <w:p w14:paraId="1FC463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C1815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30C28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4849A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3E23576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CDCCDE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DD4F02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D0F3B4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C61E48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D2643C4" w14:textId="77777777" w:rsidTr="00134CEA">
        <w:trPr>
          <w:cantSplit/>
        </w:trPr>
        <w:tc>
          <w:tcPr>
            <w:tcW w:w="265" w:type="dxa"/>
          </w:tcPr>
          <w:p w14:paraId="6B9446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24F54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86DBB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552252</w:t>
            </w:r>
          </w:p>
        </w:tc>
        <w:tc>
          <w:tcPr>
            <w:tcW w:w="724" w:type="dxa"/>
            <w:hideMark/>
          </w:tcPr>
          <w:p w14:paraId="14D0BD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552263</w:t>
            </w:r>
          </w:p>
        </w:tc>
        <w:tc>
          <w:tcPr>
            <w:tcW w:w="5212" w:type="dxa"/>
            <w:hideMark/>
          </w:tcPr>
          <w:p w14:paraId="2708C87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val="fr-FR"/>
              </w:rPr>
              <w:t>Recherche d'anticorps IgM anti-Borrelia dans le liquide céphalo-rachidien, au moyen d'un immunoblot test</w:t>
            </w:r>
          </w:p>
        </w:tc>
        <w:tc>
          <w:tcPr>
            <w:tcW w:w="266" w:type="dxa"/>
            <w:vAlign w:val="bottom"/>
            <w:hideMark/>
          </w:tcPr>
          <w:p w14:paraId="16FEA54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B</w:t>
            </w:r>
          </w:p>
        </w:tc>
        <w:tc>
          <w:tcPr>
            <w:tcW w:w="625" w:type="dxa"/>
            <w:vAlign w:val="bottom"/>
            <w:hideMark/>
          </w:tcPr>
          <w:p w14:paraId="4216F21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1200</w:t>
            </w:r>
          </w:p>
        </w:tc>
        <w:tc>
          <w:tcPr>
            <w:tcW w:w="235" w:type="dxa"/>
            <w:vAlign w:val="bottom"/>
          </w:tcPr>
          <w:p w14:paraId="0552A57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4EA28DC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0D281E8" w14:textId="77777777" w:rsidTr="00134CEA">
        <w:trPr>
          <w:cantSplit/>
        </w:trPr>
        <w:tc>
          <w:tcPr>
            <w:tcW w:w="265" w:type="dxa"/>
          </w:tcPr>
          <w:p w14:paraId="500297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E81FA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B72F55C" w14:textId="77777777" w:rsidR="00872A4B" w:rsidRPr="00EA4E09" w:rsidRDefault="00872A4B" w:rsidP="00872A4B">
            <w:pPr>
              <w:spacing w:after="0" w:line="240" w:lineRule="atLeast"/>
              <w:rPr>
                <w:rFonts w:ascii="Arial" w:eastAsia="Times New Roman" w:hAnsi="Arial" w:cs="Arial"/>
                <w:color w:val="0000FF"/>
                <w:sz w:val="20"/>
                <w:szCs w:val="20"/>
                <w:lang w:val="fr-FR"/>
              </w:rPr>
            </w:pPr>
          </w:p>
        </w:tc>
        <w:tc>
          <w:tcPr>
            <w:tcW w:w="724" w:type="dxa"/>
          </w:tcPr>
          <w:p w14:paraId="743B987F" w14:textId="77777777" w:rsidR="00872A4B" w:rsidRPr="00EA4E09" w:rsidRDefault="00872A4B" w:rsidP="00872A4B">
            <w:pPr>
              <w:spacing w:after="0" w:line="240" w:lineRule="atLeast"/>
              <w:rPr>
                <w:rFonts w:ascii="Arial" w:eastAsia="Times New Roman" w:hAnsi="Arial" w:cs="Arial"/>
                <w:color w:val="0000FF"/>
                <w:sz w:val="20"/>
                <w:szCs w:val="20"/>
                <w:lang w:val="fr-FR"/>
              </w:rPr>
            </w:pPr>
          </w:p>
        </w:tc>
        <w:tc>
          <w:tcPr>
            <w:tcW w:w="5212" w:type="dxa"/>
            <w:hideMark/>
          </w:tcPr>
          <w:p w14:paraId="2D562451"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(Maximum 1) (Règle diagnostique 79)</w:t>
            </w:r>
            <w:r w:rsidRPr="00EA4E09">
              <w:rPr>
                <w:rFonts w:ascii="Arial" w:eastAsia="Times New Roman" w:hAnsi="Arial" w:cs="Times New Roman"/>
                <w:color w:val="0000FF"/>
                <w:sz w:val="20"/>
                <w:szCs w:val="20"/>
                <w:lang w:val="en-US"/>
              </w:rPr>
              <w:t>"</w:t>
            </w:r>
          </w:p>
        </w:tc>
        <w:tc>
          <w:tcPr>
            <w:tcW w:w="266" w:type="dxa"/>
            <w:vAlign w:val="bottom"/>
          </w:tcPr>
          <w:p w14:paraId="5CBC0BB8" w14:textId="77777777" w:rsidR="00872A4B" w:rsidRPr="00EA4E09" w:rsidRDefault="00872A4B" w:rsidP="00872A4B">
            <w:pPr>
              <w:spacing w:after="0" w:line="240" w:lineRule="atLeast"/>
              <w:jc w:val="right"/>
              <w:rPr>
                <w:rFonts w:ascii="Arial" w:eastAsia="Times New Roman" w:hAnsi="Arial" w:cs="Arial"/>
                <w:color w:val="0000FF"/>
                <w:sz w:val="20"/>
                <w:szCs w:val="20"/>
                <w:lang w:val="fr-FR"/>
              </w:rPr>
            </w:pPr>
          </w:p>
        </w:tc>
        <w:tc>
          <w:tcPr>
            <w:tcW w:w="625" w:type="dxa"/>
            <w:vAlign w:val="bottom"/>
          </w:tcPr>
          <w:p w14:paraId="351A78F2" w14:textId="77777777" w:rsidR="00872A4B" w:rsidRPr="00EA4E09" w:rsidRDefault="00872A4B" w:rsidP="00872A4B">
            <w:pPr>
              <w:spacing w:after="0" w:line="240" w:lineRule="atLeast"/>
              <w:jc w:val="right"/>
              <w:rPr>
                <w:rFonts w:ascii="Arial" w:eastAsia="Times New Roman" w:hAnsi="Arial" w:cs="Arial"/>
                <w:color w:val="0000FF"/>
                <w:sz w:val="20"/>
                <w:szCs w:val="20"/>
                <w:lang w:val="fr-FR"/>
              </w:rPr>
            </w:pPr>
          </w:p>
        </w:tc>
        <w:tc>
          <w:tcPr>
            <w:tcW w:w="235" w:type="dxa"/>
            <w:vAlign w:val="bottom"/>
          </w:tcPr>
          <w:p w14:paraId="539EB35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A5382E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751083F" w14:textId="77777777" w:rsidTr="00134CEA">
        <w:trPr>
          <w:cantSplit/>
        </w:trPr>
        <w:tc>
          <w:tcPr>
            <w:tcW w:w="265" w:type="dxa"/>
          </w:tcPr>
          <w:p w14:paraId="66CE89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C8C6C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22997AC" w14:textId="77777777" w:rsidR="00872A4B" w:rsidRPr="00EA4E09" w:rsidRDefault="00872A4B" w:rsidP="00872A4B">
            <w:pPr>
              <w:spacing w:after="0" w:line="240" w:lineRule="atLeast"/>
              <w:rPr>
                <w:rFonts w:ascii="Arial" w:eastAsia="Times New Roman" w:hAnsi="Arial" w:cs="Arial"/>
                <w:color w:val="0000FF"/>
                <w:sz w:val="20"/>
                <w:szCs w:val="20"/>
                <w:lang w:val="fr-FR"/>
              </w:rPr>
            </w:pPr>
          </w:p>
        </w:tc>
        <w:tc>
          <w:tcPr>
            <w:tcW w:w="724" w:type="dxa"/>
          </w:tcPr>
          <w:p w14:paraId="20AC9327" w14:textId="77777777" w:rsidR="00872A4B" w:rsidRPr="00EA4E09" w:rsidRDefault="00872A4B" w:rsidP="00872A4B">
            <w:pPr>
              <w:spacing w:after="0" w:line="240" w:lineRule="atLeast"/>
              <w:rPr>
                <w:rFonts w:ascii="Arial" w:eastAsia="Times New Roman" w:hAnsi="Arial" w:cs="Arial"/>
                <w:color w:val="0000FF"/>
                <w:sz w:val="20"/>
                <w:szCs w:val="20"/>
                <w:lang w:val="fr-FR"/>
              </w:rPr>
            </w:pPr>
          </w:p>
        </w:tc>
        <w:tc>
          <w:tcPr>
            <w:tcW w:w="5212" w:type="dxa"/>
          </w:tcPr>
          <w:p w14:paraId="179607B4"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p>
        </w:tc>
        <w:tc>
          <w:tcPr>
            <w:tcW w:w="266" w:type="dxa"/>
            <w:vAlign w:val="bottom"/>
          </w:tcPr>
          <w:p w14:paraId="71B23145" w14:textId="77777777" w:rsidR="00872A4B" w:rsidRPr="00EA4E09" w:rsidRDefault="00872A4B" w:rsidP="00872A4B">
            <w:pPr>
              <w:spacing w:after="0" w:line="240" w:lineRule="atLeast"/>
              <w:jc w:val="right"/>
              <w:rPr>
                <w:rFonts w:ascii="Arial" w:eastAsia="Times New Roman" w:hAnsi="Arial" w:cs="Arial"/>
                <w:color w:val="0000FF"/>
                <w:sz w:val="20"/>
                <w:szCs w:val="20"/>
                <w:lang w:val="fr-FR"/>
              </w:rPr>
            </w:pPr>
          </w:p>
        </w:tc>
        <w:tc>
          <w:tcPr>
            <w:tcW w:w="625" w:type="dxa"/>
            <w:vAlign w:val="bottom"/>
          </w:tcPr>
          <w:p w14:paraId="5C191CB3" w14:textId="77777777" w:rsidR="00872A4B" w:rsidRPr="00EA4E09" w:rsidRDefault="00872A4B" w:rsidP="00872A4B">
            <w:pPr>
              <w:spacing w:after="0" w:line="240" w:lineRule="atLeast"/>
              <w:jc w:val="right"/>
              <w:rPr>
                <w:rFonts w:ascii="Arial" w:eastAsia="Times New Roman" w:hAnsi="Arial" w:cs="Arial"/>
                <w:color w:val="0000FF"/>
                <w:sz w:val="20"/>
                <w:szCs w:val="20"/>
                <w:lang w:val="fr-FR"/>
              </w:rPr>
            </w:pPr>
          </w:p>
        </w:tc>
        <w:tc>
          <w:tcPr>
            <w:tcW w:w="235" w:type="dxa"/>
            <w:vAlign w:val="bottom"/>
          </w:tcPr>
          <w:p w14:paraId="4A6EE9F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C11F0D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FFBD0C5" w14:textId="77777777" w:rsidTr="00134CEA">
        <w:trPr>
          <w:cantSplit/>
        </w:trPr>
        <w:tc>
          <w:tcPr>
            <w:tcW w:w="265" w:type="dxa"/>
          </w:tcPr>
          <w:p w14:paraId="7AB656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0147E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D3559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2AE99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F30E61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"A.R. 19.6.2016" (en vigueur 1.9.2016)</w:t>
            </w:r>
          </w:p>
        </w:tc>
        <w:tc>
          <w:tcPr>
            <w:tcW w:w="362" w:type="dxa"/>
            <w:vAlign w:val="bottom"/>
          </w:tcPr>
          <w:p w14:paraId="41F931E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7116EE6" w14:textId="77777777" w:rsidTr="00134CEA">
        <w:trPr>
          <w:cantSplit/>
        </w:trPr>
        <w:tc>
          <w:tcPr>
            <w:tcW w:w="265" w:type="dxa"/>
            <w:hideMark/>
          </w:tcPr>
          <w:p w14:paraId="4A84E0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w:t>
            </w:r>
          </w:p>
        </w:tc>
        <w:tc>
          <w:tcPr>
            <w:tcW w:w="534" w:type="dxa"/>
          </w:tcPr>
          <w:p w14:paraId="669F74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0E4329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 xml:space="preserve">552053 </w:t>
            </w:r>
          </w:p>
        </w:tc>
        <w:tc>
          <w:tcPr>
            <w:tcW w:w="724" w:type="dxa"/>
            <w:hideMark/>
          </w:tcPr>
          <w:p w14:paraId="419C2F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552064</w:t>
            </w:r>
          </w:p>
        </w:tc>
        <w:tc>
          <w:tcPr>
            <w:tcW w:w="5212" w:type="dxa"/>
            <w:hideMark/>
          </w:tcPr>
          <w:p w14:paraId="1FE5817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d'antigènes d'Aspergillus dans le liquide de lavage bronchoalvéolaire (LBA)</w:t>
            </w:r>
          </w:p>
        </w:tc>
        <w:tc>
          <w:tcPr>
            <w:tcW w:w="266" w:type="dxa"/>
            <w:vAlign w:val="bottom"/>
            <w:hideMark/>
          </w:tcPr>
          <w:p w14:paraId="42A3701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13100A5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700</w:t>
            </w:r>
          </w:p>
        </w:tc>
        <w:tc>
          <w:tcPr>
            <w:tcW w:w="235" w:type="dxa"/>
            <w:vAlign w:val="bottom"/>
          </w:tcPr>
          <w:p w14:paraId="696A236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7DCA77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5B2F9EC" w14:textId="77777777" w:rsidTr="00134CEA">
        <w:trPr>
          <w:cantSplit/>
        </w:trPr>
        <w:tc>
          <w:tcPr>
            <w:tcW w:w="265" w:type="dxa"/>
          </w:tcPr>
          <w:p w14:paraId="52D852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FD88C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19726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5EA5F5F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1FDA37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103)</w:t>
            </w:r>
          </w:p>
        </w:tc>
        <w:tc>
          <w:tcPr>
            <w:tcW w:w="266" w:type="dxa"/>
            <w:vAlign w:val="bottom"/>
          </w:tcPr>
          <w:p w14:paraId="11961EF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72DE78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717258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E080BA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FAA16E9" w14:textId="77777777" w:rsidTr="00134CEA">
        <w:trPr>
          <w:cantSplit/>
        </w:trPr>
        <w:tc>
          <w:tcPr>
            <w:tcW w:w="265" w:type="dxa"/>
          </w:tcPr>
          <w:p w14:paraId="6E2ADC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7D4CA3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0019FB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7FD916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46527931"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266" w:type="dxa"/>
            <w:vAlign w:val="bottom"/>
          </w:tcPr>
          <w:p w14:paraId="6500194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FD78A4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AE0571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B7A58B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5CDCF3C" w14:textId="77777777" w:rsidTr="00134CEA">
        <w:trPr>
          <w:cantSplit/>
        </w:trPr>
        <w:tc>
          <w:tcPr>
            <w:tcW w:w="265" w:type="dxa"/>
          </w:tcPr>
          <w:p w14:paraId="0B3DA5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70272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13F9B8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hideMark/>
          </w:tcPr>
          <w:p w14:paraId="6E29A9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552086</w:t>
            </w:r>
          </w:p>
        </w:tc>
        <w:tc>
          <w:tcPr>
            <w:tcW w:w="5212" w:type="dxa"/>
            <w:hideMark/>
          </w:tcPr>
          <w:p w14:paraId="4F5A662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d'antigènes de Legionella dans l'urine</w:t>
            </w:r>
          </w:p>
        </w:tc>
        <w:tc>
          <w:tcPr>
            <w:tcW w:w="266" w:type="dxa"/>
            <w:vAlign w:val="bottom"/>
            <w:hideMark/>
          </w:tcPr>
          <w:p w14:paraId="5A0CED0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3CED4A9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800</w:t>
            </w:r>
          </w:p>
        </w:tc>
        <w:tc>
          <w:tcPr>
            <w:tcW w:w="235" w:type="dxa"/>
            <w:vAlign w:val="bottom"/>
          </w:tcPr>
          <w:p w14:paraId="7652FC5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8A750A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3516FF2" w14:textId="77777777" w:rsidTr="00134CEA">
        <w:trPr>
          <w:cantSplit/>
        </w:trPr>
        <w:tc>
          <w:tcPr>
            <w:tcW w:w="265" w:type="dxa"/>
          </w:tcPr>
          <w:p w14:paraId="739436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7F4B5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21E923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081422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078215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104)"</w:t>
            </w:r>
          </w:p>
        </w:tc>
        <w:tc>
          <w:tcPr>
            <w:tcW w:w="266" w:type="dxa"/>
            <w:vAlign w:val="bottom"/>
          </w:tcPr>
          <w:p w14:paraId="2473DF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C4A796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01FEB2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038D6B1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6A8A871" w14:textId="77777777" w:rsidTr="00134CEA">
        <w:trPr>
          <w:cantSplit/>
        </w:trPr>
        <w:tc>
          <w:tcPr>
            <w:tcW w:w="265" w:type="dxa"/>
          </w:tcPr>
          <w:p w14:paraId="464092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362EB4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8CA38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0F451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77E38B18"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266" w:type="dxa"/>
            <w:vAlign w:val="bottom"/>
          </w:tcPr>
          <w:p w14:paraId="6F5C1E2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BFD1FD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8BAA5E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B7BC7B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0764EF" w:rsidRPr="00EA4E09" w14:paraId="09330ECF" w14:textId="77777777" w:rsidTr="00134CEA">
        <w:trPr>
          <w:cantSplit/>
        </w:trPr>
        <w:tc>
          <w:tcPr>
            <w:tcW w:w="265" w:type="dxa"/>
          </w:tcPr>
          <w:p w14:paraId="53B6352A" w14:textId="77777777" w:rsidR="000764EF" w:rsidRDefault="000764EF" w:rsidP="00872A4B">
            <w:pPr>
              <w:spacing w:after="0" w:line="240" w:lineRule="atLeast"/>
              <w:rPr>
                <w:rFonts w:ascii="Times New Roman" w:eastAsia="Times New Roman" w:hAnsi="Times New Roman" w:cs="Times New Roman"/>
                <w:color w:val="0000FF"/>
                <w:sz w:val="20"/>
                <w:szCs w:val="20"/>
              </w:rPr>
            </w:pPr>
          </w:p>
          <w:p w14:paraId="09E225F2" w14:textId="06CBCE4E" w:rsidR="000764EF" w:rsidRPr="00EA4E09" w:rsidRDefault="000764EF" w:rsidP="00872A4B">
            <w:pPr>
              <w:spacing w:after="0" w:line="240" w:lineRule="atLeast"/>
              <w:rPr>
                <w:rFonts w:ascii="Times New Roman" w:eastAsia="Times New Roman" w:hAnsi="Times New Roman" w:cs="Times New Roman"/>
                <w:color w:val="0000FF"/>
                <w:sz w:val="20"/>
                <w:szCs w:val="20"/>
              </w:rPr>
            </w:pPr>
          </w:p>
        </w:tc>
        <w:tc>
          <w:tcPr>
            <w:tcW w:w="534" w:type="dxa"/>
          </w:tcPr>
          <w:p w14:paraId="43D65C40" w14:textId="77777777" w:rsidR="000764EF" w:rsidRPr="00EA4E09" w:rsidRDefault="000764EF" w:rsidP="00872A4B">
            <w:pPr>
              <w:spacing w:after="0" w:line="240" w:lineRule="atLeast"/>
              <w:rPr>
                <w:rFonts w:ascii="Times New Roman" w:eastAsia="Times New Roman" w:hAnsi="Times New Roman" w:cs="Times New Roman"/>
                <w:color w:val="0000FF"/>
                <w:sz w:val="20"/>
                <w:szCs w:val="20"/>
              </w:rPr>
            </w:pPr>
          </w:p>
        </w:tc>
        <w:tc>
          <w:tcPr>
            <w:tcW w:w="803" w:type="dxa"/>
          </w:tcPr>
          <w:p w14:paraId="119DEAF4" w14:textId="77777777" w:rsidR="000764EF" w:rsidRPr="00EA4E09" w:rsidRDefault="000764EF" w:rsidP="00872A4B">
            <w:pPr>
              <w:spacing w:after="0" w:line="240" w:lineRule="atLeast"/>
              <w:rPr>
                <w:rFonts w:ascii="Times New Roman" w:eastAsia="Times New Roman" w:hAnsi="Times New Roman" w:cs="Times New Roman"/>
                <w:color w:val="0000FF"/>
                <w:sz w:val="20"/>
                <w:szCs w:val="20"/>
              </w:rPr>
            </w:pPr>
          </w:p>
        </w:tc>
        <w:tc>
          <w:tcPr>
            <w:tcW w:w="724" w:type="dxa"/>
          </w:tcPr>
          <w:p w14:paraId="724B5519" w14:textId="77777777" w:rsidR="000764EF" w:rsidRPr="00EA4E09" w:rsidRDefault="000764EF" w:rsidP="00872A4B">
            <w:pPr>
              <w:spacing w:after="0" w:line="240" w:lineRule="atLeast"/>
              <w:rPr>
                <w:rFonts w:ascii="Times New Roman" w:eastAsia="Times New Roman" w:hAnsi="Times New Roman" w:cs="Times New Roman"/>
                <w:color w:val="0000FF"/>
                <w:sz w:val="20"/>
                <w:szCs w:val="20"/>
              </w:rPr>
            </w:pPr>
          </w:p>
        </w:tc>
        <w:tc>
          <w:tcPr>
            <w:tcW w:w="5212" w:type="dxa"/>
          </w:tcPr>
          <w:p w14:paraId="4F0CA4B4" w14:textId="77777777" w:rsidR="000764EF" w:rsidRPr="00EA4E09" w:rsidRDefault="000764EF" w:rsidP="00872A4B">
            <w:pPr>
              <w:spacing w:after="0" w:line="240" w:lineRule="atLeast"/>
              <w:rPr>
                <w:rFonts w:ascii="Arial" w:eastAsia="Times New Roman" w:hAnsi="Arial" w:cs="Times New Roman"/>
                <w:color w:val="0000FF"/>
                <w:sz w:val="20"/>
                <w:szCs w:val="20"/>
                <w:lang w:val="fr-FR"/>
              </w:rPr>
            </w:pPr>
          </w:p>
        </w:tc>
        <w:tc>
          <w:tcPr>
            <w:tcW w:w="266" w:type="dxa"/>
            <w:vAlign w:val="bottom"/>
          </w:tcPr>
          <w:p w14:paraId="33177AB6" w14:textId="77777777" w:rsidR="000764EF" w:rsidRPr="00EA4E09" w:rsidRDefault="000764EF"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6CB727C" w14:textId="77777777" w:rsidR="000764EF" w:rsidRPr="00EA4E09" w:rsidRDefault="000764EF"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5F3B4C5" w14:textId="77777777" w:rsidR="000764EF" w:rsidRPr="00EA4E09" w:rsidRDefault="000764EF"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16ACC79" w14:textId="77777777" w:rsidR="000764EF" w:rsidRPr="00EA4E09" w:rsidRDefault="000764EF"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A620233" w14:textId="77777777" w:rsidTr="00134CEA">
        <w:trPr>
          <w:cantSplit/>
        </w:trPr>
        <w:tc>
          <w:tcPr>
            <w:tcW w:w="265" w:type="dxa"/>
          </w:tcPr>
          <w:p w14:paraId="4F52DA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38919C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51D6C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4C539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D476CB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"A.R. 9.12.1994" (en vigueur 1.3.1995)</w:t>
            </w:r>
          </w:p>
        </w:tc>
        <w:tc>
          <w:tcPr>
            <w:tcW w:w="362" w:type="dxa"/>
            <w:vAlign w:val="bottom"/>
          </w:tcPr>
          <w:p w14:paraId="6821F93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FC73C87" w14:textId="77777777" w:rsidTr="00134CEA">
        <w:trPr>
          <w:cantSplit/>
        </w:trPr>
        <w:tc>
          <w:tcPr>
            <w:tcW w:w="265" w:type="dxa"/>
          </w:tcPr>
          <w:p w14:paraId="1CFB55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100EE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BB874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E5D63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5FC4CA3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b/>
                <w:color w:val="0000FF"/>
                <w:sz w:val="20"/>
                <w:szCs w:val="20"/>
                <w:lang w:val="en-US"/>
              </w:rPr>
              <w:t>"7/HEMATOLOGIE"</w:t>
            </w:r>
          </w:p>
        </w:tc>
        <w:tc>
          <w:tcPr>
            <w:tcW w:w="266" w:type="dxa"/>
            <w:vAlign w:val="bottom"/>
          </w:tcPr>
          <w:p w14:paraId="1B8F9EF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FD1450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A52610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56145F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7EF5718" w14:textId="77777777" w:rsidTr="00134CEA">
        <w:trPr>
          <w:cantSplit/>
        </w:trPr>
        <w:tc>
          <w:tcPr>
            <w:tcW w:w="265" w:type="dxa"/>
          </w:tcPr>
          <w:p w14:paraId="6969C8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A363A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D634C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56E6D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086BE42E" w14:textId="77777777" w:rsidR="00872A4B" w:rsidRPr="00EA4E09" w:rsidRDefault="00872A4B" w:rsidP="00872A4B">
            <w:pPr>
              <w:spacing w:after="0" w:line="240" w:lineRule="atLeast"/>
              <w:jc w:val="both"/>
              <w:rPr>
                <w:rFonts w:ascii="Arial" w:eastAsia="Times New Roman" w:hAnsi="Arial" w:cs="Times New Roman"/>
                <w:b/>
                <w:color w:val="0000FF"/>
                <w:sz w:val="20"/>
                <w:szCs w:val="20"/>
                <w:lang w:val="en-US"/>
              </w:rPr>
            </w:pPr>
          </w:p>
        </w:tc>
        <w:tc>
          <w:tcPr>
            <w:tcW w:w="266" w:type="dxa"/>
            <w:vAlign w:val="bottom"/>
          </w:tcPr>
          <w:p w14:paraId="2E1D64E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8B56BA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2EFCF2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4EB74D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1E3AB2A" w14:textId="77777777" w:rsidTr="00134CEA">
        <w:trPr>
          <w:cantSplit/>
        </w:trPr>
        <w:tc>
          <w:tcPr>
            <w:tcW w:w="265" w:type="dxa"/>
          </w:tcPr>
          <w:p w14:paraId="73ED03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6ACC9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DCC57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553011</w:t>
            </w:r>
          </w:p>
        </w:tc>
        <w:tc>
          <w:tcPr>
            <w:tcW w:w="724" w:type="dxa"/>
            <w:hideMark/>
          </w:tcPr>
          <w:p w14:paraId="73513C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553022</w:t>
            </w:r>
          </w:p>
        </w:tc>
        <w:tc>
          <w:tcPr>
            <w:tcW w:w="5212" w:type="dxa"/>
            <w:hideMark/>
          </w:tcPr>
          <w:p w14:paraId="0E802E0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Supprimée par A.R. 11.9.2016 (en vigueur 1.11.2016)</w:t>
            </w:r>
          </w:p>
        </w:tc>
        <w:tc>
          <w:tcPr>
            <w:tcW w:w="266" w:type="dxa"/>
            <w:vAlign w:val="bottom"/>
          </w:tcPr>
          <w:p w14:paraId="6671810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B6ED66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623515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3F3FAA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4707E95" w14:textId="77777777" w:rsidTr="00134CEA">
        <w:trPr>
          <w:cantSplit/>
        </w:trPr>
        <w:tc>
          <w:tcPr>
            <w:tcW w:w="265" w:type="dxa"/>
          </w:tcPr>
          <w:p w14:paraId="41BC7C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6FDD8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35494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EE402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6C53079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857035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D29335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0A39D0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FCBB1C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C120331" w14:textId="77777777" w:rsidTr="00134CEA">
        <w:trPr>
          <w:cantSplit/>
        </w:trPr>
        <w:tc>
          <w:tcPr>
            <w:tcW w:w="265" w:type="dxa"/>
          </w:tcPr>
          <w:p w14:paraId="0AB4D8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6E9F1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7EFA2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F35B5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A8609D9"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11.9.2016" (en vigueur 1.11.2016)</w:t>
            </w:r>
          </w:p>
        </w:tc>
        <w:tc>
          <w:tcPr>
            <w:tcW w:w="362" w:type="dxa"/>
            <w:vAlign w:val="bottom"/>
          </w:tcPr>
          <w:p w14:paraId="0334CFB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0E719E5" w14:textId="77777777" w:rsidTr="00134CEA">
        <w:trPr>
          <w:cantSplit/>
        </w:trPr>
        <w:tc>
          <w:tcPr>
            <w:tcW w:w="265" w:type="dxa"/>
            <w:hideMark/>
          </w:tcPr>
          <w:p w14:paraId="7A1122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E6586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7D597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553033</w:t>
            </w:r>
          </w:p>
        </w:tc>
        <w:tc>
          <w:tcPr>
            <w:tcW w:w="724" w:type="dxa"/>
            <w:hideMark/>
          </w:tcPr>
          <w:p w14:paraId="78254C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553044</w:t>
            </w:r>
          </w:p>
        </w:tc>
        <w:tc>
          <w:tcPr>
            <w:tcW w:w="5212" w:type="dxa"/>
            <w:hideMark/>
          </w:tcPr>
          <w:p w14:paraId="49E56FE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Examens cytochimiques ou cyto-enzymologiques d'un frottis sanguin à l'exclusion des colorations panoptiques</w:t>
            </w:r>
          </w:p>
        </w:tc>
        <w:tc>
          <w:tcPr>
            <w:tcW w:w="266" w:type="dxa"/>
            <w:vAlign w:val="bottom"/>
            <w:hideMark/>
          </w:tcPr>
          <w:p w14:paraId="02024DC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D6E9DD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w:t>
            </w:r>
          </w:p>
        </w:tc>
        <w:tc>
          <w:tcPr>
            <w:tcW w:w="235" w:type="dxa"/>
            <w:vAlign w:val="bottom"/>
          </w:tcPr>
          <w:p w14:paraId="07AB079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74E462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A3CA15A" w14:textId="77777777" w:rsidTr="00134CEA">
        <w:trPr>
          <w:cantSplit/>
        </w:trPr>
        <w:tc>
          <w:tcPr>
            <w:tcW w:w="265" w:type="dxa"/>
          </w:tcPr>
          <w:p w14:paraId="5CD92F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2F0A1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47C3F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DAAED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176ABD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3)"</w:t>
            </w:r>
          </w:p>
        </w:tc>
        <w:tc>
          <w:tcPr>
            <w:tcW w:w="266" w:type="dxa"/>
            <w:vAlign w:val="bottom"/>
          </w:tcPr>
          <w:p w14:paraId="00AB0B8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CE7261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AAE3D7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977F69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72634CC" w14:textId="77777777" w:rsidTr="00134CEA">
        <w:trPr>
          <w:cantSplit/>
        </w:trPr>
        <w:tc>
          <w:tcPr>
            <w:tcW w:w="265" w:type="dxa"/>
          </w:tcPr>
          <w:p w14:paraId="3306DC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932D1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DA886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52CCC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02A2313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347EF4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9B2D21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C3239F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DE64D0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C2DF101" w14:textId="77777777" w:rsidTr="00134CEA">
        <w:trPr>
          <w:cantSplit/>
        </w:trPr>
        <w:tc>
          <w:tcPr>
            <w:tcW w:w="265" w:type="dxa"/>
          </w:tcPr>
          <w:p w14:paraId="0FC470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E29D6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6100F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12C00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20140C3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"A.R. 31.8.2009" (en vigueur 1.11.2009) + </w:t>
            </w:r>
            <w:r w:rsidRPr="00EA4E09">
              <w:rPr>
                <w:rFonts w:ascii="Arial" w:eastAsia="Times New Roman" w:hAnsi="Arial" w:cs="Times New Roman"/>
                <w:i/>
                <w:color w:val="0000FF"/>
                <w:sz w:val="18"/>
                <w:szCs w:val="20"/>
                <w:lang w:val="fr-FR"/>
              </w:rPr>
              <w:t>"A.R. 26.8.2010" (en vigueur 1.10.2010)</w:t>
            </w:r>
            <w:r w:rsidRPr="00EA4E09">
              <w:rPr>
                <w:rFonts w:ascii="Arial" w:eastAsia="Times New Roman" w:hAnsi="Arial" w:cs="Times New Roman"/>
                <w:i/>
                <w:color w:val="0000FF"/>
                <w:sz w:val="18"/>
                <w:szCs w:val="20"/>
              </w:rPr>
              <w:t xml:space="preserve"> </w:t>
            </w:r>
          </w:p>
        </w:tc>
        <w:tc>
          <w:tcPr>
            <w:tcW w:w="362" w:type="dxa"/>
            <w:vAlign w:val="bottom"/>
          </w:tcPr>
          <w:p w14:paraId="3C25AB6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2A4E344" w14:textId="77777777" w:rsidTr="00134CEA">
        <w:trPr>
          <w:cantSplit/>
        </w:trPr>
        <w:tc>
          <w:tcPr>
            <w:tcW w:w="265" w:type="dxa"/>
            <w:hideMark/>
          </w:tcPr>
          <w:p w14:paraId="598371A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w:t>
            </w:r>
          </w:p>
        </w:tc>
        <w:tc>
          <w:tcPr>
            <w:tcW w:w="534" w:type="dxa"/>
          </w:tcPr>
          <w:p w14:paraId="22AB05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15F196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553055</w:t>
            </w:r>
          </w:p>
        </w:tc>
        <w:tc>
          <w:tcPr>
            <w:tcW w:w="724" w:type="dxa"/>
            <w:hideMark/>
          </w:tcPr>
          <w:p w14:paraId="703852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553066</w:t>
            </w:r>
          </w:p>
        </w:tc>
        <w:tc>
          <w:tcPr>
            <w:tcW w:w="5212" w:type="dxa"/>
            <w:hideMark/>
          </w:tcPr>
          <w:p w14:paraId="3BD4EA5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Examen cytologique et formule d'un frottis de ponction d'un organe hématopoïétique (avec rapport)</w:t>
            </w:r>
          </w:p>
        </w:tc>
        <w:tc>
          <w:tcPr>
            <w:tcW w:w="266" w:type="dxa"/>
            <w:vAlign w:val="bottom"/>
            <w:hideMark/>
          </w:tcPr>
          <w:p w14:paraId="722FB0A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2A98B95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2000</w:t>
            </w:r>
          </w:p>
        </w:tc>
        <w:tc>
          <w:tcPr>
            <w:tcW w:w="235" w:type="dxa"/>
            <w:vAlign w:val="bottom"/>
          </w:tcPr>
          <w:p w14:paraId="400BA50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9C62C7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9AE4DD3" w14:textId="77777777" w:rsidTr="00134CEA">
        <w:trPr>
          <w:cantSplit/>
        </w:trPr>
        <w:tc>
          <w:tcPr>
            <w:tcW w:w="265" w:type="dxa"/>
          </w:tcPr>
          <w:p w14:paraId="6AAF82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6A2362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A739B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700F2D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1143908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680B50D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529603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F5CC7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54F990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A91682D" w14:textId="77777777" w:rsidTr="00134CEA">
        <w:trPr>
          <w:cantSplit/>
        </w:trPr>
        <w:tc>
          <w:tcPr>
            <w:tcW w:w="265" w:type="dxa"/>
          </w:tcPr>
          <w:p w14:paraId="5EEC7E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1CD49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B81B9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AABF7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23D3F9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2BE56E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B18D93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35147F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043228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5E51049" w14:textId="77777777" w:rsidTr="00134CEA">
        <w:trPr>
          <w:cantSplit/>
        </w:trPr>
        <w:tc>
          <w:tcPr>
            <w:tcW w:w="265" w:type="dxa"/>
          </w:tcPr>
          <w:p w14:paraId="07562E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04318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91D45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2EEE6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51FE6051"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6C1DA6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255F808" w14:textId="77777777" w:rsidTr="00134CEA">
        <w:trPr>
          <w:cantSplit/>
        </w:trPr>
        <w:tc>
          <w:tcPr>
            <w:tcW w:w="265" w:type="dxa"/>
            <w:hideMark/>
          </w:tcPr>
          <w:p w14:paraId="6FAEC3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1E8BC6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34337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553070</w:t>
            </w:r>
          </w:p>
        </w:tc>
        <w:tc>
          <w:tcPr>
            <w:tcW w:w="724" w:type="dxa"/>
            <w:hideMark/>
          </w:tcPr>
          <w:p w14:paraId="74A718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553081</w:t>
            </w:r>
          </w:p>
        </w:tc>
        <w:tc>
          <w:tcPr>
            <w:tcW w:w="5212" w:type="dxa"/>
            <w:hideMark/>
          </w:tcPr>
          <w:p w14:paraId="495B184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Examen cytochimique ou cyto-enzymologique d'un frottis de ponction d'un organe hématopoïétique, par examen</w:t>
            </w:r>
          </w:p>
        </w:tc>
        <w:tc>
          <w:tcPr>
            <w:tcW w:w="266" w:type="dxa"/>
            <w:vAlign w:val="bottom"/>
            <w:hideMark/>
          </w:tcPr>
          <w:p w14:paraId="46BE8C4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718FDC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w:t>
            </w:r>
          </w:p>
        </w:tc>
        <w:tc>
          <w:tcPr>
            <w:tcW w:w="235" w:type="dxa"/>
            <w:vAlign w:val="bottom"/>
          </w:tcPr>
          <w:p w14:paraId="34CD722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8A1CD8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049BCE2" w14:textId="77777777" w:rsidTr="00134CEA">
        <w:trPr>
          <w:cantSplit/>
        </w:trPr>
        <w:tc>
          <w:tcPr>
            <w:tcW w:w="265" w:type="dxa"/>
          </w:tcPr>
          <w:p w14:paraId="3718EB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20C87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5CA12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433F88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8D18EC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5)"</w:t>
            </w:r>
          </w:p>
        </w:tc>
        <w:tc>
          <w:tcPr>
            <w:tcW w:w="266" w:type="dxa"/>
            <w:vAlign w:val="bottom"/>
          </w:tcPr>
          <w:p w14:paraId="6A5F7CB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C40BE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AE80A1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2D714E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E0A5565" w14:textId="77777777" w:rsidTr="00134CEA">
        <w:trPr>
          <w:cantSplit/>
        </w:trPr>
        <w:tc>
          <w:tcPr>
            <w:tcW w:w="265" w:type="dxa"/>
          </w:tcPr>
          <w:p w14:paraId="77DFF1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5357D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01EA1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23220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1825C35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BC3D6F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31BA7D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701B2C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7352CF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DC10DD7" w14:textId="77777777" w:rsidTr="00134CEA">
        <w:trPr>
          <w:cantSplit/>
        </w:trPr>
        <w:tc>
          <w:tcPr>
            <w:tcW w:w="265" w:type="dxa"/>
          </w:tcPr>
          <w:p w14:paraId="1D7AEB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FB683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7E0A5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03A79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E5E329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EC885C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03A6E8C" w14:textId="77777777" w:rsidTr="00134CEA">
        <w:trPr>
          <w:cantSplit/>
        </w:trPr>
        <w:tc>
          <w:tcPr>
            <w:tcW w:w="265" w:type="dxa"/>
            <w:hideMark/>
          </w:tcPr>
          <w:p w14:paraId="323CD6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2F1A4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B349A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553114</w:t>
            </w:r>
          </w:p>
        </w:tc>
        <w:tc>
          <w:tcPr>
            <w:tcW w:w="724" w:type="dxa"/>
            <w:hideMark/>
          </w:tcPr>
          <w:p w14:paraId="5C1740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553125</w:t>
            </w:r>
          </w:p>
        </w:tc>
        <w:tc>
          <w:tcPr>
            <w:tcW w:w="5212" w:type="dxa"/>
            <w:hideMark/>
          </w:tcPr>
          <w:p w14:paraId="031B8DC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Culture cellulaire en vue de la détermination des colony forming units</w:t>
            </w:r>
          </w:p>
        </w:tc>
        <w:tc>
          <w:tcPr>
            <w:tcW w:w="266" w:type="dxa"/>
            <w:vAlign w:val="bottom"/>
            <w:hideMark/>
          </w:tcPr>
          <w:p w14:paraId="531A82C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B16E4D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78558B2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4C7635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56F7875" w14:textId="77777777" w:rsidTr="00134CEA">
        <w:trPr>
          <w:cantSplit/>
        </w:trPr>
        <w:tc>
          <w:tcPr>
            <w:tcW w:w="265" w:type="dxa"/>
          </w:tcPr>
          <w:p w14:paraId="0CAFD3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04A97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8B52B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955E4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F202FA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00D1CDB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BCD1B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69D398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8B5E71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B7852C1" w14:textId="77777777" w:rsidTr="00134CEA">
        <w:trPr>
          <w:cantSplit/>
        </w:trPr>
        <w:tc>
          <w:tcPr>
            <w:tcW w:w="265" w:type="dxa"/>
          </w:tcPr>
          <w:p w14:paraId="406CFA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FC713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35340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BD23E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3BC469C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91BE9A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EDFF2D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073815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A36982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6975012" w14:textId="77777777" w:rsidTr="00134CEA">
        <w:trPr>
          <w:cantSplit/>
        </w:trPr>
        <w:tc>
          <w:tcPr>
            <w:tcW w:w="265" w:type="dxa"/>
          </w:tcPr>
          <w:p w14:paraId="520BAB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4C305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8BA59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FF946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29067010"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7705DA5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E428E7D" w14:textId="77777777" w:rsidTr="00134CEA">
        <w:trPr>
          <w:cantSplit/>
        </w:trPr>
        <w:tc>
          <w:tcPr>
            <w:tcW w:w="265" w:type="dxa"/>
            <w:hideMark/>
          </w:tcPr>
          <w:p w14:paraId="65E789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E8728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2170E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553136</w:t>
            </w:r>
          </w:p>
        </w:tc>
        <w:tc>
          <w:tcPr>
            <w:tcW w:w="724" w:type="dxa"/>
            <w:hideMark/>
          </w:tcPr>
          <w:p w14:paraId="6981DD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553140</w:t>
            </w:r>
          </w:p>
        </w:tc>
        <w:tc>
          <w:tcPr>
            <w:tcW w:w="5212" w:type="dxa"/>
            <w:hideMark/>
          </w:tcPr>
          <w:p w14:paraId="3621824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Numération des érythrocytes fœtaux dans le sang maternel</w:t>
            </w:r>
          </w:p>
        </w:tc>
        <w:tc>
          <w:tcPr>
            <w:tcW w:w="266" w:type="dxa"/>
            <w:vAlign w:val="bottom"/>
            <w:hideMark/>
          </w:tcPr>
          <w:p w14:paraId="3E9078A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771466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5FA5DB6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8DF6C1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9999E57" w14:textId="77777777" w:rsidTr="00134CEA">
        <w:trPr>
          <w:cantSplit/>
        </w:trPr>
        <w:tc>
          <w:tcPr>
            <w:tcW w:w="265" w:type="dxa"/>
          </w:tcPr>
          <w:p w14:paraId="4A612D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D0A04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467AF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8C498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9238EC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042A450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4A6453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9B9AFC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39A82D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DC319C1" w14:textId="77777777" w:rsidTr="00134CEA">
        <w:trPr>
          <w:cantSplit/>
        </w:trPr>
        <w:tc>
          <w:tcPr>
            <w:tcW w:w="265" w:type="dxa"/>
          </w:tcPr>
          <w:p w14:paraId="355C20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A4D73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849E1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55D6B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BEA6DF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B89ACB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BB4D33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3177E7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75B1F0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297E8A5" w14:textId="77777777" w:rsidTr="00134CEA">
        <w:trPr>
          <w:cantSplit/>
        </w:trPr>
        <w:tc>
          <w:tcPr>
            <w:tcW w:w="265" w:type="dxa"/>
          </w:tcPr>
          <w:p w14:paraId="30BFC7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bookmarkStart w:id="8" w:name="_Hlk126758187"/>
          </w:p>
        </w:tc>
        <w:tc>
          <w:tcPr>
            <w:tcW w:w="534" w:type="dxa"/>
          </w:tcPr>
          <w:p w14:paraId="485156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35FA4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553151</w:t>
            </w:r>
          </w:p>
        </w:tc>
        <w:tc>
          <w:tcPr>
            <w:tcW w:w="724" w:type="dxa"/>
            <w:hideMark/>
          </w:tcPr>
          <w:p w14:paraId="37495D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553162</w:t>
            </w:r>
          </w:p>
        </w:tc>
        <w:tc>
          <w:tcPr>
            <w:tcW w:w="5212" w:type="dxa"/>
            <w:hideMark/>
          </w:tcPr>
          <w:p w14:paraId="1492A8A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Supprimée par A.R. 16.12.2022 (en vigueur 1.3.2023)</w:t>
            </w:r>
          </w:p>
        </w:tc>
        <w:tc>
          <w:tcPr>
            <w:tcW w:w="266" w:type="dxa"/>
            <w:vAlign w:val="bottom"/>
          </w:tcPr>
          <w:p w14:paraId="595D822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3582BA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88F72B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522FE60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6C66052" w14:textId="77777777" w:rsidTr="00134CEA">
        <w:trPr>
          <w:cantSplit/>
        </w:trPr>
        <w:tc>
          <w:tcPr>
            <w:tcW w:w="265" w:type="dxa"/>
          </w:tcPr>
          <w:p w14:paraId="68C4B6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D98D9B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BE5C7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91DC1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15963F39"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400425C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A2931D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96A891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71AB60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61C3D61" w14:textId="77777777" w:rsidTr="00134CEA">
        <w:trPr>
          <w:cantSplit/>
        </w:trPr>
        <w:tc>
          <w:tcPr>
            <w:tcW w:w="265" w:type="dxa"/>
          </w:tcPr>
          <w:p w14:paraId="4369F6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325DF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6F024A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553173</w:t>
            </w:r>
          </w:p>
        </w:tc>
        <w:tc>
          <w:tcPr>
            <w:tcW w:w="724" w:type="dxa"/>
            <w:hideMark/>
          </w:tcPr>
          <w:p w14:paraId="45E992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553184</w:t>
            </w:r>
          </w:p>
        </w:tc>
        <w:tc>
          <w:tcPr>
            <w:tcW w:w="5212" w:type="dxa"/>
            <w:hideMark/>
          </w:tcPr>
          <w:p w14:paraId="2CA4AA1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Supprimée par A.R. 11.9.2016 (en vigueur 1.11.2016)</w:t>
            </w:r>
          </w:p>
        </w:tc>
        <w:tc>
          <w:tcPr>
            <w:tcW w:w="266" w:type="dxa"/>
            <w:vAlign w:val="bottom"/>
          </w:tcPr>
          <w:p w14:paraId="441DD31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7376BE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3432406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06DD629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ACD6820" w14:textId="77777777" w:rsidTr="00134CEA">
        <w:trPr>
          <w:cantSplit/>
        </w:trPr>
        <w:tc>
          <w:tcPr>
            <w:tcW w:w="265" w:type="dxa"/>
          </w:tcPr>
          <w:p w14:paraId="346B9C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F50D1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7A7BB1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76440D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2BBE1045"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3582F8D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C9023E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40BEDED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577AA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DAEEF96" w14:textId="77777777" w:rsidTr="00134CEA">
        <w:trPr>
          <w:cantSplit/>
        </w:trPr>
        <w:tc>
          <w:tcPr>
            <w:tcW w:w="265" w:type="dxa"/>
          </w:tcPr>
          <w:p w14:paraId="05205B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56DDE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22FABC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553195</w:t>
            </w:r>
          </w:p>
        </w:tc>
        <w:tc>
          <w:tcPr>
            <w:tcW w:w="724" w:type="dxa"/>
            <w:hideMark/>
          </w:tcPr>
          <w:p w14:paraId="080F67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553206</w:t>
            </w:r>
          </w:p>
        </w:tc>
        <w:tc>
          <w:tcPr>
            <w:tcW w:w="5212" w:type="dxa"/>
            <w:hideMark/>
          </w:tcPr>
          <w:p w14:paraId="51F202C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Supprimée par A.R. 16.12.2022 (en vigueur 1.3.2023)</w:t>
            </w:r>
          </w:p>
        </w:tc>
        <w:tc>
          <w:tcPr>
            <w:tcW w:w="266" w:type="dxa"/>
            <w:vAlign w:val="bottom"/>
          </w:tcPr>
          <w:p w14:paraId="4C61024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0A0446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F6D775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05872BF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bookmarkEnd w:id="8"/>
      </w:tr>
      <w:tr w:rsidR="00872A4B" w:rsidRPr="00EA4E09" w14:paraId="094C1331" w14:textId="77777777" w:rsidTr="00134CEA">
        <w:trPr>
          <w:cantSplit/>
        </w:trPr>
        <w:tc>
          <w:tcPr>
            <w:tcW w:w="265" w:type="dxa"/>
          </w:tcPr>
          <w:p w14:paraId="2B2A18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08EF13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56D2A1B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69921F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25C7AD8F"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7859FF9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FAF505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73AA2FF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2FFC59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1E89D51" w14:textId="77777777" w:rsidTr="00134CEA">
        <w:trPr>
          <w:cantSplit/>
        </w:trPr>
        <w:tc>
          <w:tcPr>
            <w:tcW w:w="265" w:type="dxa"/>
          </w:tcPr>
          <w:p w14:paraId="4688F0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0E7B82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351DA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663299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3E47A37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D55DC1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453C60E" w14:textId="77777777" w:rsidTr="00134CEA">
        <w:trPr>
          <w:cantSplit/>
        </w:trPr>
        <w:tc>
          <w:tcPr>
            <w:tcW w:w="265" w:type="dxa"/>
            <w:hideMark/>
          </w:tcPr>
          <w:p w14:paraId="13E813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Times New Roman" w:eastAsia="Times New Roman" w:hAnsi="Times New Roman" w:cs="Times New Roman"/>
                <w:color w:val="0000FF"/>
                <w:sz w:val="20"/>
                <w:szCs w:val="20"/>
              </w:rPr>
              <w:t>"</w:t>
            </w:r>
          </w:p>
        </w:tc>
        <w:tc>
          <w:tcPr>
            <w:tcW w:w="534" w:type="dxa"/>
          </w:tcPr>
          <w:p w14:paraId="49339A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5BACD1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553210</w:t>
            </w:r>
          </w:p>
        </w:tc>
        <w:tc>
          <w:tcPr>
            <w:tcW w:w="724" w:type="dxa"/>
            <w:hideMark/>
          </w:tcPr>
          <w:p w14:paraId="0FEC5D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553221</w:t>
            </w:r>
          </w:p>
        </w:tc>
        <w:tc>
          <w:tcPr>
            <w:tcW w:w="5212" w:type="dxa"/>
            <w:hideMark/>
          </w:tcPr>
          <w:p w14:paraId="79D77BA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Mesure de la viscosité plasmatique</w:t>
            </w:r>
          </w:p>
        </w:tc>
        <w:tc>
          <w:tcPr>
            <w:tcW w:w="266" w:type="dxa"/>
            <w:vAlign w:val="bottom"/>
            <w:hideMark/>
          </w:tcPr>
          <w:p w14:paraId="5AB0A5D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5D7FF9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w:t>
            </w:r>
          </w:p>
        </w:tc>
        <w:tc>
          <w:tcPr>
            <w:tcW w:w="235" w:type="dxa"/>
            <w:vAlign w:val="bottom"/>
          </w:tcPr>
          <w:p w14:paraId="0A759B8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CDB4E3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B588DBF" w14:textId="77777777" w:rsidTr="00134CEA">
        <w:trPr>
          <w:cantSplit/>
        </w:trPr>
        <w:tc>
          <w:tcPr>
            <w:tcW w:w="265" w:type="dxa"/>
          </w:tcPr>
          <w:p w14:paraId="7CE1E4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108AF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543FA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BFB91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D118C2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053A348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4FE8ED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4B9A4F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0FB7F8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522DFD8" w14:textId="77777777" w:rsidTr="00134CEA">
        <w:trPr>
          <w:cantSplit/>
        </w:trPr>
        <w:tc>
          <w:tcPr>
            <w:tcW w:w="265" w:type="dxa"/>
          </w:tcPr>
          <w:p w14:paraId="0F42D6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2312D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3BD35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CACB3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5862539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F2D689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C129DE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13FBAF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4F3B99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4C3E8CD" w14:textId="77777777" w:rsidTr="00134CEA">
        <w:trPr>
          <w:cantSplit/>
        </w:trPr>
        <w:tc>
          <w:tcPr>
            <w:tcW w:w="265" w:type="dxa"/>
          </w:tcPr>
          <w:p w14:paraId="45F238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85E7C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BEBA7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553232</w:t>
            </w:r>
          </w:p>
        </w:tc>
        <w:tc>
          <w:tcPr>
            <w:tcW w:w="724" w:type="dxa"/>
            <w:hideMark/>
          </w:tcPr>
          <w:p w14:paraId="7A89A39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553243</w:t>
            </w:r>
          </w:p>
        </w:tc>
        <w:tc>
          <w:tcPr>
            <w:tcW w:w="5212" w:type="dxa"/>
            <w:hideMark/>
          </w:tcPr>
          <w:p w14:paraId="0D55161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Supprimée par l’A.R. 31.8.2009 (en vigueur 1.11.2009)</w:t>
            </w:r>
          </w:p>
        </w:tc>
        <w:tc>
          <w:tcPr>
            <w:tcW w:w="266" w:type="dxa"/>
            <w:vAlign w:val="bottom"/>
          </w:tcPr>
          <w:p w14:paraId="143C781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6ED81C7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73C8E2B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CAE461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8F62DA5" w14:textId="77777777" w:rsidTr="00134CEA">
        <w:trPr>
          <w:cantSplit/>
        </w:trPr>
        <w:tc>
          <w:tcPr>
            <w:tcW w:w="265" w:type="dxa"/>
          </w:tcPr>
          <w:p w14:paraId="2AC6D1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85ECF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585E36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316107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725F7477"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5303FA1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5A9EC7D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865110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84BA49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7F26040" w14:textId="77777777" w:rsidTr="00134CEA">
        <w:trPr>
          <w:cantSplit/>
        </w:trPr>
        <w:tc>
          <w:tcPr>
            <w:tcW w:w="265" w:type="dxa"/>
          </w:tcPr>
          <w:p w14:paraId="6741BE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604655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0549F8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01DB5F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57E8382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2BF176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C841820" w14:textId="77777777" w:rsidTr="00134CEA">
        <w:trPr>
          <w:cantSplit/>
        </w:trPr>
        <w:tc>
          <w:tcPr>
            <w:tcW w:w="265" w:type="dxa"/>
            <w:hideMark/>
          </w:tcPr>
          <w:p w14:paraId="286365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82D25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6FF85E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553254</w:t>
            </w:r>
          </w:p>
        </w:tc>
        <w:tc>
          <w:tcPr>
            <w:tcW w:w="724" w:type="dxa"/>
            <w:hideMark/>
          </w:tcPr>
          <w:p w14:paraId="53C1BB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553265</w:t>
            </w:r>
          </w:p>
        </w:tc>
        <w:tc>
          <w:tcPr>
            <w:tcW w:w="5212" w:type="dxa"/>
            <w:hideMark/>
          </w:tcPr>
          <w:p w14:paraId="4A4F68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Détermination de la résistance globulaire avec courbe d'hémolyse (minimum 10 points)</w:t>
            </w:r>
          </w:p>
        </w:tc>
        <w:tc>
          <w:tcPr>
            <w:tcW w:w="266" w:type="dxa"/>
            <w:vAlign w:val="bottom"/>
            <w:hideMark/>
          </w:tcPr>
          <w:p w14:paraId="636D3C8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0B7092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175</w:t>
            </w:r>
          </w:p>
        </w:tc>
        <w:tc>
          <w:tcPr>
            <w:tcW w:w="235" w:type="dxa"/>
            <w:vAlign w:val="bottom"/>
          </w:tcPr>
          <w:p w14:paraId="38E7641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FF81D2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6044216" w14:textId="77777777" w:rsidTr="00134CEA">
        <w:trPr>
          <w:cantSplit/>
        </w:trPr>
        <w:tc>
          <w:tcPr>
            <w:tcW w:w="265" w:type="dxa"/>
          </w:tcPr>
          <w:p w14:paraId="429E2F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99AFE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A2D79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D87EB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2584EC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10D2733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49BFAA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EEB9D1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FF5DBF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978463D" w14:textId="77777777" w:rsidTr="00134CEA">
        <w:trPr>
          <w:cantSplit/>
        </w:trPr>
        <w:tc>
          <w:tcPr>
            <w:tcW w:w="265" w:type="dxa"/>
          </w:tcPr>
          <w:p w14:paraId="0C6818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06F0D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F65C7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EA2AD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51ED803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F5CAAE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11623F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96F44E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CB2266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0764EF" w:rsidRPr="00EA4E09" w14:paraId="0794CB9E" w14:textId="77777777" w:rsidTr="00134CEA">
        <w:trPr>
          <w:cantSplit/>
        </w:trPr>
        <w:tc>
          <w:tcPr>
            <w:tcW w:w="265" w:type="dxa"/>
          </w:tcPr>
          <w:p w14:paraId="21D8D4B8" w14:textId="77777777" w:rsidR="000764EF" w:rsidRDefault="000764EF" w:rsidP="00872A4B">
            <w:pPr>
              <w:spacing w:after="0" w:line="240" w:lineRule="atLeast"/>
              <w:rPr>
                <w:rFonts w:ascii="Times New Roman" w:eastAsia="Times New Roman" w:hAnsi="Times New Roman" w:cs="Times New Roman"/>
                <w:color w:val="0000FF"/>
                <w:sz w:val="20"/>
                <w:szCs w:val="20"/>
                <w:lang w:val="en-US"/>
              </w:rPr>
            </w:pPr>
          </w:p>
          <w:p w14:paraId="57D89726" w14:textId="725429E9" w:rsidR="000764EF" w:rsidRPr="00EA4E09" w:rsidRDefault="000764EF"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B2B818B" w14:textId="77777777" w:rsidR="000764EF" w:rsidRPr="00EA4E09" w:rsidRDefault="000764EF"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F158B30" w14:textId="77777777" w:rsidR="000764EF" w:rsidRPr="00EA4E09" w:rsidRDefault="000764EF"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889742C" w14:textId="77777777" w:rsidR="000764EF" w:rsidRPr="00EA4E09" w:rsidRDefault="000764EF"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0C3A9D9F" w14:textId="77777777" w:rsidR="000764EF" w:rsidRPr="00EA4E09" w:rsidRDefault="000764EF"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FBD83E0" w14:textId="77777777" w:rsidR="000764EF" w:rsidRPr="00EA4E09" w:rsidRDefault="000764EF"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478FB2B" w14:textId="77777777" w:rsidR="000764EF" w:rsidRPr="00EA4E09" w:rsidRDefault="000764EF"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04895D0" w14:textId="77777777" w:rsidR="000764EF" w:rsidRPr="00EA4E09" w:rsidRDefault="000764EF"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BA80356" w14:textId="77777777" w:rsidR="000764EF" w:rsidRPr="00EA4E09" w:rsidRDefault="000764EF"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B31E3A6" w14:textId="77777777" w:rsidTr="00134CEA">
        <w:trPr>
          <w:cantSplit/>
        </w:trPr>
        <w:tc>
          <w:tcPr>
            <w:tcW w:w="265" w:type="dxa"/>
          </w:tcPr>
          <w:p w14:paraId="062B5F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8FDE32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EFFAF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1EA55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5EFD37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r w:rsidRPr="00EA4E09">
              <w:rPr>
                <w:rFonts w:ascii="Arial" w:eastAsia="Times New Roman" w:hAnsi="Arial" w:cs="Times New Roman"/>
                <w:i/>
                <w:color w:val="0000FF"/>
                <w:sz w:val="18"/>
                <w:szCs w:val="20"/>
                <w:lang w:val="fr-FR"/>
              </w:rPr>
              <w:t>"A.R. 3.2.2019" (en vigueur 1.4.2019)</w:t>
            </w:r>
          </w:p>
        </w:tc>
        <w:tc>
          <w:tcPr>
            <w:tcW w:w="266" w:type="dxa"/>
            <w:vAlign w:val="bottom"/>
          </w:tcPr>
          <w:p w14:paraId="6C8F8E8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A5BFA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5A9E84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23F8DD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1C1A0D1" w14:textId="77777777" w:rsidTr="00134CEA">
        <w:trPr>
          <w:cantSplit/>
        </w:trPr>
        <w:tc>
          <w:tcPr>
            <w:tcW w:w="265" w:type="dxa"/>
            <w:hideMark/>
          </w:tcPr>
          <w:p w14:paraId="53F730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CFA0C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FAD3F91"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545112</w:t>
            </w:r>
          </w:p>
        </w:tc>
        <w:tc>
          <w:tcPr>
            <w:tcW w:w="724" w:type="dxa"/>
            <w:hideMark/>
          </w:tcPr>
          <w:p w14:paraId="246C6649"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545123</w:t>
            </w:r>
          </w:p>
        </w:tc>
        <w:tc>
          <w:tcPr>
            <w:tcW w:w="5212" w:type="dxa"/>
            <w:hideMark/>
          </w:tcPr>
          <w:p w14:paraId="6D9CB25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Réalisation d'un test à l'Eosine 5'maléimide (EMA)</w:t>
            </w:r>
          </w:p>
        </w:tc>
        <w:tc>
          <w:tcPr>
            <w:tcW w:w="266" w:type="dxa"/>
            <w:vAlign w:val="bottom"/>
            <w:hideMark/>
          </w:tcPr>
          <w:p w14:paraId="2F73B4AA"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4E6A29F"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1EF95E7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FA9D79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6BD8BA1" w14:textId="77777777" w:rsidTr="00134CEA">
        <w:trPr>
          <w:cantSplit/>
        </w:trPr>
        <w:tc>
          <w:tcPr>
            <w:tcW w:w="265" w:type="dxa"/>
          </w:tcPr>
          <w:p w14:paraId="4C4332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8ED1B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B521AF0"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p>
        </w:tc>
        <w:tc>
          <w:tcPr>
            <w:tcW w:w="724" w:type="dxa"/>
          </w:tcPr>
          <w:p w14:paraId="27E0517D"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p>
        </w:tc>
        <w:tc>
          <w:tcPr>
            <w:tcW w:w="5212" w:type="dxa"/>
            <w:hideMark/>
          </w:tcPr>
          <w:p w14:paraId="63A2FC4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135)"</w:t>
            </w:r>
          </w:p>
        </w:tc>
        <w:tc>
          <w:tcPr>
            <w:tcW w:w="266" w:type="dxa"/>
            <w:vAlign w:val="bottom"/>
          </w:tcPr>
          <w:p w14:paraId="7EB42D44"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p>
        </w:tc>
        <w:tc>
          <w:tcPr>
            <w:tcW w:w="625" w:type="dxa"/>
            <w:vAlign w:val="bottom"/>
          </w:tcPr>
          <w:p w14:paraId="613979DE"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750536B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410774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4DADEAF" w14:textId="77777777" w:rsidTr="00134CEA">
        <w:trPr>
          <w:cantSplit/>
        </w:trPr>
        <w:tc>
          <w:tcPr>
            <w:tcW w:w="265" w:type="dxa"/>
          </w:tcPr>
          <w:p w14:paraId="58C246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0213F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67C56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B02B3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61A43D6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4D3678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D36EC0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F0A721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EC774D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C96E767" w14:textId="77777777" w:rsidTr="00134CEA">
        <w:trPr>
          <w:cantSplit/>
        </w:trPr>
        <w:tc>
          <w:tcPr>
            <w:tcW w:w="265" w:type="dxa"/>
          </w:tcPr>
          <w:p w14:paraId="1B9DB3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BF8F3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8A34B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BA19A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1AF06B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r w:rsidRPr="00EA4E09">
              <w:rPr>
                <w:rFonts w:ascii="Arial" w:eastAsia="Times New Roman" w:hAnsi="Arial" w:cs="Times New Roman"/>
                <w:i/>
                <w:color w:val="0000FF"/>
                <w:sz w:val="18"/>
                <w:szCs w:val="20"/>
                <w:lang w:val="fr-FR"/>
              </w:rPr>
              <w:t>"A.R. 16.12.2022" (en vigueur 1.3.2023)</w:t>
            </w:r>
          </w:p>
        </w:tc>
        <w:tc>
          <w:tcPr>
            <w:tcW w:w="266" w:type="dxa"/>
            <w:vAlign w:val="bottom"/>
          </w:tcPr>
          <w:p w14:paraId="12A18BA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A76373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4320F4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F80004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F261EFE" w14:textId="77777777" w:rsidTr="00134CEA">
        <w:trPr>
          <w:cantSplit/>
        </w:trPr>
        <w:tc>
          <w:tcPr>
            <w:tcW w:w="265" w:type="dxa"/>
            <w:hideMark/>
          </w:tcPr>
          <w:p w14:paraId="043824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bookmarkStart w:id="9" w:name="_Hlk126758380"/>
            <w:r w:rsidRPr="00EA4E09">
              <w:rPr>
                <w:rFonts w:ascii="Arial" w:eastAsia="Times New Roman" w:hAnsi="Arial" w:cs="Times New Roman"/>
                <w:color w:val="0000FF"/>
                <w:sz w:val="20"/>
                <w:szCs w:val="20"/>
                <w:lang w:val="en-US"/>
              </w:rPr>
              <w:t>"</w:t>
            </w:r>
          </w:p>
        </w:tc>
        <w:tc>
          <w:tcPr>
            <w:tcW w:w="534" w:type="dxa"/>
          </w:tcPr>
          <w:p w14:paraId="78E974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F1F1938"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552495</w:t>
            </w:r>
          </w:p>
        </w:tc>
        <w:tc>
          <w:tcPr>
            <w:tcW w:w="724" w:type="dxa"/>
            <w:hideMark/>
          </w:tcPr>
          <w:p w14:paraId="57174731"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552506</w:t>
            </w:r>
          </w:p>
        </w:tc>
        <w:tc>
          <w:tcPr>
            <w:tcW w:w="5212" w:type="dxa"/>
            <w:hideMark/>
          </w:tcPr>
          <w:p w14:paraId="3313187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Utilisation des tests viscoélastiques dans le diagnostic et le suivi des hémorragies occasionnées soit par un traumatisme sévère, soit en obstétrique et dans le postpartum, soit lors d’une maladie hépatique, d’une transplantation hépatique, ou d’une chirurgie cardiaque</w:t>
            </w:r>
          </w:p>
        </w:tc>
        <w:tc>
          <w:tcPr>
            <w:tcW w:w="266" w:type="dxa"/>
            <w:vAlign w:val="bottom"/>
            <w:hideMark/>
          </w:tcPr>
          <w:p w14:paraId="7E9D6144"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6A97313"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5DB0860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812AA8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0DC48CC" w14:textId="77777777" w:rsidTr="00134CEA">
        <w:trPr>
          <w:cantSplit/>
        </w:trPr>
        <w:tc>
          <w:tcPr>
            <w:tcW w:w="265" w:type="dxa"/>
          </w:tcPr>
          <w:p w14:paraId="547FD7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7796D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86BE5EE"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p>
        </w:tc>
        <w:tc>
          <w:tcPr>
            <w:tcW w:w="724" w:type="dxa"/>
          </w:tcPr>
          <w:p w14:paraId="7E60A809"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p>
        </w:tc>
        <w:tc>
          <w:tcPr>
            <w:tcW w:w="5212" w:type="dxa"/>
            <w:hideMark/>
          </w:tcPr>
          <w:p w14:paraId="5D1B538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4)"</w:t>
            </w:r>
          </w:p>
        </w:tc>
        <w:tc>
          <w:tcPr>
            <w:tcW w:w="266" w:type="dxa"/>
            <w:vAlign w:val="bottom"/>
          </w:tcPr>
          <w:p w14:paraId="7C6088C1"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p>
        </w:tc>
        <w:tc>
          <w:tcPr>
            <w:tcW w:w="625" w:type="dxa"/>
            <w:vAlign w:val="bottom"/>
          </w:tcPr>
          <w:p w14:paraId="1E6B5A16"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176BCF2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DF6670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bookmarkEnd w:id="9"/>
      </w:tr>
      <w:tr w:rsidR="00872A4B" w:rsidRPr="00EA4E09" w14:paraId="2189887F" w14:textId="77777777" w:rsidTr="00134CEA">
        <w:trPr>
          <w:cantSplit/>
        </w:trPr>
        <w:tc>
          <w:tcPr>
            <w:tcW w:w="265" w:type="dxa"/>
          </w:tcPr>
          <w:p w14:paraId="6DE183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F749F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822E0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CFCFA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00128B9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280D2E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328B01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AF8D36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6D2D6D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7969C4B" w14:textId="77777777" w:rsidTr="00134CEA">
        <w:trPr>
          <w:cantSplit/>
        </w:trPr>
        <w:tc>
          <w:tcPr>
            <w:tcW w:w="265" w:type="dxa"/>
          </w:tcPr>
          <w:p w14:paraId="34462A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2C844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7FBFE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96887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3A13FD9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BF52B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B85A5DD" w14:textId="77777777" w:rsidTr="00134CEA">
        <w:trPr>
          <w:cantSplit/>
        </w:trPr>
        <w:tc>
          <w:tcPr>
            <w:tcW w:w="265" w:type="dxa"/>
          </w:tcPr>
          <w:p w14:paraId="67F6D1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02E01B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A7DBD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74D6AD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6ABA67E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b/>
                <w:color w:val="0000FF"/>
                <w:sz w:val="20"/>
                <w:szCs w:val="20"/>
                <w:lang w:val="en-US"/>
              </w:rPr>
              <w:t>"8/COAGULATION ET HEMOSTASE"</w:t>
            </w:r>
          </w:p>
        </w:tc>
        <w:tc>
          <w:tcPr>
            <w:tcW w:w="266" w:type="dxa"/>
            <w:vAlign w:val="bottom"/>
          </w:tcPr>
          <w:p w14:paraId="0C31C79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CC2B32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4610F4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A9404B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746A1DF" w14:textId="77777777" w:rsidTr="00134CEA">
        <w:trPr>
          <w:cantSplit/>
        </w:trPr>
        <w:tc>
          <w:tcPr>
            <w:tcW w:w="265" w:type="dxa"/>
          </w:tcPr>
          <w:p w14:paraId="1138F0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07975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E8E67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832BD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6DAC5175" w14:textId="77777777" w:rsidR="00872A4B" w:rsidRPr="00EA4E09" w:rsidRDefault="00872A4B" w:rsidP="00872A4B">
            <w:pPr>
              <w:spacing w:after="0" w:line="240" w:lineRule="atLeast"/>
              <w:jc w:val="both"/>
              <w:rPr>
                <w:rFonts w:ascii="Arial" w:eastAsia="Times New Roman" w:hAnsi="Arial" w:cs="Times New Roman"/>
                <w:b/>
                <w:color w:val="0000FF"/>
                <w:sz w:val="20"/>
                <w:szCs w:val="20"/>
                <w:lang w:val="en-US"/>
              </w:rPr>
            </w:pPr>
          </w:p>
        </w:tc>
        <w:tc>
          <w:tcPr>
            <w:tcW w:w="266" w:type="dxa"/>
            <w:vAlign w:val="bottom"/>
          </w:tcPr>
          <w:p w14:paraId="06BDF01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FB05C2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BCB132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8ABF0E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569300B" w14:textId="77777777" w:rsidTr="00134CEA">
        <w:trPr>
          <w:cantSplit/>
        </w:trPr>
        <w:tc>
          <w:tcPr>
            <w:tcW w:w="265" w:type="dxa"/>
          </w:tcPr>
          <w:p w14:paraId="5BBC9F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E3E35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38CD7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D2987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2D50E10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"A.R. 31.8.2009" (en vigueur 1.11.2009)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2D6618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2F82567" w14:textId="77777777" w:rsidTr="00134CEA">
        <w:trPr>
          <w:cantSplit/>
        </w:trPr>
        <w:tc>
          <w:tcPr>
            <w:tcW w:w="265" w:type="dxa"/>
            <w:hideMark/>
          </w:tcPr>
          <w:p w14:paraId="6F64FD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10571F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9524E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554013</w:t>
            </w:r>
          </w:p>
        </w:tc>
        <w:tc>
          <w:tcPr>
            <w:tcW w:w="724" w:type="dxa"/>
            <w:hideMark/>
          </w:tcPr>
          <w:p w14:paraId="65953F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554024</w:t>
            </w:r>
          </w:p>
        </w:tc>
        <w:tc>
          <w:tcPr>
            <w:tcW w:w="5212" w:type="dxa"/>
            <w:hideMark/>
          </w:tcPr>
          <w:p w14:paraId="299F78C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Etude complète de l'agrégabilité plaquettaire en présence de plusieurs inducteurs avec enregistrement continu de courbes d'agrégation, au moins trois inducteurs</w:t>
            </w:r>
          </w:p>
        </w:tc>
        <w:tc>
          <w:tcPr>
            <w:tcW w:w="266" w:type="dxa"/>
            <w:vAlign w:val="bottom"/>
            <w:hideMark/>
          </w:tcPr>
          <w:p w14:paraId="65E8916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61FF27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32A5A05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704ECA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AC728CF" w14:textId="77777777" w:rsidTr="00134CEA">
        <w:trPr>
          <w:cantSplit/>
        </w:trPr>
        <w:tc>
          <w:tcPr>
            <w:tcW w:w="265" w:type="dxa"/>
          </w:tcPr>
          <w:p w14:paraId="74BFAC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84E1F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80F3C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B946A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7B5AF4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1012B50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8B78CD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4A39A0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359E58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C21768F" w14:textId="77777777" w:rsidTr="00134CEA">
        <w:trPr>
          <w:cantSplit/>
        </w:trPr>
        <w:tc>
          <w:tcPr>
            <w:tcW w:w="265" w:type="dxa"/>
          </w:tcPr>
          <w:p w14:paraId="757572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5C7C7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C4C5A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82B92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AA741D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D953E5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184EDF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3A9E14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734B57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2719307" w14:textId="77777777" w:rsidTr="00134CEA">
        <w:trPr>
          <w:cantSplit/>
        </w:trPr>
        <w:tc>
          <w:tcPr>
            <w:tcW w:w="265" w:type="dxa"/>
          </w:tcPr>
          <w:p w14:paraId="0ACE22D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11C6D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A9238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69790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6F949F3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31.8.2009" (en vigueur 1.11.2009)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3AD17A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6073056" w14:textId="77777777" w:rsidTr="00134CEA">
        <w:trPr>
          <w:cantSplit/>
        </w:trPr>
        <w:tc>
          <w:tcPr>
            <w:tcW w:w="265" w:type="dxa"/>
            <w:hideMark/>
          </w:tcPr>
          <w:p w14:paraId="2A2224D9" w14:textId="77777777" w:rsidR="00872A4B" w:rsidRPr="00EA4E09" w:rsidRDefault="00872A4B" w:rsidP="00872A4B">
            <w:pPr>
              <w:spacing w:after="0" w:line="240" w:lineRule="atLeas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en-US"/>
              </w:rPr>
              <w:t>"</w:t>
            </w:r>
          </w:p>
        </w:tc>
        <w:tc>
          <w:tcPr>
            <w:tcW w:w="534" w:type="dxa"/>
          </w:tcPr>
          <w:p w14:paraId="7AEC603C"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803" w:type="dxa"/>
            <w:hideMark/>
          </w:tcPr>
          <w:p w14:paraId="5934E1F8" w14:textId="77777777" w:rsidR="00872A4B" w:rsidRPr="00EA4E09" w:rsidRDefault="00872A4B" w:rsidP="00872A4B">
            <w:pPr>
              <w:spacing w:after="0" w:line="240" w:lineRule="atLeas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554750</w:t>
            </w:r>
          </w:p>
        </w:tc>
        <w:tc>
          <w:tcPr>
            <w:tcW w:w="724" w:type="dxa"/>
            <w:hideMark/>
          </w:tcPr>
          <w:p w14:paraId="5CCDD0D1" w14:textId="77777777" w:rsidR="00872A4B" w:rsidRPr="00EA4E09" w:rsidRDefault="00872A4B" w:rsidP="00872A4B">
            <w:pPr>
              <w:spacing w:after="0" w:line="240" w:lineRule="atLeas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554761</w:t>
            </w:r>
          </w:p>
        </w:tc>
        <w:tc>
          <w:tcPr>
            <w:tcW w:w="5212" w:type="dxa"/>
            <w:hideMark/>
          </w:tcPr>
          <w:p w14:paraId="5ED0C714" w14:textId="77777777" w:rsidR="00872A4B" w:rsidRPr="00EA4E09" w:rsidRDefault="00872A4B" w:rsidP="00872A4B">
            <w:pPr>
              <w:spacing w:after="0" w:line="240" w:lineRule="atLeast"/>
              <w:jc w:val="both"/>
              <w:rPr>
                <w:rFonts w:ascii="Arial" w:eastAsia="Times New Roman" w:hAnsi="Arial" w:cs="Arial"/>
                <w:i/>
                <w:color w:val="0000FF"/>
                <w:sz w:val="18"/>
                <w:szCs w:val="20"/>
              </w:rPr>
            </w:pPr>
            <w:r w:rsidRPr="00EA4E09">
              <w:rPr>
                <w:rFonts w:ascii="Arial" w:eastAsia="Times New Roman" w:hAnsi="Arial" w:cs="Arial"/>
                <w:color w:val="0000FF"/>
                <w:sz w:val="20"/>
                <w:szCs w:val="20"/>
                <w:lang w:val="fr-FR"/>
              </w:rPr>
              <w:t>Etude de la fonction plaquettaire globale sous hautes forces de cisaillement à l'aide d'un appareillage spécifique</w:t>
            </w:r>
          </w:p>
        </w:tc>
        <w:tc>
          <w:tcPr>
            <w:tcW w:w="266" w:type="dxa"/>
            <w:vAlign w:val="bottom"/>
            <w:hideMark/>
          </w:tcPr>
          <w:p w14:paraId="0A722C5A"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B</w:t>
            </w:r>
          </w:p>
        </w:tc>
        <w:tc>
          <w:tcPr>
            <w:tcW w:w="625" w:type="dxa"/>
            <w:vAlign w:val="bottom"/>
            <w:hideMark/>
          </w:tcPr>
          <w:p w14:paraId="591C2341"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500</w:t>
            </w:r>
          </w:p>
        </w:tc>
        <w:tc>
          <w:tcPr>
            <w:tcW w:w="235" w:type="dxa"/>
            <w:vAlign w:val="bottom"/>
          </w:tcPr>
          <w:p w14:paraId="2781550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7A87E6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69E8C9B" w14:textId="77777777" w:rsidTr="00134CEA">
        <w:trPr>
          <w:cantSplit/>
        </w:trPr>
        <w:tc>
          <w:tcPr>
            <w:tcW w:w="265" w:type="dxa"/>
          </w:tcPr>
          <w:p w14:paraId="5CD5F5B5"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534" w:type="dxa"/>
          </w:tcPr>
          <w:p w14:paraId="17400FE0"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803" w:type="dxa"/>
          </w:tcPr>
          <w:p w14:paraId="0FADC62A"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724" w:type="dxa"/>
          </w:tcPr>
          <w:p w14:paraId="1897FF2B"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5212" w:type="dxa"/>
            <w:hideMark/>
          </w:tcPr>
          <w:p w14:paraId="1A24DA28" w14:textId="77777777" w:rsidR="00872A4B" w:rsidRPr="00EA4E09" w:rsidRDefault="00872A4B" w:rsidP="00872A4B">
            <w:pPr>
              <w:spacing w:after="0" w:line="240" w:lineRule="atLeast"/>
              <w:jc w:val="both"/>
              <w:rPr>
                <w:rFonts w:ascii="Arial" w:eastAsia="Times New Roman" w:hAnsi="Arial" w:cs="Arial"/>
                <w:i/>
                <w:color w:val="0000FF"/>
                <w:sz w:val="18"/>
                <w:szCs w:val="20"/>
                <w:lang w:val="en-US"/>
              </w:rPr>
            </w:pPr>
            <w:r w:rsidRPr="00EA4E09">
              <w:rPr>
                <w:rFonts w:ascii="Arial" w:eastAsia="Times New Roman" w:hAnsi="Arial" w:cs="Arial"/>
                <w:color w:val="0000FF"/>
                <w:sz w:val="20"/>
                <w:szCs w:val="20"/>
                <w:lang w:val="fr-FR"/>
              </w:rPr>
              <w:t>(Maximum 1) (Règle diagnostique 84)</w:t>
            </w:r>
            <w:r w:rsidRPr="00EA4E09">
              <w:rPr>
                <w:rFonts w:ascii="Arial" w:eastAsia="Times New Roman" w:hAnsi="Arial" w:cs="Times New Roman"/>
                <w:color w:val="0000FF"/>
                <w:sz w:val="20"/>
                <w:szCs w:val="20"/>
                <w:lang w:val="en-US"/>
              </w:rPr>
              <w:t>"</w:t>
            </w:r>
          </w:p>
        </w:tc>
        <w:tc>
          <w:tcPr>
            <w:tcW w:w="266" w:type="dxa"/>
            <w:vAlign w:val="bottom"/>
          </w:tcPr>
          <w:p w14:paraId="12D1F997"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c>
          <w:tcPr>
            <w:tcW w:w="625" w:type="dxa"/>
            <w:vAlign w:val="bottom"/>
          </w:tcPr>
          <w:p w14:paraId="1C60CD28"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c>
          <w:tcPr>
            <w:tcW w:w="235" w:type="dxa"/>
            <w:vAlign w:val="bottom"/>
          </w:tcPr>
          <w:p w14:paraId="48AB2CF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9E87A0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1167ED7" w14:textId="77777777" w:rsidTr="00134CEA">
        <w:trPr>
          <w:cantSplit/>
        </w:trPr>
        <w:tc>
          <w:tcPr>
            <w:tcW w:w="265" w:type="dxa"/>
          </w:tcPr>
          <w:p w14:paraId="5B84C7E9"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534" w:type="dxa"/>
          </w:tcPr>
          <w:p w14:paraId="0FF618EE"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803" w:type="dxa"/>
          </w:tcPr>
          <w:p w14:paraId="6F27096C"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724" w:type="dxa"/>
          </w:tcPr>
          <w:p w14:paraId="47A15F75"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5212" w:type="dxa"/>
          </w:tcPr>
          <w:p w14:paraId="14D7E2A6" w14:textId="77777777" w:rsidR="00872A4B" w:rsidRPr="00EA4E09" w:rsidRDefault="00872A4B" w:rsidP="00872A4B">
            <w:pPr>
              <w:spacing w:after="0" w:line="240" w:lineRule="atLeast"/>
              <w:jc w:val="both"/>
              <w:rPr>
                <w:rFonts w:ascii="Arial" w:eastAsia="Times New Roman" w:hAnsi="Arial" w:cs="Arial"/>
                <w:i/>
                <w:color w:val="0000FF"/>
                <w:sz w:val="18"/>
                <w:szCs w:val="20"/>
                <w:lang w:val="en-US"/>
              </w:rPr>
            </w:pPr>
          </w:p>
        </w:tc>
        <w:tc>
          <w:tcPr>
            <w:tcW w:w="266" w:type="dxa"/>
            <w:vAlign w:val="bottom"/>
          </w:tcPr>
          <w:p w14:paraId="391EB74C"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c>
          <w:tcPr>
            <w:tcW w:w="625" w:type="dxa"/>
            <w:vAlign w:val="bottom"/>
          </w:tcPr>
          <w:p w14:paraId="6A6AB2E7"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c>
          <w:tcPr>
            <w:tcW w:w="235" w:type="dxa"/>
            <w:vAlign w:val="bottom"/>
          </w:tcPr>
          <w:p w14:paraId="1A5E2F0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A3EAA4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3F1406C" w14:textId="77777777" w:rsidTr="00134CEA">
        <w:trPr>
          <w:cantSplit/>
        </w:trPr>
        <w:tc>
          <w:tcPr>
            <w:tcW w:w="265" w:type="dxa"/>
          </w:tcPr>
          <w:p w14:paraId="170CE84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537D4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9DBF0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594CF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68EA5FB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26691B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0EA44DF" w14:textId="77777777" w:rsidTr="00134CEA">
        <w:trPr>
          <w:cantSplit/>
        </w:trPr>
        <w:tc>
          <w:tcPr>
            <w:tcW w:w="265" w:type="dxa"/>
            <w:hideMark/>
          </w:tcPr>
          <w:p w14:paraId="49413D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6DCDA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1C0E5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554035</w:t>
            </w:r>
          </w:p>
        </w:tc>
        <w:tc>
          <w:tcPr>
            <w:tcW w:w="724" w:type="dxa"/>
            <w:hideMark/>
          </w:tcPr>
          <w:p w14:paraId="20239D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554046</w:t>
            </w:r>
          </w:p>
        </w:tc>
        <w:tc>
          <w:tcPr>
            <w:tcW w:w="5212" w:type="dxa"/>
            <w:hideMark/>
          </w:tcPr>
          <w:p w14:paraId="11688CE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d'un inhibiteur acquis spécifique</w:t>
            </w:r>
          </w:p>
        </w:tc>
        <w:tc>
          <w:tcPr>
            <w:tcW w:w="266" w:type="dxa"/>
            <w:vAlign w:val="bottom"/>
            <w:hideMark/>
          </w:tcPr>
          <w:p w14:paraId="72F2107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B6EBF4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72AD186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58D184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2635D51" w14:textId="77777777" w:rsidTr="00134CEA">
        <w:trPr>
          <w:cantSplit/>
        </w:trPr>
        <w:tc>
          <w:tcPr>
            <w:tcW w:w="265" w:type="dxa"/>
          </w:tcPr>
          <w:p w14:paraId="766105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31A7F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A8C5F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644C9A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7F96F7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17)"</w:t>
            </w:r>
          </w:p>
        </w:tc>
        <w:tc>
          <w:tcPr>
            <w:tcW w:w="266" w:type="dxa"/>
            <w:vAlign w:val="bottom"/>
          </w:tcPr>
          <w:p w14:paraId="37356FC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80F3AB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B4CEC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112340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DC82013" w14:textId="77777777" w:rsidTr="00134CEA">
        <w:trPr>
          <w:cantSplit/>
        </w:trPr>
        <w:tc>
          <w:tcPr>
            <w:tcW w:w="265" w:type="dxa"/>
          </w:tcPr>
          <w:p w14:paraId="18FFC5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74EF1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A901D2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5BAB9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0763CD4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AC65AB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692A3A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29D059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CECA6C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1F1D517" w14:textId="77777777" w:rsidTr="00134CEA">
        <w:trPr>
          <w:cantSplit/>
        </w:trPr>
        <w:tc>
          <w:tcPr>
            <w:tcW w:w="265" w:type="dxa"/>
          </w:tcPr>
          <w:p w14:paraId="018377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B9334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962B6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AF2C8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7F0D4AE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"A.R. 31.8.2009" (en vigueur 1.11.2009)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BFFDDE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C479EED" w14:textId="77777777" w:rsidTr="00134CEA">
        <w:trPr>
          <w:cantSplit/>
        </w:trPr>
        <w:tc>
          <w:tcPr>
            <w:tcW w:w="265" w:type="dxa"/>
            <w:hideMark/>
          </w:tcPr>
          <w:p w14:paraId="1588C7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B4E9B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1C1FB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554050</w:t>
            </w:r>
          </w:p>
        </w:tc>
        <w:tc>
          <w:tcPr>
            <w:tcW w:w="724" w:type="dxa"/>
            <w:hideMark/>
          </w:tcPr>
          <w:p w14:paraId="19CE63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554061</w:t>
            </w:r>
          </w:p>
        </w:tc>
        <w:tc>
          <w:tcPr>
            <w:tcW w:w="5212" w:type="dxa"/>
            <w:hideMark/>
          </w:tcPr>
          <w:p w14:paraId="1DDCBF9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Identification et dosage d'un anticoagulant spécifique acquis</w:t>
            </w:r>
          </w:p>
        </w:tc>
        <w:tc>
          <w:tcPr>
            <w:tcW w:w="266" w:type="dxa"/>
            <w:vAlign w:val="bottom"/>
            <w:hideMark/>
          </w:tcPr>
          <w:p w14:paraId="38ADB4D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AFF07B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24D834D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56F5CC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61AB67F" w14:textId="77777777" w:rsidTr="00134CEA">
        <w:trPr>
          <w:cantSplit/>
        </w:trPr>
        <w:tc>
          <w:tcPr>
            <w:tcW w:w="265" w:type="dxa"/>
          </w:tcPr>
          <w:p w14:paraId="12A8D9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2A7BA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7BBC0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8E493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3EEC15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31)"</w:t>
            </w:r>
          </w:p>
        </w:tc>
        <w:tc>
          <w:tcPr>
            <w:tcW w:w="266" w:type="dxa"/>
            <w:vAlign w:val="bottom"/>
          </w:tcPr>
          <w:p w14:paraId="197D30C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2C619C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4D7404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0C8E58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EE85DA3" w14:textId="77777777" w:rsidTr="00134CEA">
        <w:trPr>
          <w:cantSplit/>
        </w:trPr>
        <w:tc>
          <w:tcPr>
            <w:tcW w:w="265" w:type="dxa"/>
          </w:tcPr>
          <w:p w14:paraId="79D81E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312F7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99CE9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3BF07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6295099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A9D34E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C0450D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C9E6C1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4A6D28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463567F" w14:textId="77777777" w:rsidTr="00134CEA">
        <w:trPr>
          <w:cantSplit/>
        </w:trPr>
        <w:tc>
          <w:tcPr>
            <w:tcW w:w="265" w:type="dxa"/>
          </w:tcPr>
          <w:p w14:paraId="435D1E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657429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CA1D7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7D211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1015E2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11.9.2016" (en vigueur 1.11.2016)</w:t>
            </w:r>
          </w:p>
        </w:tc>
        <w:tc>
          <w:tcPr>
            <w:tcW w:w="362" w:type="dxa"/>
            <w:vAlign w:val="bottom"/>
          </w:tcPr>
          <w:p w14:paraId="6C84F97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3D31860" w14:textId="77777777" w:rsidTr="00134CEA">
        <w:trPr>
          <w:cantSplit/>
        </w:trPr>
        <w:tc>
          <w:tcPr>
            <w:tcW w:w="265" w:type="dxa"/>
            <w:hideMark/>
          </w:tcPr>
          <w:p w14:paraId="31FA21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w:t>
            </w:r>
          </w:p>
        </w:tc>
        <w:tc>
          <w:tcPr>
            <w:tcW w:w="534" w:type="dxa"/>
          </w:tcPr>
          <w:p w14:paraId="63D789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5EBFD8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554072</w:t>
            </w:r>
          </w:p>
        </w:tc>
        <w:tc>
          <w:tcPr>
            <w:tcW w:w="724" w:type="dxa"/>
            <w:hideMark/>
          </w:tcPr>
          <w:p w14:paraId="00DE2EB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554083</w:t>
            </w:r>
          </w:p>
        </w:tc>
        <w:tc>
          <w:tcPr>
            <w:tcW w:w="5212" w:type="dxa"/>
            <w:hideMark/>
          </w:tcPr>
          <w:p w14:paraId="66B375B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d'un anticoagulant lupique (</w:t>
            </w:r>
            <w:r w:rsidRPr="00EA4E09">
              <w:rPr>
                <w:rFonts w:ascii="Arial" w:eastAsia="Times New Roman" w:hAnsi="Arial" w:cs="Arial"/>
                <w:color w:val="0000FF"/>
                <w:sz w:val="20"/>
                <w:szCs w:val="20"/>
                <w:lang w:eastAsia="nl-BE"/>
              </w:rPr>
              <w:t>minimum deux systèmes de test</w:t>
            </w:r>
            <w:r w:rsidRPr="00EA4E09">
              <w:rPr>
                <w:rFonts w:ascii="Arial" w:eastAsia="Times New Roman" w:hAnsi="Arial" w:cs="Times New Roman"/>
                <w:color w:val="0000FF"/>
                <w:sz w:val="20"/>
                <w:szCs w:val="20"/>
                <w:lang w:val="fr-FR"/>
              </w:rPr>
              <w:t>)</w:t>
            </w:r>
          </w:p>
        </w:tc>
        <w:tc>
          <w:tcPr>
            <w:tcW w:w="266" w:type="dxa"/>
            <w:vAlign w:val="bottom"/>
            <w:hideMark/>
          </w:tcPr>
          <w:p w14:paraId="0DB755F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4D69559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800</w:t>
            </w:r>
          </w:p>
        </w:tc>
        <w:tc>
          <w:tcPr>
            <w:tcW w:w="235" w:type="dxa"/>
            <w:vAlign w:val="bottom"/>
          </w:tcPr>
          <w:p w14:paraId="5D058DE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92176B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58B9BD3" w14:textId="77777777" w:rsidTr="00134CEA">
        <w:trPr>
          <w:cantSplit/>
        </w:trPr>
        <w:tc>
          <w:tcPr>
            <w:tcW w:w="265" w:type="dxa"/>
          </w:tcPr>
          <w:p w14:paraId="645AFD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1CC724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B47AC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37A284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70B3338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 xml:space="preserve">(Maximum 1) </w:t>
            </w:r>
            <w:r w:rsidRPr="00EA4E09">
              <w:rPr>
                <w:rFonts w:ascii="Arial" w:eastAsia="Times New Roman" w:hAnsi="Arial" w:cs="Arial"/>
                <w:color w:val="0000FF"/>
                <w:sz w:val="20"/>
                <w:szCs w:val="20"/>
                <w:lang w:eastAsia="nl-BE"/>
              </w:rPr>
              <w:t>(Règle diagnostique 106)</w:t>
            </w:r>
          </w:p>
        </w:tc>
        <w:tc>
          <w:tcPr>
            <w:tcW w:w="266" w:type="dxa"/>
            <w:vAlign w:val="bottom"/>
          </w:tcPr>
          <w:p w14:paraId="25CDEBC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67DB5B2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6544DEE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E2827C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AC4E0CB" w14:textId="77777777" w:rsidTr="00134CEA">
        <w:trPr>
          <w:cantSplit/>
        </w:trPr>
        <w:tc>
          <w:tcPr>
            <w:tcW w:w="265" w:type="dxa"/>
          </w:tcPr>
          <w:p w14:paraId="57E591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D0D5B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247E63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1FBCFF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309224E4"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719E000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5573745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4943142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D6A1C1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D67ACE6" w14:textId="77777777" w:rsidTr="00134CEA">
        <w:trPr>
          <w:cantSplit/>
        </w:trPr>
        <w:tc>
          <w:tcPr>
            <w:tcW w:w="265" w:type="dxa"/>
          </w:tcPr>
          <w:p w14:paraId="4DF0B3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61B45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7F45FF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554094</w:t>
            </w:r>
          </w:p>
        </w:tc>
        <w:tc>
          <w:tcPr>
            <w:tcW w:w="724" w:type="dxa"/>
            <w:hideMark/>
          </w:tcPr>
          <w:p w14:paraId="3B6CFC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554105</w:t>
            </w:r>
          </w:p>
        </w:tc>
        <w:tc>
          <w:tcPr>
            <w:tcW w:w="5212" w:type="dxa"/>
            <w:hideMark/>
          </w:tcPr>
          <w:p w14:paraId="5F24CC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l'activité antitrombine, à l'exclusion des méthodes semi-quantitatives ou immunologiques</w:t>
            </w:r>
          </w:p>
        </w:tc>
        <w:tc>
          <w:tcPr>
            <w:tcW w:w="266" w:type="dxa"/>
            <w:vAlign w:val="bottom"/>
            <w:hideMark/>
          </w:tcPr>
          <w:p w14:paraId="21D01CA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7E6DA0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7E47F9D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A48942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DBCAE13" w14:textId="77777777" w:rsidTr="00134CEA">
        <w:trPr>
          <w:cantSplit/>
        </w:trPr>
        <w:tc>
          <w:tcPr>
            <w:tcW w:w="265" w:type="dxa"/>
          </w:tcPr>
          <w:p w14:paraId="4D60D78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7387B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CF639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D0571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4F1340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20)</w:t>
            </w:r>
          </w:p>
        </w:tc>
        <w:tc>
          <w:tcPr>
            <w:tcW w:w="266" w:type="dxa"/>
            <w:vAlign w:val="bottom"/>
          </w:tcPr>
          <w:p w14:paraId="04666FC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8D9E5D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A53B28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7F42F0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3D8F488" w14:textId="77777777" w:rsidTr="00134CEA">
        <w:trPr>
          <w:cantSplit/>
        </w:trPr>
        <w:tc>
          <w:tcPr>
            <w:tcW w:w="265" w:type="dxa"/>
          </w:tcPr>
          <w:p w14:paraId="4A6F18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30200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EE4AE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60B41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38E673F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BFB7EF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A4247A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BC2E86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F5A3CB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2E709C0" w14:textId="77777777" w:rsidTr="00134CEA">
        <w:trPr>
          <w:cantSplit/>
        </w:trPr>
        <w:tc>
          <w:tcPr>
            <w:tcW w:w="265" w:type="dxa"/>
          </w:tcPr>
          <w:p w14:paraId="5529BF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D923D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E417B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554116</w:t>
            </w:r>
          </w:p>
        </w:tc>
        <w:tc>
          <w:tcPr>
            <w:tcW w:w="724" w:type="dxa"/>
            <w:hideMark/>
          </w:tcPr>
          <w:p w14:paraId="212618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554120</w:t>
            </w:r>
          </w:p>
        </w:tc>
        <w:tc>
          <w:tcPr>
            <w:tcW w:w="5212" w:type="dxa"/>
            <w:hideMark/>
          </w:tcPr>
          <w:p w14:paraId="4D8C297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immunologique de l'antitrombine</w:t>
            </w:r>
          </w:p>
        </w:tc>
        <w:tc>
          <w:tcPr>
            <w:tcW w:w="266" w:type="dxa"/>
            <w:vAlign w:val="bottom"/>
            <w:hideMark/>
          </w:tcPr>
          <w:p w14:paraId="151F849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52D42F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646F79A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39A562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EC6FB74" w14:textId="77777777" w:rsidTr="00134CEA">
        <w:trPr>
          <w:cantSplit/>
        </w:trPr>
        <w:tc>
          <w:tcPr>
            <w:tcW w:w="265" w:type="dxa"/>
          </w:tcPr>
          <w:p w14:paraId="246DFB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A625E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AD09C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00D33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575CB9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20, 32)"</w:t>
            </w:r>
          </w:p>
        </w:tc>
        <w:tc>
          <w:tcPr>
            <w:tcW w:w="266" w:type="dxa"/>
            <w:vAlign w:val="bottom"/>
          </w:tcPr>
          <w:p w14:paraId="330F552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E42FDC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B0EAD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D13E1B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55165B7" w14:textId="77777777" w:rsidTr="00134CEA">
        <w:trPr>
          <w:cantSplit/>
        </w:trPr>
        <w:tc>
          <w:tcPr>
            <w:tcW w:w="265" w:type="dxa"/>
          </w:tcPr>
          <w:p w14:paraId="52A960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6D643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4F176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E6BAC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63D4CEB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60C2B0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BDBD43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B68CA4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E25A5A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0764EF" w:rsidRPr="00EA4E09" w14:paraId="6A7B246B" w14:textId="77777777" w:rsidTr="00134CEA">
        <w:trPr>
          <w:cantSplit/>
        </w:trPr>
        <w:tc>
          <w:tcPr>
            <w:tcW w:w="265" w:type="dxa"/>
          </w:tcPr>
          <w:p w14:paraId="23D377F9" w14:textId="77777777" w:rsidR="000764EF" w:rsidRDefault="000764EF" w:rsidP="00872A4B">
            <w:pPr>
              <w:spacing w:after="0" w:line="240" w:lineRule="atLeast"/>
              <w:rPr>
                <w:rFonts w:ascii="Times New Roman" w:eastAsia="Times New Roman" w:hAnsi="Times New Roman" w:cs="Times New Roman"/>
                <w:color w:val="0000FF"/>
                <w:sz w:val="20"/>
                <w:szCs w:val="20"/>
                <w:lang w:val="en-US"/>
              </w:rPr>
            </w:pPr>
          </w:p>
          <w:p w14:paraId="755FFE13" w14:textId="77777777" w:rsidR="000764EF" w:rsidRDefault="000764EF" w:rsidP="00872A4B">
            <w:pPr>
              <w:spacing w:after="0" w:line="240" w:lineRule="atLeast"/>
              <w:rPr>
                <w:rFonts w:ascii="Times New Roman" w:eastAsia="Times New Roman" w:hAnsi="Times New Roman" w:cs="Times New Roman"/>
                <w:color w:val="0000FF"/>
                <w:sz w:val="20"/>
                <w:szCs w:val="20"/>
                <w:lang w:val="en-US"/>
              </w:rPr>
            </w:pPr>
          </w:p>
          <w:p w14:paraId="0E5DF69D" w14:textId="02AE5783" w:rsidR="000764EF" w:rsidRPr="00EA4E09" w:rsidRDefault="000764EF"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5CA913E" w14:textId="77777777" w:rsidR="000764EF" w:rsidRPr="00EA4E09" w:rsidRDefault="000764EF"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732D7CF" w14:textId="77777777" w:rsidR="000764EF" w:rsidRPr="00EA4E09" w:rsidRDefault="000764EF"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48DE356" w14:textId="77777777" w:rsidR="000764EF" w:rsidRPr="00EA4E09" w:rsidRDefault="000764EF"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12572A7E" w14:textId="77777777" w:rsidR="000764EF" w:rsidRPr="00EA4E09" w:rsidRDefault="000764EF"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505EBDB" w14:textId="77777777" w:rsidR="000764EF" w:rsidRPr="00EA4E09" w:rsidRDefault="000764EF"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F36005C" w14:textId="77777777" w:rsidR="000764EF" w:rsidRPr="00EA4E09" w:rsidRDefault="000764EF"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5B88E0F" w14:textId="77777777" w:rsidR="000764EF" w:rsidRPr="00EA4E09" w:rsidRDefault="000764EF"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42E979C" w14:textId="77777777" w:rsidR="000764EF" w:rsidRPr="00EA4E09" w:rsidRDefault="000764EF"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45694F8" w14:textId="77777777" w:rsidTr="00134CEA">
        <w:trPr>
          <w:cantSplit/>
        </w:trPr>
        <w:tc>
          <w:tcPr>
            <w:tcW w:w="265" w:type="dxa"/>
          </w:tcPr>
          <w:p w14:paraId="2EB7FA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30231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63894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39AB7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0186574D"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9CFCF7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BB6A4EE" w14:textId="77777777" w:rsidTr="00134CEA">
        <w:trPr>
          <w:cantSplit/>
        </w:trPr>
        <w:tc>
          <w:tcPr>
            <w:tcW w:w="265" w:type="dxa"/>
            <w:hideMark/>
          </w:tcPr>
          <w:p w14:paraId="189DCE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912F1B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6CF43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554131</w:t>
            </w:r>
          </w:p>
        </w:tc>
        <w:tc>
          <w:tcPr>
            <w:tcW w:w="724" w:type="dxa"/>
            <w:hideMark/>
          </w:tcPr>
          <w:p w14:paraId="385BBA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554142</w:t>
            </w:r>
          </w:p>
        </w:tc>
        <w:tc>
          <w:tcPr>
            <w:tcW w:w="5212" w:type="dxa"/>
            <w:hideMark/>
          </w:tcPr>
          <w:p w14:paraId="321BB40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 protéine C</w:t>
            </w:r>
          </w:p>
        </w:tc>
        <w:tc>
          <w:tcPr>
            <w:tcW w:w="266" w:type="dxa"/>
            <w:vAlign w:val="bottom"/>
            <w:hideMark/>
          </w:tcPr>
          <w:p w14:paraId="6BD750C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E42DE6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2659DAE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030659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49A8C91" w14:textId="77777777" w:rsidTr="00134CEA">
        <w:trPr>
          <w:cantSplit/>
        </w:trPr>
        <w:tc>
          <w:tcPr>
            <w:tcW w:w="265" w:type="dxa"/>
          </w:tcPr>
          <w:p w14:paraId="68E20C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2F688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6E80E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F73CC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867FF6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20)"</w:t>
            </w:r>
          </w:p>
        </w:tc>
        <w:tc>
          <w:tcPr>
            <w:tcW w:w="266" w:type="dxa"/>
            <w:vAlign w:val="bottom"/>
          </w:tcPr>
          <w:p w14:paraId="78BE668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B709E9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A80D46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B61738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CBE0B62" w14:textId="77777777" w:rsidTr="00134CEA">
        <w:trPr>
          <w:cantSplit/>
        </w:trPr>
        <w:tc>
          <w:tcPr>
            <w:tcW w:w="265" w:type="dxa"/>
          </w:tcPr>
          <w:p w14:paraId="080F4D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E2C45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36E3F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774D0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76F99F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F73506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5E17DC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6A311D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8F010B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A7AB15C" w14:textId="77777777" w:rsidTr="00134CEA">
        <w:trPr>
          <w:cantSplit/>
        </w:trPr>
        <w:tc>
          <w:tcPr>
            <w:tcW w:w="265" w:type="dxa"/>
          </w:tcPr>
          <w:p w14:paraId="41C76C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A9439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363FD9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E04B1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524AE9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29.4.1999" (en vigueur 1.7.1999)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B4A3FB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FF070A3" w14:textId="77777777" w:rsidTr="00134CEA">
        <w:trPr>
          <w:cantSplit/>
        </w:trPr>
        <w:tc>
          <w:tcPr>
            <w:tcW w:w="265" w:type="dxa"/>
            <w:hideMark/>
          </w:tcPr>
          <w:p w14:paraId="2FF2EF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15DB4D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93185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554691</w:t>
            </w:r>
          </w:p>
        </w:tc>
        <w:tc>
          <w:tcPr>
            <w:tcW w:w="724" w:type="dxa"/>
            <w:hideMark/>
          </w:tcPr>
          <w:p w14:paraId="1BDE22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554702</w:t>
            </w:r>
          </w:p>
        </w:tc>
        <w:tc>
          <w:tcPr>
            <w:tcW w:w="5212" w:type="dxa"/>
            <w:hideMark/>
          </w:tcPr>
          <w:p w14:paraId="33ED00B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d'une résistance à la protéine C activée</w:t>
            </w:r>
          </w:p>
        </w:tc>
        <w:tc>
          <w:tcPr>
            <w:tcW w:w="266" w:type="dxa"/>
            <w:vAlign w:val="bottom"/>
            <w:hideMark/>
          </w:tcPr>
          <w:p w14:paraId="2640F9F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5C26D3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2EE5CEA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1366C9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58FF279" w14:textId="77777777" w:rsidTr="00134CEA">
        <w:trPr>
          <w:cantSplit/>
        </w:trPr>
        <w:tc>
          <w:tcPr>
            <w:tcW w:w="265" w:type="dxa"/>
          </w:tcPr>
          <w:p w14:paraId="261DF5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656A8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598EF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7287A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6DD724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20)"</w:t>
            </w:r>
          </w:p>
        </w:tc>
        <w:tc>
          <w:tcPr>
            <w:tcW w:w="266" w:type="dxa"/>
            <w:vAlign w:val="bottom"/>
          </w:tcPr>
          <w:p w14:paraId="5875AF4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5D264C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370F74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FCBB94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38DA0F8" w14:textId="77777777" w:rsidTr="00134CEA">
        <w:trPr>
          <w:cantSplit/>
        </w:trPr>
        <w:tc>
          <w:tcPr>
            <w:tcW w:w="265" w:type="dxa"/>
          </w:tcPr>
          <w:p w14:paraId="31519F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35D69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1A9B08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5E54A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7866658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B521C8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81C2B5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BB7CEC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5853D4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A799EC9" w14:textId="77777777" w:rsidTr="00134CEA">
        <w:trPr>
          <w:cantSplit/>
        </w:trPr>
        <w:tc>
          <w:tcPr>
            <w:tcW w:w="265" w:type="dxa"/>
          </w:tcPr>
          <w:p w14:paraId="3B6516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01AF0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493C2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38E42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03A45F67"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3ECB21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517837A" w14:textId="77777777" w:rsidTr="00134CEA">
        <w:trPr>
          <w:cantSplit/>
        </w:trPr>
        <w:tc>
          <w:tcPr>
            <w:tcW w:w="265" w:type="dxa"/>
            <w:hideMark/>
          </w:tcPr>
          <w:p w14:paraId="66CD4A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CBD72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AD002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554153</w:t>
            </w:r>
          </w:p>
        </w:tc>
        <w:tc>
          <w:tcPr>
            <w:tcW w:w="724" w:type="dxa"/>
            <w:hideMark/>
          </w:tcPr>
          <w:p w14:paraId="59084F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554164</w:t>
            </w:r>
          </w:p>
        </w:tc>
        <w:tc>
          <w:tcPr>
            <w:tcW w:w="5212" w:type="dxa"/>
            <w:hideMark/>
          </w:tcPr>
          <w:p w14:paraId="2EEE648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 protéine S</w:t>
            </w:r>
          </w:p>
        </w:tc>
        <w:tc>
          <w:tcPr>
            <w:tcW w:w="266" w:type="dxa"/>
            <w:vAlign w:val="bottom"/>
            <w:hideMark/>
          </w:tcPr>
          <w:p w14:paraId="0A93627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33442E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16F72DB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3A1E69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8CFA4EC" w14:textId="77777777" w:rsidTr="00134CEA">
        <w:trPr>
          <w:cantSplit/>
        </w:trPr>
        <w:tc>
          <w:tcPr>
            <w:tcW w:w="265" w:type="dxa"/>
          </w:tcPr>
          <w:p w14:paraId="421B8C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5E159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1216E8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A9B37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FBE0A2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20)"</w:t>
            </w:r>
          </w:p>
        </w:tc>
        <w:tc>
          <w:tcPr>
            <w:tcW w:w="266" w:type="dxa"/>
            <w:vAlign w:val="bottom"/>
          </w:tcPr>
          <w:p w14:paraId="4897EF0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7B8D0B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82C67D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A981E5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4D99437" w14:textId="77777777" w:rsidTr="00134CEA">
        <w:trPr>
          <w:cantSplit/>
        </w:trPr>
        <w:tc>
          <w:tcPr>
            <w:tcW w:w="265" w:type="dxa"/>
          </w:tcPr>
          <w:p w14:paraId="50F6E4F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ABB0C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4D6E2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2CE15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572E793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CECA81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DFA53C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76CBAB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1437B3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63BEAB0" w14:textId="77777777" w:rsidTr="00134CEA">
        <w:trPr>
          <w:cantSplit/>
        </w:trPr>
        <w:tc>
          <w:tcPr>
            <w:tcW w:w="265" w:type="dxa"/>
          </w:tcPr>
          <w:p w14:paraId="7A17C9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D8D24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AC46C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C7962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67BD5E1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66CFA00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F0CD6A2" w14:textId="77777777" w:rsidTr="00134CEA">
        <w:trPr>
          <w:cantSplit/>
        </w:trPr>
        <w:tc>
          <w:tcPr>
            <w:tcW w:w="265" w:type="dxa"/>
            <w:hideMark/>
          </w:tcPr>
          <w:p w14:paraId="03A745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31742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E6585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554175</w:t>
            </w:r>
          </w:p>
        </w:tc>
        <w:tc>
          <w:tcPr>
            <w:tcW w:w="724" w:type="dxa"/>
            <w:hideMark/>
          </w:tcPr>
          <w:p w14:paraId="47B958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554186</w:t>
            </w:r>
          </w:p>
        </w:tc>
        <w:tc>
          <w:tcPr>
            <w:tcW w:w="5212" w:type="dxa"/>
            <w:hideMark/>
          </w:tcPr>
          <w:p w14:paraId="2C732DC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Lyse des euglobulines (temps de Von Kaulla)</w:t>
            </w:r>
          </w:p>
        </w:tc>
        <w:tc>
          <w:tcPr>
            <w:tcW w:w="266" w:type="dxa"/>
            <w:vAlign w:val="bottom"/>
            <w:hideMark/>
          </w:tcPr>
          <w:p w14:paraId="59B11E3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ADFF5E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150</w:t>
            </w:r>
          </w:p>
        </w:tc>
        <w:tc>
          <w:tcPr>
            <w:tcW w:w="235" w:type="dxa"/>
            <w:vAlign w:val="bottom"/>
          </w:tcPr>
          <w:p w14:paraId="7CEA3A7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0D10DD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E807B0E" w14:textId="77777777" w:rsidTr="00134CEA">
        <w:trPr>
          <w:cantSplit/>
        </w:trPr>
        <w:tc>
          <w:tcPr>
            <w:tcW w:w="265" w:type="dxa"/>
          </w:tcPr>
          <w:p w14:paraId="1A92E3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02B15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FF121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0B099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20A547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715691F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12AE14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5109F1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9B3B70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8C17D26" w14:textId="77777777" w:rsidTr="00134CEA">
        <w:trPr>
          <w:cantSplit/>
        </w:trPr>
        <w:tc>
          <w:tcPr>
            <w:tcW w:w="265" w:type="dxa"/>
          </w:tcPr>
          <w:p w14:paraId="11FD8B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6E9D8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433A3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C0921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553AE5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653D00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85FFAD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526548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A85C41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3028BE7" w14:textId="77777777" w:rsidTr="00134CEA">
        <w:trPr>
          <w:cantSplit/>
        </w:trPr>
        <w:tc>
          <w:tcPr>
            <w:tcW w:w="265" w:type="dxa"/>
          </w:tcPr>
          <w:p w14:paraId="61EB1B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3808D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5AE79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16943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E45AF70"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6268369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727174F" w14:textId="77777777" w:rsidTr="00134CEA">
        <w:trPr>
          <w:cantSplit/>
        </w:trPr>
        <w:tc>
          <w:tcPr>
            <w:tcW w:w="265" w:type="dxa"/>
            <w:hideMark/>
          </w:tcPr>
          <w:p w14:paraId="23BE09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C7922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E1D1A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554190</w:t>
            </w:r>
          </w:p>
        </w:tc>
        <w:tc>
          <w:tcPr>
            <w:tcW w:w="724" w:type="dxa"/>
            <w:hideMark/>
          </w:tcPr>
          <w:p w14:paraId="1D7E4F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554201</w:t>
            </w:r>
          </w:p>
        </w:tc>
        <w:tc>
          <w:tcPr>
            <w:tcW w:w="5212" w:type="dxa"/>
            <w:hideMark/>
          </w:tcPr>
          <w:p w14:paraId="11C3749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facteur II</w:t>
            </w:r>
          </w:p>
        </w:tc>
        <w:tc>
          <w:tcPr>
            <w:tcW w:w="266" w:type="dxa"/>
            <w:vAlign w:val="bottom"/>
            <w:hideMark/>
          </w:tcPr>
          <w:p w14:paraId="125CAF6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8C1E78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11DACE4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227424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F7979CB" w14:textId="77777777" w:rsidTr="00134CEA">
        <w:trPr>
          <w:cantSplit/>
        </w:trPr>
        <w:tc>
          <w:tcPr>
            <w:tcW w:w="265" w:type="dxa"/>
          </w:tcPr>
          <w:p w14:paraId="01B5DF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95C8A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E29C1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2FF06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CA117E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18)"</w:t>
            </w:r>
          </w:p>
        </w:tc>
        <w:tc>
          <w:tcPr>
            <w:tcW w:w="266" w:type="dxa"/>
            <w:vAlign w:val="bottom"/>
          </w:tcPr>
          <w:p w14:paraId="2B1EDCA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A039D1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7ADDAC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3AE442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D65D16D" w14:textId="77777777" w:rsidTr="00134CEA">
        <w:trPr>
          <w:cantSplit/>
        </w:trPr>
        <w:tc>
          <w:tcPr>
            <w:tcW w:w="265" w:type="dxa"/>
          </w:tcPr>
          <w:p w14:paraId="42420A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A9051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D967F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1997D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5879DC2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5FFC73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08A7D4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BF496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137312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FD03DFC" w14:textId="77777777" w:rsidTr="00134CEA">
        <w:trPr>
          <w:cantSplit/>
        </w:trPr>
        <w:tc>
          <w:tcPr>
            <w:tcW w:w="265" w:type="dxa"/>
          </w:tcPr>
          <w:p w14:paraId="2620332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C56BF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6F0E5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2A837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A5B7EF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321B95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95EB7AC" w14:textId="77777777" w:rsidTr="00134CEA">
        <w:trPr>
          <w:cantSplit/>
        </w:trPr>
        <w:tc>
          <w:tcPr>
            <w:tcW w:w="265" w:type="dxa"/>
            <w:hideMark/>
          </w:tcPr>
          <w:p w14:paraId="62E6BE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91F23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AA5BB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554713</w:t>
            </w:r>
          </w:p>
        </w:tc>
        <w:tc>
          <w:tcPr>
            <w:tcW w:w="724" w:type="dxa"/>
            <w:hideMark/>
          </w:tcPr>
          <w:p w14:paraId="53139D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554724</w:t>
            </w:r>
          </w:p>
        </w:tc>
        <w:tc>
          <w:tcPr>
            <w:tcW w:w="5212" w:type="dxa"/>
            <w:hideMark/>
          </w:tcPr>
          <w:p w14:paraId="32933EA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facteur V</w:t>
            </w:r>
          </w:p>
        </w:tc>
        <w:tc>
          <w:tcPr>
            <w:tcW w:w="266" w:type="dxa"/>
            <w:vAlign w:val="bottom"/>
            <w:hideMark/>
          </w:tcPr>
          <w:p w14:paraId="55D818C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E3AC73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0FFA0CD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6CB1E8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237B2EC" w14:textId="77777777" w:rsidTr="00134CEA">
        <w:trPr>
          <w:cantSplit/>
        </w:trPr>
        <w:tc>
          <w:tcPr>
            <w:tcW w:w="265" w:type="dxa"/>
          </w:tcPr>
          <w:p w14:paraId="01B915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4855A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AE9AC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17D84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746398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18)"</w:t>
            </w:r>
          </w:p>
        </w:tc>
        <w:tc>
          <w:tcPr>
            <w:tcW w:w="266" w:type="dxa"/>
            <w:vAlign w:val="bottom"/>
          </w:tcPr>
          <w:p w14:paraId="5C19BA2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207100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3FDEC2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F595C5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F2F18F4" w14:textId="77777777" w:rsidTr="00134CEA">
        <w:trPr>
          <w:cantSplit/>
        </w:trPr>
        <w:tc>
          <w:tcPr>
            <w:tcW w:w="265" w:type="dxa"/>
          </w:tcPr>
          <w:p w14:paraId="4DD7C8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A2FC1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52035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F9F37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1A1AF0B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691ED9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7552B9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9757F3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B9D5E1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FB813C1" w14:textId="77777777" w:rsidTr="00134CEA">
        <w:trPr>
          <w:cantSplit/>
        </w:trPr>
        <w:tc>
          <w:tcPr>
            <w:tcW w:w="265" w:type="dxa"/>
          </w:tcPr>
          <w:p w14:paraId="7CDD33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D1B7C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28145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554212</w:t>
            </w:r>
          </w:p>
        </w:tc>
        <w:tc>
          <w:tcPr>
            <w:tcW w:w="724" w:type="dxa"/>
            <w:hideMark/>
          </w:tcPr>
          <w:p w14:paraId="2441F8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554223</w:t>
            </w:r>
          </w:p>
        </w:tc>
        <w:tc>
          <w:tcPr>
            <w:tcW w:w="5212" w:type="dxa"/>
            <w:hideMark/>
          </w:tcPr>
          <w:p w14:paraId="11F2D9D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Supprimée par A.R. 11.9.2016 (en vigueur 1.11.2016)</w:t>
            </w:r>
          </w:p>
        </w:tc>
        <w:tc>
          <w:tcPr>
            <w:tcW w:w="266" w:type="dxa"/>
            <w:vAlign w:val="bottom"/>
          </w:tcPr>
          <w:p w14:paraId="2C9AFEB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512B945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FE7AFB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64CE9F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4E2D70A" w14:textId="77777777" w:rsidTr="00134CEA">
        <w:trPr>
          <w:cantSplit/>
        </w:trPr>
        <w:tc>
          <w:tcPr>
            <w:tcW w:w="265" w:type="dxa"/>
          </w:tcPr>
          <w:p w14:paraId="23DA8B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23917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33C7C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328363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757F838A"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37E6441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17CDE84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15432F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635469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1509522" w14:textId="77777777" w:rsidTr="00134CEA">
        <w:trPr>
          <w:cantSplit/>
        </w:trPr>
        <w:tc>
          <w:tcPr>
            <w:tcW w:w="265" w:type="dxa"/>
          </w:tcPr>
          <w:p w14:paraId="6D608A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BBF70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A586C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5D3CC6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7F994AF6"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6DDAD5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0B314F3" w14:textId="77777777" w:rsidTr="00134CEA">
        <w:trPr>
          <w:cantSplit/>
        </w:trPr>
        <w:tc>
          <w:tcPr>
            <w:tcW w:w="265" w:type="dxa"/>
            <w:hideMark/>
          </w:tcPr>
          <w:p w14:paraId="3B763D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211E8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40AC3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554234</w:t>
            </w:r>
          </w:p>
        </w:tc>
        <w:tc>
          <w:tcPr>
            <w:tcW w:w="724" w:type="dxa"/>
            <w:hideMark/>
          </w:tcPr>
          <w:p w14:paraId="6C0CD8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554245</w:t>
            </w:r>
          </w:p>
        </w:tc>
        <w:tc>
          <w:tcPr>
            <w:tcW w:w="5212" w:type="dxa"/>
            <w:hideMark/>
          </w:tcPr>
          <w:p w14:paraId="43E1986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facteur VII</w:t>
            </w:r>
          </w:p>
        </w:tc>
        <w:tc>
          <w:tcPr>
            <w:tcW w:w="266" w:type="dxa"/>
            <w:vAlign w:val="bottom"/>
            <w:hideMark/>
          </w:tcPr>
          <w:p w14:paraId="409F7CC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183D42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796FF7B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780511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F4F9386" w14:textId="77777777" w:rsidTr="00134CEA">
        <w:trPr>
          <w:cantSplit/>
        </w:trPr>
        <w:tc>
          <w:tcPr>
            <w:tcW w:w="265" w:type="dxa"/>
          </w:tcPr>
          <w:p w14:paraId="2137A0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E0E2E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12BEC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D2A59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CBC9D8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18)"</w:t>
            </w:r>
          </w:p>
        </w:tc>
        <w:tc>
          <w:tcPr>
            <w:tcW w:w="266" w:type="dxa"/>
            <w:vAlign w:val="bottom"/>
          </w:tcPr>
          <w:p w14:paraId="4AF3EE3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B070B0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83ECAD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BF920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7305B98" w14:textId="77777777" w:rsidTr="00134CEA">
        <w:trPr>
          <w:cantSplit/>
        </w:trPr>
        <w:tc>
          <w:tcPr>
            <w:tcW w:w="265" w:type="dxa"/>
          </w:tcPr>
          <w:p w14:paraId="5ADB5E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CCE31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D4383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21C2B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DCDBE2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904813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CDEB4E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6D0225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9C35F6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C0A5E97" w14:textId="77777777" w:rsidTr="00134CEA">
        <w:trPr>
          <w:cantSplit/>
        </w:trPr>
        <w:tc>
          <w:tcPr>
            <w:tcW w:w="265" w:type="dxa"/>
          </w:tcPr>
          <w:p w14:paraId="4536BA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F93EF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9591C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AB1FF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19A27E2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9CD823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B5E2093" w14:textId="77777777" w:rsidTr="00134CEA">
        <w:trPr>
          <w:cantSplit/>
        </w:trPr>
        <w:tc>
          <w:tcPr>
            <w:tcW w:w="265" w:type="dxa"/>
            <w:hideMark/>
          </w:tcPr>
          <w:p w14:paraId="24DB87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14D98A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8A5AC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554735</w:t>
            </w:r>
          </w:p>
        </w:tc>
        <w:tc>
          <w:tcPr>
            <w:tcW w:w="724" w:type="dxa"/>
            <w:hideMark/>
          </w:tcPr>
          <w:p w14:paraId="06C549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554746</w:t>
            </w:r>
          </w:p>
        </w:tc>
        <w:tc>
          <w:tcPr>
            <w:tcW w:w="5212" w:type="dxa"/>
            <w:hideMark/>
          </w:tcPr>
          <w:p w14:paraId="59AA65F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facteur X</w:t>
            </w:r>
          </w:p>
        </w:tc>
        <w:tc>
          <w:tcPr>
            <w:tcW w:w="266" w:type="dxa"/>
            <w:vAlign w:val="bottom"/>
            <w:hideMark/>
          </w:tcPr>
          <w:p w14:paraId="7916CF8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B24789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4132E6C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8CC943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03E9007" w14:textId="77777777" w:rsidTr="00134CEA">
        <w:trPr>
          <w:cantSplit/>
        </w:trPr>
        <w:tc>
          <w:tcPr>
            <w:tcW w:w="265" w:type="dxa"/>
          </w:tcPr>
          <w:p w14:paraId="25147C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DEB81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EE6AB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260E4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A188F3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18)"</w:t>
            </w:r>
          </w:p>
        </w:tc>
        <w:tc>
          <w:tcPr>
            <w:tcW w:w="266" w:type="dxa"/>
            <w:vAlign w:val="bottom"/>
          </w:tcPr>
          <w:p w14:paraId="1B3B5DC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F88FCF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55CBA7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16A25F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50A1B08" w14:textId="77777777" w:rsidTr="00134CEA">
        <w:trPr>
          <w:cantSplit/>
        </w:trPr>
        <w:tc>
          <w:tcPr>
            <w:tcW w:w="265" w:type="dxa"/>
          </w:tcPr>
          <w:p w14:paraId="3B2831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00327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41120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024CE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1F144B1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8918BB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2A9FC5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E418D8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3DFA00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FF11290" w14:textId="77777777" w:rsidTr="00134CEA">
        <w:trPr>
          <w:cantSplit/>
        </w:trPr>
        <w:tc>
          <w:tcPr>
            <w:tcW w:w="265" w:type="dxa"/>
          </w:tcPr>
          <w:p w14:paraId="4FBBE5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6656E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C5FB2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E4C19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786E7B35" w14:textId="77777777" w:rsidR="00872A4B" w:rsidRPr="00EA4E09" w:rsidRDefault="00872A4B" w:rsidP="000764E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16.12.2022" (en vigueur 1.3.2023)</w:t>
            </w:r>
          </w:p>
        </w:tc>
        <w:tc>
          <w:tcPr>
            <w:tcW w:w="362" w:type="dxa"/>
            <w:vAlign w:val="bottom"/>
          </w:tcPr>
          <w:p w14:paraId="4179925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780D038" w14:textId="77777777" w:rsidTr="00134CEA">
        <w:trPr>
          <w:cantSplit/>
        </w:trPr>
        <w:tc>
          <w:tcPr>
            <w:tcW w:w="265" w:type="dxa"/>
            <w:hideMark/>
          </w:tcPr>
          <w:p w14:paraId="0E6206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bookmarkStart w:id="10" w:name="_Hlk126758544"/>
            <w:r w:rsidRPr="00EA4E09">
              <w:rPr>
                <w:rFonts w:ascii="Arial" w:eastAsia="Times New Roman" w:hAnsi="Arial" w:cs="Times New Roman"/>
                <w:color w:val="0000FF"/>
                <w:sz w:val="20"/>
                <w:szCs w:val="20"/>
                <w:lang w:val="en-US"/>
              </w:rPr>
              <w:t>"</w:t>
            </w:r>
          </w:p>
        </w:tc>
        <w:tc>
          <w:tcPr>
            <w:tcW w:w="534" w:type="dxa"/>
          </w:tcPr>
          <w:p w14:paraId="619349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A8347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554256</w:t>
            </w:r>
          </w:p>
        </w:tc>
        <w:tc>
          <w:tcPr>
            <w:tcW w:w="724" w:type="dxa"/>
            <w:hideMark/>
          </w:tcPr>
          <w:p w14:paraId="4965F6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554260</w:t>
            </w:r>
          </w:p>
        </w:tc>
        <w:tc>
          <w:tcPr>
            <w:tcW w:w="5212" w:type="dxa"/>
            <w:hideMark/>
          </w:tcPr>
          <w:p w14:paraId="679D89F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 facteur VIII (coagulant)</w:t>
            </w:r>
          </w:p>
        </w:tc>
        <w:tc>
          <w:tcPr>
            <w:tcW w:w="266" w:type="dxa"/>
            <w:vAlign w:val="bottom"/>
            <w:hideMark/>
          </w:tcPr>
          <w:p w14:paraId="21C1E35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63BD6C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60AA628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392F2F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F9BBD6A" w14:textId="77777777" w:rsidTr="00134CEA">
        <w:trPr>
          <w:cantSplit/>
        </w:trPr>
        <w:tc>
          <w:tcPr>
            <w:tcW w:w="265" w:type="dxa"/>
          </w:tcPr>
          <w:p w14:paraId="63C0B4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2E9FE5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5CEBD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74D66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F5608B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r w:rsidRPr="00EA4E09">
              <w:rPr>
                <w:rFonts w:ascii="Times New Roman" w:eastAsia="Times New Roman" w:hAnsi="Times New Roman" w:cs="Times New Roman"/>
                <w:sz w:val="20"/>
                <w:szCs w:val="20"/>
                <w:lang w:val="en-US"/>
              </w:rPr>
              <w:t xml:space="preserve"> </w:t>
            </w:r>
            <w:r w:rsidRPr="00EA4E09">
              <w:rPr>
                <w:rFonts w:ascii="Arial" w:eastAsia="Times New Roman" w:hAnsi="Arial" w:cs="Times New Roman"/>
                <w:color w:val="0000FF"/>
                <w:sz w:val="20"/>
                <w:szCs w:val="20"/>
                <w:lang w:val="en-US"/>
              </w:rPr>
              <w:t>(Règle de cumul 351)</w:t>
            </w:r>
            <w:r w:rsidRPr="00EA4E09">
              <w:rPr>
                <w:rFonts w:ascii="Times New Roman" w:eastAsia="Times New Roman" w:hAnsi="Times New Roman" w:cs="Times New Roman"/>
                <w:sz w:val="20"/>
                <w:szCs w:val="20"/>
                <w:lang w:val="en-US"/>
              </w:rPr>
              <w:t xml:space="preserve"> </w:t>
            </w:r>
            <w:r w:rsidRPr="00EA4E09">
              <w:rPr>
                <w:rFonts w:ascii="Arial" w:eastAsia="Times New Roman" w:hAnsi="Arial" w:cs="Times New Roman"/>
                <w:color w:val="0000FF"/>
                <w:sz w:val="20"/>
                <w:szCs w:val="20"/>
                <w:lang w:val="en-US"/>
              </w:rPr>
              <w:t>"</w:t>
            </w:r>
          </w:p>
        </w:tc>
        <w:tc>
          <w:tcPr>
            <w:tcW w:w="266" w:type="dxa"/>
            <w:vAlign w:val="bottom"/>
          </w:tcPr>
          <w:p w14:paraId="1299470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D4766C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73EF52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550961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bookmarkEnd w:id="10"/>
      </w:tr>
      <w:tr w:rsidR="00872A4B" w:rsidRPr="00EA4E09" w14:paraId="1D1C917C" w14:textId="77777777" w:rsidTr="00134CEA">
        <w:trPr>
          <w:cantSplit/>
        </w:trPr>
        <w:tc>
          <w:tcPr>
            <w:tcW w:w="265" w:type="dxa"/>
          </w:tcPr>
          <w:p w14:paraId="34BE4E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3C4E1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30130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FB84F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6CC6379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B4FDC8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1CACDF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C4CC17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7A7D82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69776D8" w14:textId="77777777" w:rsidTr="00134CEA">
        <w:trPr>
          <w:cantSplit/>
        </w:trPr>
        <w:tc>
          <w:tcPr>
            <w:tcW w:w="265" w:type="dxa"/>
          </w:tcPr>
          <w:p w14:paraId="6C060D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F4C3D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ADE45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C28F8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7AD812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"A.R. 16.12.2022" (en vigueur 1.3.2023)</w:t>
            </w:r>
          </w:p>
        </w:tc>
        <w:tc>
          <w:tcPr>
            <w:tcW w:w="362" w:type="dxa"/>
            <w:vAlign w:val="bottom"/>
          </w:tcPr>
          <w:p w14:paraId="4E4DB7F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A561409" w14:textId="77777777" w:rsidTr="00134CEA">
        <w:trPr>
          <w:cantSplit/>
        </w:trPr>
        <w:tc>
          <w:tcPr>
            <w:tcW w:w="265" w:type="dxa"/>
            <w:hideMark/>
          </w:tcPr>
          <w:p w14:paraId="4BB6F6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bookmarkStart w:id="11" w:name="_Hlk126758834"/>
            <w:r w:rsidRPr="00EA4E09">
              <w:rPr>
                <w:rFonts w:ascii="Arial" w:eastAsia="Times New Roman" w:hAnsi="Arial" w:cs="Times New Roman"/>
                <w:color w:val="0000FF"/>
                <w:sz w:val="20"/>
                <w:szCs w:val="20"/>
                <w:lang w:val="en-US"/>
              </w:rPr>
              <w:t>"</w:t>
            </w:r>
          </w:p>
        </w:tc>
        <w:tc>
          <w:tcPr>
            <w:tcW w:w="534" w:type="dxa"/>
          </w:tcPr>
          <w:p w14:paraId="4519FD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11898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552473</w:t>
            </w:r>
          </w:p>
        </w:tc>
        <w:tc>
          <w:tcPr>
            <w:tcW w:w="724" w:type="dxa"/>
            <w:hideMark/>
          </w:tcPr>
          <w:p w14:paraId="779A3C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552484</w:t>
            </w:r>
          </w:p>
        </w:tc>
        <w:tc>
          <w:tcPr>
            <w:tcW w:w="5212" w:type="dxa"/>
            <w:hideMark/>
          </w:tcPr>
          <w:p w14:paraId="7321C25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 facteur VIII par méthode chromogénique</w:t>
            </w:r>
          </w:p>
        </w:tc>
        <w:tc>
          <w:tcPr>
            <w:tcW w:w="266" w:type="dxa"/>
            <w:vAlign w:val="bottom"/>
            <w:hideMark/>
          </w:tcPr>
          <w:p w14:paraId="712A8D0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872242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1DE1024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C21DE3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1A910B8" w14:textId="77777777" w:rsidTr="00134CEA">
        <w:trPr>
          <w:cantSplit/>
        </w:trPr>
        <w:tc>
          <w:tcPr>
            <w:tcW w:w="265" w:type="dxa"/>
          </w:tcPr>
          <w:p w14:paraId="734B58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C7C54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8C315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F154AD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EE6185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(Maximum 1)</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color w:val="0000FF"/>
                <w:sz w:val="20"/>
                <w:szCs w:val="20"/>
              </w:rPr>
              <w:t>(Règle de cumul 351)</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color w:val="0000FF"/>
                <w:sz w:val="20"/>
                <w:szCs w:val="20"/>
              </w:rPr>
              <w:t>(Règle diagnostique 164)</w:t>
            </w:r>
            <w:r w:rsidRPr="00EA4E09">
              <w:rPr>
                <w:rFonts w:ascii="Palatino-Roman" w:eastAsia="Times New Roman" w:hAnsi="Palatino-Roman" w:cs="Times New Roman"/>
                <w:color w:val="242021"/>
                <w:sz w:val="18"/>
                <w:szCs w:val="18"/>
              </w:rPr>
              <w:t xml:space="preserve"> </w:t>
            </w:r>
            <w:r w:rsidRPr="00EA4E09">
              <w:rPr>
                <w:rFonts w:ascii="Arial" w:eastAsia="Times New Roman" w:hAnsi="Arial" w:cs="Times New Roman"/>
                <w:color w:val="0000FF"/>
                <w:sz w:val="20"/>
                <w:szCs w:val="20"/>
              </w:rPr>
              <w:t>"</w:t>
            </w:r>
          </w:p>
        </w:tc>
        <w:tc>
          <w:tcPr>
            <w:tcW w:w="266" w:type="dxa"/>
            <w:vAlign w:val="bottom"/>
          </w:tcPr>
          <w:p w14:paraId="3C3FA3F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081C13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3CDF868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638873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A75153B" w14:textId="77777777" w:rsidTr="00134CEA">
        <w:trPr>
          <w:cantSplit/>
        </w:trPr>
        <w:tc>
          <w:tcPr>
            <w:tcW w:w="265" w:type="dxa"/>
          </w:tcPr>
          <w:p w14:paraId="6DF329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48638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C36AD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68AA4E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689A355E"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7EFE392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9E37D7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2751E2A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0B71DE9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bookmarkEnd w:id="11"/>
      </w:tr>
      <w:tr w:rsidR="00872A4B" w:rsidRPr="00EA4E09" w14:paraId="55D1448E" w14:textId="77777777" w:rsidTr="00134CEA">
        <w:trPr>
          <w:cantSplit/>
        </w:trPr>
        <w:tc>
          <w:tcPr>
            <w:tcW w:w="265" w:type="dxa"/>
          </w:tcPr>
          <w:p w14:paraId="68BC52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BA759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7E1C00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133AE6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55ABF542" w14:textId="77777777" w:rsidR="00872A4B" w:rsidRPr="00EA4E09" w:rsidRDefault="00872A4B" w:rsidP="000764EF">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0ECC1B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101FDEE" w14:textId="77777777" w:rsidTr="00134CEA">
        <w:trPr>
          <w:cantSplit/>
        </w:trPr>
        <w:tc>
          <w:tcPr>
            <w:tcW w:w="265" w:type="dxa"/>
            <w:hideMark/>
          </w:tcPr>
          <w:p w14:paraId="583FCD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Times New Roman" w:eastAsia="Times New Roman" w:hAnsi="Times New Roman" w:cs="Times New Roman"/>
                <w:color w:val="0000FF"/>
                <w:sz w:val="20"/>
                <w:szCs w:val="20"/>
              </w:rPr>
              <w:t>"</w:t>
            </w:r>
          </w:p>
        </w:tc>
        <w:tc>
          <w:tcPr>
            <w:tcW w:w="534" w:type="dxa"/>
          </w:tcPr>
          <w:p w14:paraId="22C375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3F82FD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554271</w:t>
            </w:r>
          </w:p>
        </w:tc>
        <w:tc>
          <w:tcPr>
            <w:tcW w:w="724" w:type="dxa"/>
            <w:hideMark/>
          </w:tcPr>
          <w:p w14:paraId="1F4C49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554282</w:t>
            </w:r>
          </w:p>
        </w:tc>
        <w:tc>
          <w:tcPr>
            <w:tcW w:w="5212" w:type="dxa"/>
            <w:hideMark/>
          </w:tcPr>
          <w:p w14:paraId="4CB9C0A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facteur von Willebrand (antigène)</w:t>
            </w:r>
          </w:p>
        </w:tc>
        <w:tc>
          <w:tcPr>
            <w:tcW w:w="266" w:type="dxa"/>
            <w:vAlign w:val="bottom"/>
            <w:hideMark/>
          </w:tcPr>
          <w:p w14:paraId="0D21AB8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FBF1FF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423ABF4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2C880C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411DAB7" w14:textId="77777777" w:rsidTr="00134CEA">
        <w:trPr>
          <w:cantSplit/>
        </w:trPr>
        <w:tc>
          <w:tcPr>
            <w:tcW w:w="265" w:type="dxa"/>
          </w:tcPr>
          <w:p w14:paraId="04777B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6D97B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060E0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F7E9D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772928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316BA83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A2062A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774738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98024D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04DD1E1" w14:textId="77777777" w:rsidTr="00134CEA">
        <w:trPr>
          <w:cantSplit/>
        </w:trPr>
        <w:tc>
          <w:tcPr>
            <w:tcW w:w="265" w:type="dxa"/>
          </w:tcPr>
          <w:p w14:paraId="6C0088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B7EB7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75E3D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56CB4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6656523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89D0A9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BABC0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708E94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BEA230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4F61FF7" w14:textId="77777777" w:rsidTr="00134CEA">
        <w:trPr>
          <w:cantSplit/>
        </w:trPr>
        <w:tc>
          <w:tcPr>
            <w:tcW w:w="265" w:type="dxa"/>
          </w:tcPr>
          <w:p w14:paraId="047969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0D209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4CDF7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554293</w:t>
            </w:r>
          </w:p>
        </w:tc>
        <w:tc>
          <w:tcPr>
            <w:tcW w:w="724" w:type="dxa"/>
            <w:hideMark/>
          </w:tcPr>
          <w:p w14:paraId="7CA84B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554304</w:t>
            </w:r>
          </w:p>
        </w:tc>
        <w:tc>
          <w:tcPr>
            <w:tcW w:w="5212" w:type="dxa"/>
            <w:hideMark/>
          </w:tcPr>
          <w:p w14:paraId="5F65CAD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de l'activité du co-facteur de la ristocétine de von Willebrand</w:t>
            </w:r>
          </w:p>
        </w:tc>
        <w:tc>
          <w:tcPr>
            <w:tcW w:w="266" w:type="dxa"/>
            <w:vAlign w:val="bottom"/>
            <w:hideMark/>
          </w:tcPr>
          <w:p w14:paraId="5F23637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BAB790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2C4F3FF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754A2C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C7AF46C" w14:textId="77777777" w:rsidTr="00134CEA">
        <w:trPr>
          <w:cantSplit/>
        </w:trPr>
        <w:tc>
          <w:tcPr>
            <w:tcW w:w="265" w:type="dxa"/>
          </w:tcPr>
          <w:p w14:paraId="7134EE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6AF29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8C89A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2E366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8E97D3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00745F1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B701E1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73E349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8735B1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5043AFE" w14:textId="77777777" w:rsidTr="00134CEA">
        <w:trPr>
          <w:cantSplit/>
        </w:trPr>
        <w:tc>
          <w:tcPr>
            <w:tcW w:w="265" w:type="dxa"/>
          </w:tcPr>
          <w:p w14:paraId="73FFB6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403F3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6A2C2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D080D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390865B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2342C7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69B00D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37CEF2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AEEC4E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9FD6152" w14:textId="77777777" w:rsidTr="00134CEA">
        <w:trPr>
          <w:cantSplit/>
        </w:trPr>
        <w:tc>
          <w:tcPr>
            <w:tcW w:w="265" w:type="dxa"/>
          </w:tcPr>
          <w:p w14:paraId="5E57E5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D171C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AB6A5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554315</w:t>
            </w:r>
          </w:p>
        </w:tc>
        <w:tc>
          <w:tcPr>
            <w:tcW w:w="724" w:type="dxa"/>
            <w:hideMark/>
          </w:tcPr>
          <w:p w14:paraId="3BED73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554326</w:t>
            </w:r>
          </w:p>
        </w:tc>
        <w:tc>
          <w:tcPr>
            <w:tcW w:w="5212" w:type="dxa"/>
            <w:hideMark/>
          </w:tcPr>
          <w:p w14:paraId="1F80F94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facteur IX</w:t>
            </w:r>
          </w:p>
        </w:tc>
        <w:tc>
          <w:tcPr>
            <w:tcW w:w="266" w:type="dxa"/>
            <w:vAlign w:val="bottom"/>
            <w:hideMark/>
          </w:tcPr>
          <w:p w14:paraId="31E82FA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377D94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17D65B1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5708DD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AA0C097" w14:textId="77777777" w:rsidTr="00134CEA">
        <w:trPr>
          <w:cantSplit/>
        </w:trPr>
        <w:tc>
          <w:tcPr>
            <w:tcW w:w="265" w:type="dxa"/>
          </w:tcPr>
          <w:p w14:paraId="288B4A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2C257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4AEEA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557BB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1CA3FC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06FD10A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574B75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9A9D12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2C8C0F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F02D499" w14:textId="77777777" w:rsidTr="00134CEA">
        <w:trPr>
          <w:cantSplit/>
        </w:trPr>
        <w:tc>
          <w:tcPr>
            <w:tcW w:w="265" w:type="dxa"/>
          </w:tcPr>
          <w:p w14:paraId="140945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2B89D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F8C32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08D3E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459325C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91D636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77BC52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248503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B3A84B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A95EC31" w14:textId="77777777" w:rsidTr="00134CEA">
        <w:trPr>
          <w:cantSplit/>
        </w:trPr>
        <w:tc>
          <w:tcPr>
            <w:tcW w:w="265" w:type="dxa"/>
          </w:tcPr>
          <w:p w14:paraId="4AA2C32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1268E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F2780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554330</w:t>
            </w:r>
          </w:p>
        </w:tc>
        <w:tc>
          <w:tcPr>
            <w:tcW w:w="724" w:type="dxa"/>
            <w:hideMark/>
          </w:tcPr>
          <w:p w14:paraId="49811E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554341</w:t>
            </w:r>
          </w:p>
        </w:tc>
        <w:tc>
          <w:tcPr>
            <w:tcW w:w="5212" w:type="dxa"/>
            <w:hideMark/>
          </w:tcPr>
          <w:p w14:paraId="79784B4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facteur XI</w:t>
            </w:r>
          </w:p>
        </w:tc>
        <w:tc>
          <w:tcPr>
            <w:tcW w:w="266" w:type="dxa"/>
            <w:vAlign w:val="bottom"/>
            <w:hideMark/>
          </w:tcPr>
          <w:p w14:paraId="16ECD84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73214C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7754E3B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EB1159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B070ED1" w14:textId="77777777" w:rsidTr="00134CEA">
        <w:trPr>
          <w:cantSplit/>
        </w:trPr>
        <w:tc>
          <w:tcPr>
            <w:tcW w:w="265" w:type="dxa"/>
          </w:tcPr>
          <w:p w14:paraId="2492DF5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18E76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17635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EF029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E649E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19)</w:t>
            </w:r>
          </w:p>
        </w:tc>
        <w:tc>
          <w:tcPr>
            <w:tcW w:w="266" w:type="dxa"/>
            <w:vAlign w:val="bottom"/>
          </w:tcPr>
          <w:p w14:paraId="45127AB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0FA1FC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6A1438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3A9254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CD551BD" w14:textId="77777777" w:rsidTr="00134CEA">
        <w:trPr>
          <w:cantSplit/>
        </w:trPr>
        <w:tc>
          <w:tcPr>
            <w:tcW w:w="265" w:type="dxa"/>
          </w:tcPr>
          <w:p w14:paraId="58D070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F84FC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BE086F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FA6CD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D2C7FA6"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p>
        </w:tc>
        <w:tc>
          <w:tcPr>
            <w:tcW w:w="266" w:type="dxa"/>
            <w:vAlign w:val="bottom"/>
          </w:tcPr>
          <w:p w14:paraId="1F29C01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FBA584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ADA025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898E6A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7E5CF34" w14:textId="77777777" w:rsidTr="00134CEA">
        <w:trPr>
          <w:cantSplit/>
        </w:trPr>
        <w:tc>
          <w:tcPr>
            <w:tcW w:w="265" w:type="dxa"/>
          </w:tcPr>
          <w:p w14:paraId="6EAD748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F5D74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F5BA6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554352</w:t>
            </w:r>
          </w:p>
        </w:tc>
        <w:tc>
          <w:tcPr>
            <w:tcW w:w="724" w:type="dxa"/>
            <w:hideMark/>
          </w:tcPr>
          <w:p w14:paraId="4A09A7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554363</w:t>
            </w:r>
          </w:p>
        </w:tc>
        <w:tc>
          <w:tcPr>
            <w:tcW w:w="5212" w:type="dxa"/>
            <w:hideMark/>
          </w:tcPr>
          <w:p w14:paraId="6F58C92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facteur XII</w:t>
            </w:r>
          </w:p>
        </w:tc>
        <w:tc>
          <w:tcPr>
            <w:tcW w:w="266" w:type="dxa"/>
            <w:vAlign w:val="bottom"/>
            <w:hideMark/>
          </w:tcPr>
          <w:p w14:paraId="3C2A87D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6A9D11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7BC8447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CF7578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DD34919" w14:textId="77777777" w:rsidTr="00134CEA">
        <w:trPr>
          <w:cantSplit/>
        </w:trPr>
        <w:tc>
          <w:tcPr>
            <w:tcW w:w="265" w:type="dxa"/>
          </w:tcPr>
          <w:p w14:paraId="564ACC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E9C65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0F32FC6"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p>
        </w:tc>
        <w:tc>
          <w:tcPr>
            <w:tcW w:w="724" w:type="dxa"/>
          </w:tcPr>
          <w:p w14:paraId="2C7C7C73"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p>
        </w:tc>
        <w:tc>
          <w:tcPr>
            <w:tcW w:w="5212" w:type="dxa"/>
            <w:hideMark/>
          </w:tcPr>
          <w:p w14:paraId="3EBF002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19)"</w:t>
            </w:r>
          </w:p>
        </w:tc>
        <w:tc>
          <w:tcPr>
            <w:tcW w:w="266" w:type="dxa"/>
            <w:vAlign w:val="bottom"/>
          </w:tcPr>
          <w:p w14:paraId="407495E1"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p>
        </w:tc>
        <w:tc>
          <w:tcPr>
            <w:tcW w:w="625" w:type="dxa"/>
            <w:vAlign w:val="bottom"/>
          </w:tcPr>
          <w:p w14:paraId="53A6B2CD"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3D26490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0CD44C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7CA3DDD" w14:textId="77777777" w:rsidTr="00134CEA">
        <w:trPr>
          <w:cantSplit/>
        </w:trPr>
        <w:tc>
          <w:tcPr>
            <w:tcW w:w="265" w:type="dxa"/>
          </w:tcPr>
          <w:p w14:paraId="079ECC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20CC5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EFCCF96"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p>
        </w:tc>
        <w:tc>
          <w:tcPr>
            <w:tcW w:w="724" w:type="dxa"/>
          </w:tcPr>
          <w:p w14:paraId="73B493EB"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p>
        </w:tc>
        <w:tc>
          <w:tcPr>
            <w:tcW w:w="5212" w:type="dxa"/>
          </w:tcPr>
          <w:p w14:paraId="719B83E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61FED30"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p>
        </w:tc>
        <w:tc>
          <w:tcPr>
            <w:tcW w:w="625" w:type="dxa"/>
            <w:vAlign w:val="bottom"/>
          </w:tcPr>
          <w:p w14:paraId="41DB3429"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116CEE2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AF8045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4E6257D" w14:textId="77777777" w:rsidTr="00134CEA">
        <w:trPr>
          <w:cantSplit/>
        </w:trPr>
        <w:tc>
          <w:tcPr>
            <w:tcW w:w="265" w:type="dxa"/>
          </w:tcPr>
          <w:p w14:paraId="64B428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E72EE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A2BA6D5"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p>
        </w:tc>
        <w:tc>
          <w:tcPr>
            <w:tcW w:w="724" w:type="dxa"/>
          </w:tcPr>
          <w:p w14:paraId="07AC043C"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p>
        </w:tc>
        <w:tc>
          <w:tcPr>
            <w:tcW w:w="6103" w:type="dxa"/>
            <w:gridSpan w:val="3"/>
            <w:hideMark/>
          </w:tcPr>
          <w:p w14:paraId="6D2B36E1"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11.9.2016" (en vigueur 1.11.2016)</w:t>
            </w:r>
          </w:p>
        </w:tc>
        <w:tc>
          <w:tcPr>
            <w:tcW w:w="235" w:type="dxa"/>
            <w:vAlign w:val="bottom"/>
          </w:tcPr>
          <w:p w14:paraId="2DE541B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F16B33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E36FA42" w14:textId="77777777" w:rsidTr="00134CEA">
        <w:trPr>
          <w:cantSplit/>
        </w:trPr>
        <w:tc>
          <w:tcPr>
            <w:tcW w:w="265" w:type="dxa"/>
            <w:hideMark/>
          </w:tcPr>
          <w:p w14:paraId="7C3904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w:t>
            </w:r>
          </w:p>
        </w:tc>
        <w:tc>
          <w:tcPr>
            <w:tcW w:w="534" w:type="dxa"/>
          </w:tcPr>
          <w:p w14:paraId="326C9A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0B5DC7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554374</w:t>
            </w:r>
          </w:p>
        </w:tc>
        <w:tc>
          <w:tcPr>
            <w:tcW w:w="724" w:type="dxa"/>
            <w:hideMark/>
          </w:tcPr>
          <w:p w14:paraId="27CA95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554385</w:t>
            </w:r>
          </w:p>
        </w:tc>
        <w:tc>
          <w:tcPr>
            <w:tcW w:w="5212" w:type="dxa"/>
            <w:hideMark/>
          </w:tcPr>
          <w:p w14:paraId="21DECBE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Arial"/>
                <w:color w:val="0000FF"/>
                <w:sz w:val="20"/>
                <w:szCs w:val="20"/>
                <w:lang w:eastAsia="nl-BE"/>
              </w:rPr>
              <w:t>Dosage</w:t>
            </w:r>
            <w:r w:rsidRPr="00EA4E09">
              <w:rPr>
                <w:rFonts w:ascii="Arial" w:eastAsia="Times New Roman" w:hAnsi="Arial" w:cs="Times New Roman"/>
                <w:color w:val="0000FF"/>
                <w:sz w:val="20"/>
                <w:szCs w:val="20"/>
              </w:rPr>
              <w:t xml:space="preserve"> du facteur XIII</w:t>
            </w:r>
          </w:p>
        </w:tc>
        <w:tc>
          <w:tcPr>
            <w:tcW w:w="266" w:type="dxa"/>
            <w:vAlign w:val="bottom"/>
            <w:hideMark/>
          </w:tcPr>
          <w:p w14:paraId="7B4018E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65084F8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350</w:t>
            </w:r>
          </w:p>
        </w:tc>
        <w:tc>
          <w:tcPr>
            <w:tcW w:w="235" w:type="dxa"/>
            <w:vAlign w:val="bottom"/>
          </w:tcPr>
          <w:p w14:paraId="0ADFC06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4E487B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478914B" w14:textId="77777777" w:rsidTr="00134CEA">
        <w:trPr>
          <w:cantSplit/>
        </w:trPr>
        <w:tc>
          <w:tcPr>
            <w:tcW w:w="265" w:type="dxa"/>
          </w:tcPr>
          <w:p w14:paraId="6E2B5E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0DE4B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AFBD6A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6A66FD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0C212E8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(Maximum 1)"</w:t>
            </w:r>
          </w:p>
        </w:tc>
        <w:tc>
          <w:tcPr>
            <w:tcW w:w="266" w:type="dxa"/>
            <w:vAlign w:val="bottom"/>
          </w:tcPr>
          <w:p w14:paraId="7002B5F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30C15D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71AF4AE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CD9395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C7A1FAA" w14:textId="77777777" w:rsidTr="00134CEA">
        <w:trPr>
          <w:cantSplit/>
        </w:trPr>
        <w:tc>
          <w:tcPr>
            <w:tcW w:w="265" w:type="dxa"/>
          </w:tcPr>
          <w:p w14:paraId="006AE5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FED98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78F667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1FF165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0AD202AF"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35BD9DF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6629F0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07C424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A08BE5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F8E037D" w14:textId="77777777" w:rsidTr="00134CEA">
        <w:trPr>
          <w:cantSplit/>
        </w:trPr>
        <w:tc>
          <w:tcPr>
            <w:tcW w:w="265" w:type="dxa"/>
          </w:tcPr>
          <w:p w14:paraId="041D88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bookmarkStart w:id="12" w:name="_Hlk126760663"/>
          </w:p>
        </w:tc>
        <w:tc>
          <w:tcPr>
            <w:tcW w:w="534" w:type="dxa"/>
          </w:tcPr>
          <w:p w14:paraId="7C0515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A2328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554411</w:t>
            </w:r>
          </w:p>
        </w:tc>
        <w:tc>
          <w:tcPr>
            <w:tcW w:w="724" w:type="dxa"/>
            <w:hideMark/>
          </w:tcPr>
          <w:p w14:paraId="61E02E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554422</w:t>
            </w:r>
          </w:p>
        </w:tc>
        <w:tc>
          <w:tcPr>
            <w:tcW w:w="5212" w:type="dxa"/>
            <w:hideMark/>
          </w:tcPr>
          <w:p w14:paraId="7056D85E"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Times New Roman"/>
                <w:i/>
                <w:color w:val="0000FF"/>
                <w:sz w:val="18"/>
                <w:szCs w:val="20"/>
              </w:rPr>
              <w:t>Supprimée par l’A.R. 16.12.2022 (en vigueur 1.3.2023)</w:t>
            </w:r>
          </w:p>
        </w:tc>
        <w:tc>
          <w:tcPr>
            <w:tcW w:w="266" w:type="dxa"/>
            <w:vAlign w:val="bottom"/>
          </w:tcPr>
          <w:p w14:paraId="4EB77E51" w14:textId="77777777" w:rsidR="00872A4B" w:rsidRPr="00134CEA"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7075C01D" w14:textId="77777777" w:rsidR="00872A4B" w:rsidRPr="00134CEA"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0581ECE" w14:textId="77777777" w:rsidR="00872A4B" w:rsidRPr="00134CEA"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FA2B1DA" w14:textId="77777777" w:rsidR="00872A4B" w:rsidRPr="00134CEA" w:rsidRDefault="00872A4B" w:rsidP="00872A4B">
            <w:pPr>
              <w:spacing w:after="0" w:line="240" w:lineRule="atLeast"/>
              <w:jc w:val="right"/>
              <w:rPr>
                <w:rFonts w:ascii="Times New Roman" w:eastAsia="Times New Roman" w:hAnsi="Times New Roman" w:cs="Times New Roman"/>
                <w:color w:val="0000FF"/>
                <w:sz w:val="20"/>
                <w:szCs w:val="20"/>
                <w:lang w:val="fr-FR"/>
              </w:rPr>
            </w:pPr>
          </w:p>
        </w:tc>
        <w:bookmarkEnd w:id="12"/>
      </w:tr>
      <w:tr w:rsidR="00872A4B" w:rsidRPr="00EA4E09" w14:paraId="4323506A" w14:textId="77777777" w:rsidTr="00134CEA">
        <w:trPr>
          <w:cantSplit/>
        </w:trPr>
        <w:tc>
          <w:tcPr>
            <w:tcW w:w="265" w:type="dxa"/>
          </w:tcPr>
          <w:p w14:paraId="26289FA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7F81FA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8798D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2A35F6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734C38D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E2CEDD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CAE10D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CC84AD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AEAF77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87C4CF0" w14:textId="77777777" w:rsidTr="00134CEA">
        <w:trPr>
          <w:cantSplit/>
        </w:trPr>
        <w:tc>
          <w:tcPr>
            <w:tcW w:w="265" w:type="dxa"/>
          </w:tcPr>
          <w:p w14:paraId="3CD0CC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13C44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009B3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F41C1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8A2F25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11.9.2016" (en vigueur 1.11.2016)</w:t>
            </w:r>
          </w:p>
        </w:tc>
        <w:tc>
          <w:tcPr>
            <w:tcW w:w="362" w:type="dxa"/>
            <w:vAlign w:val="bottom"/>
          </w:tcPr>
          <w:p w14:paraId="7E387F6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043A72F" w14:textId="77777777" w:rsidTr="00134CEA">
        <w:trPr>
          <w:cantSplit/>
        </w:trPr>
        <w:tc>
          <w:tcPr>
            <w:tcW w:w="265" w:type="dxa"/>
            <w:hideMark/>
          </w:tcPr>
          <w:p w14:paraId="33A067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2BBA40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3405E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554433</w:t>
            </w:r>
          </w:p>
        </w:tc>
        <w:tc>
          <w:tcPr>
            <w:tcW w:w="724" w:type="dxa"/>
            <w:hideMark/>
          </w:tcPr>
          <w:p w14:paraId="7763E6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554444</w:t>
            </w:r>
          </w:p>
        </w:tc>
        <w:tc>
          <w:tcPr>
            <w:tcW w:w="5212" w:type="dxa"/>
            <w:hideMark/>
          </w:tcPr>
          <w:p w14:paraId="4E903E9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 xml:space="preserve">Détermination d'anticorps anti-cardiolipines </w:t>
            </w:r>
            <w:r w:rsidRPr="00EA4E09">
              <w:rPr>
                <w:rFonts w:ascii="Arial" w:eastAsia="Times New Roman" w:hAnsi="Arial" w:cs="Arial"/>
                <w:color w:val="0000FF"/>
                <w:sz w:val="20"/>
                <w:szCs w:val="20"/>
                <w:lang w:eastAsia="nl-BE"/>
              </w:rPr>
              <w:t>(IgG ou IgM)</w:t>
            </w:r>
          </w:p>
        </w:tc>
        <w:tc>
          <w:tcPr>
            <w:tcW w:w="266" w:type="dxa"/>
            <w:vAlign w:val="bottom"/>
            <w:hideMark/>
          </w:tcPr>
          <w:p w14:paraId="0EBDBD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00CB2F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223B694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C41B82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D831109" w14:textId="77777777" w:rsidTr="00134CEA">
        <w:trPr>
          <w:cantSplit/>
        </w:trPr>
        <w:tc>
          <w:tcPr>
            <w:tcW w:w="265" w:type="dxa"/>
          </w:tcPr>
          <w:p w14:paraId="1E7194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64EAE5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381E1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8AFB6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801E6C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 xml:space="preserve">(Maximum 2) </w:t>
            </w:r>
            <w:r w:rsidRPr="00EA4E09">
              <w:rPr>
                <w:rFonts w:ascii="Arial" w:eastAsia="Times New Roman" w:hAnsi="Arial" w:cs="Arial"/>
                <w:color w:val="0000FF"/>
                <w:sz w:val="20"/>
                <w:szCs w:val="20"/>
                <w:lang w:eastAsia="nl-BE"/>
              </w:rPr>
              <w:t>(Règle diagnostique 106)"</w:t>
            </w:r>
          </w:p>
        </w:tc>
        <w:tc>
          <w:tcPr>
            <w:tcW w:w="266" w:type="dxa"/>
            <w:vAlign w:val="bottom"/>
          </w:tcPr>
          <w:p w14:paraId="4BFEEE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E08FEE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A27B23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FECE11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7E60200" w14:textId="77777777" w:rsidTr="00134CEA">
        <w:trPr>
          <w:cantSplit/>
        </w:trPr>
        <w:tc>
          <w:tcPr>
            <w:tcW w:w="265" w:type="dxa"/>
          </w:tcPr>
          <w:p w14:paraId="183141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49DB9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1D8DA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73098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3E53962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7B48E9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4CE2B3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45BBA7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E0D1B8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95FDF45" w14:textId="77777777" w:rsidTr="00134CEA">
        <w:trPr>
          <w:cantSplit/>
        </w:trPr>
        <w:tc>
          <w:tcPr>
            <w:tcW w:w="265" w:type="dxa"/>
          </w:tcPr>
          <w:p w14:paraId="7DE7B2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CC29B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0CF30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7885A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5015F83"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 + "A.R. 16.7.2001" (en vigueur 1.12.2001)</w:t>
            </w:r>
            <w:r w:rsidRPr="00EA4E09">
              <w:rPr>
                <w:rFonts w:ascii="Arial" w:eastAsia="Times New Roman" w:hAnsi="Arial" w:cs="Times New Roman"/>
                <w:i/>
                <w:color w:val="0000FF"/>
                <w:sz w:val="18"/>
                <w:szCs w:val="20"/>
              </w:rPr>
              <w:t xml:space="preserve"> + "A.R. 31.8.2009" (en vigueur 1.11.2009)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60B9F7A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EEECCC5" w14:textId="77777777" w:rsidTr="00134CEA">
        <w:trPr>
          <w:cantSplit/>
        </w:trPr>
        <w:tc>
          <w:tcPr>
            <w:tcW w:w="265" w:type="dxa"/>
            <w:hideMark/>
          </w:tcPr>
          <w:p w14:paraId="4E054D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C6AF1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DBF91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554455</w:t>
            </w:r>
          </w:p>
        </w:tc>
        <w:tc>
          <w:tcPr>
            <w:tcW w:w="724" w:type="dxa"/>
            <w:hideMark/>
          </w:tcPr>
          <w:p w14:paraId="6935C342" w14:textId="77777777" w:rsidR="00872A4B" w:rsidRPr="00EA4E09" w:rsidRDefault="00872A4B" w:rsidP="00872A4B">
            <w:pPr>
              <w:spacing w:after="0" w:line="240" w:lineRule="atLeas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en-US"/>
              </w:rPr>
              <w:t>554466</w:t>
            </w:r>
          </w:p>
        </w:tc>
        <w:tc>
          <w:tcPr>
            <w:tcW w:w="5212" w:type="dxa"/>
            <w:hideMark/>
          </w:tcPr>
          <w:p w14:paraId="4E90B316" w14:textId="77777777" w:rsidR="00872A4B" w:rsidRPr="00EA4E09" w:rsidRDefault="00872A4B" w:rsidP="00872A4B">
            <w:pPr>
              <w:spacing w:after="0" w:line="240" w:lineRule="atLeas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Dosage des D-Dimères</w:t>
            </w:r>
          </w:p>
        </w:tc>
        <w:tc>
          <w:tcPr>
            <w:tcW w:w="266" w:type="dxa"/>
            <w:vAlign w:val="bottom"/>
            <w:hideMark/>
          </w:tcPr>
          <w:p w14:paraId="2033335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745CDC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7BF4FD9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0B1C56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1030F3D" w14:textId="77777777" w:rsidTr="00134CEA">
        <w:trPr>
          <w:cantSplit/>
        </w:trPr>
        <w:tc>
          <w:tcPr>
            <w:tcW w:w="265" w:type="dxa"/>
          </w:tcPr>
          <w:p w14:paraId="6A327EE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E3C3B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7D076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362E7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4555FF9"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(Maximum 1) (Règle de cumul 106) (Règle diagnostique 83)"</w:t>
            </w:r>
          </w:p>
        </w:tc>
        <w:tc>
          <w:tcPr>
            <w:tcW w:w="266" w:type="dxa"/>
            <w:vAlign w:val="bottom"/>
          </w:tcPr>
          <w:p w14:paraId="4A4F946B" w14:textId="77777777" w:rsidR="00872A4B" w:rsidRPr="00EA4E09" w:rsidRDefault="00872A4B" w:rsidP="00872A4B">
            <w:pPr>
              <w:spacing w:after="0" w:line="240" w:lineRule="atLeast"/>
              <w:jc w:val="right"/>
              <w:rPr>
                <w:rFonts w:ascii="Arial" w:eastAsia="Times New Roman" w:hAnsi="Arial" w:cs="Arial"/>
                <w:color w:val="0000FF"/>
                <w:sz w:val="20"/>
                <w:szCs w:val="20"/>
                <w:lang w:val="fr-FR"/>
              </w:rPr>
            </w:pPr>
          </w:p>
        </w:tc>
        <w:tc>
          <w:tcPr>
            <w:tcW w:w="625" w:type="dxa"/>
            <w:vAlign w:val="bottom"/>
          </w:tcPr>
          <w:p w14:paraId="69FDB93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5B765D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7CAFAC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C0401F9" w14:textId="77777777" w:rsidTr="00134CEA">
        <w:trPr>
          <w:cantSplit/>
        </w:trPr>
        <w:tc>
          <w:tcPr>
            <w:tcW w:w="265" w:type="dxa"/>
          </w:tcPr>
          <w:p w14:paraId="5D6C6F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3FB81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29F96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F50DC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1C21E4F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B592BF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6F8C64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0DC3F7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6C7B29E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8DB16C4" w14:textId="77777777" w:rsidTr="00134CEA">
        <w:trPr>
          <w:cantSplit/>
        </w:trPr>
        <w:tc>
          <w:tcPr>
            <w:tcW w:w="265" w:type="dxa"/>
          </w:tcPr>
          <w:p w14:paraId="50CC92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32FAC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6EA6A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A041F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B41955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E09CBC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3ACE4BC" w14:textId="77777777" w:rsidTr="00134CEA">
        <w:trPr>
          <w:cantSplit/>
        </w:trPr>
        <w:tc>
          <w:tcPr>
            <w:tcW w:w="265" w:type="dxa"/>
            <w:hideMark/>
          </w:tcPr>
          <w:p w14:paraId="28051A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6DC03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1861E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554470</w:t>
            </w:r>
          </w:p>
        </w:tc>
        <w:tc>
          <w:tcPr>
            <w:tcW w:w="724" w:type="dxa"/>
            <w:hideMark/>
          </w:tcPr>
          <w:p w14:paraId="315E29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554481</w:t>
            </w:r>
          </w:p>
        </w:tc>
        <w:tc>
          <w:tcPr>
            <w:tcW w:w="5212" w:type="dxa"/>
            <w:hideMark/>
          </w:tcPr>
          <w:p w14:paraId="047CD2D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 plasminogène</w:t>
            </w:r>
          </w:p>
        </w:tc>
        <w:tc>
          <w:tcPr>
            <w:tcW w:w="266" w:type="dxa"/>
            <w:vAlign w:val="bottom"/>
            <w:hideMark/>
          </w:tcPr>
          <w:p w14:paraId="43B0F0A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60CDDC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66A5147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60E750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9DD3AAC" w14:textId="77777777" w:rsidTr="00134CEA">
        <w:trPr>
          <w:cantSplit/>
        </w:trPr>
        <w:tc>
          <w:tcPr>
            <w:tcW w:w="265" w:type="dxa"/>
          </w:tcPr>
          <w:p w14:paraId="2ACFF3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6CD15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4CDF3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C0C9C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ACAE13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20)</w:t>
            </w:r>
          </w:p>
        </w:tc>
        <w:tc>
          <w:tcPr>
            <w:tcW w:w="266" w:type="dxa"/>
            <w:vAlign w:val="bottom"/>
          </w:tcPr>
          <w:p w14:paraId="142E834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76FDAA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924A6B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E1C971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257E239" w14:textId="77777777" w:rsidTr="00134CEA">
        <w:trPr>
          <w:cantSplit/>
        </w:trPr>
        <w:tc>
          <w:tcPr>
            <w:tcW w:w="265" w:type="dxa"/>
          </w:tcPr>
          <w:p w14:paraId="3720D9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239C8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DDB44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FCDFC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7C52A16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905CB5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E55F4E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2A16C9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5D0479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45D49A0" w14:textId="77777777" w:rsidTr="00134CEA">
        <w:trPr>
          <w:cantSplit/>
        </w:trPr>
        <w:tc>
          <w:tcPr>
            <w:tcW w:w="265" w:type="dxa"/>
          </w:tcPr>
          <w:p w14:paraId="208E78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4A4E1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46DAA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554492</w:t>
            </w:r>
          </w:p>
        </w:tc>
        <w:tc>
          <w:tcPr>
            <w:tcW w:w="724" w:type="dxa"/>
            <w:hideMark/>
          </w:tcPr>
          <w:p w14:paraId="4E3FB6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554503</w:t>
            </w:r>
          </w:p>
        </w:tc>
        <w:tc>
          <w:tcPr>
            <w:tcW w:w="5212" w:type="dxa"/>
            <w:hideMark/>
          </w:tcPr>
          <w:p w14:paraId="7D41DFB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Mesure de la prothrombine résiduelle du sérum</w:t>
            </w:r>
          </w:p>
        </w:tc>
        <w:tc>
          <w:tcPr>
            <w:tcW w:w="266" w:type="dxa"/>
            <w:vAlign w:val="bottom"/>
            <w:hideMark/>
          </w:tcPr>
          <w:p w14:paraId="6331082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B12F73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51A2EF8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2CB829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5A86AC9" w14:textId="77777777" w:rsidTr="00134CEA">
        <w:trPr>
          <w:cantSplit/>
        </w:trPr>
        <w:tc>
          <w:tcPr>
            <w:tcW w:w="265" w:type="dxa"/>
          </w:tcPr>
          <w:p w14:paraId="09DE3B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D9580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B73F5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A8EE0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6392B3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7A3C36B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30C2B3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4E2353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51F87C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C1104ED" w14:textId="77777777" w:rsidTr="00134CEA">
        <w:trPr>
          <w:cantSplit/>
        </w:trPr>
        <w:tc>
          <w:tcPr>
            <w:tcW w:w="265" w:type="dxa"/>
          </w:tcPr>
          <w:p w14:paraId="291548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096F1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9CE20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3C73A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6D1A25D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F29AD2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CE560B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6BBAC9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8D7DB9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E3CA0D8" w14:textId="77777777" w:rsidTr="00134CEA">
        <w:trPr>
          <w:cantSplit/>
        </w:trPr>
        <w:tc>
          <w:tcPr>
            <w:tcW w:w="265" w:type="dxa"/>
          </w:tcPr>
          <w:p w14:paraId="13F6F1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3A37F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24CF3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554514</w:t>
            </w:r>
          </w:p>
        </w:tc>
        <w:tc>
          <w:tcPr>
            <w:tcW w:w="724" w:type="dxa"/>
            <w:hideMark/>
          </w:tcPr>
          <w:p w14:paraId="4D37AB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554525</w:t>
            </w:r>
          </w:p>
        </w:tc>
        <w:tc>
          <w:tcPr>
            <w:tcW w:w="5212" w:type="dxa"/>
            <w:hideMark/>
          </w:tcPr>
          <w:p w14:paraId="6BB1F81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Supprimée par l’A.R. 31.8.2009 (en vigueur 1.11.2009)</w:t>
            </w:r>
          </w:p>
        </w:tc>
        <w:tc>
          <w:tcPr>
            <w:tcW w:w="266" w:type="dxa"/>
            <w:vAlign w:val="bottom"/>
          </w:tcPr>
          <w:p w14:paraId="2587608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558ECA5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61F49D3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0040BA6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3180D49" w14:textId="77777777" w:rsidTr="00134CEA">
        <w:trPr>
          <w:cantSplit/>
        </w:trPr>
        <w:tc>
          <w:tcPr>
            <w:tcW w:w="265" w:type="dxa"/>
          </w:tcPr>
          <w:p w14:paraId="06F34F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3F423D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B4821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943C0A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4741C05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266" w:type="dxa"/>
            <w:vAlign w:val="bottom"/>
          </w:tcPr>
          <w:p w14:paraId="407BEFD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DACF41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1F1C8F7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5B886C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2132356" w14:textId="77777777" w:rsidTr="00134CEA">
        <w:trPr>
          <w:cantSplit/>
        </w:trPr>
        <w:tc>
          <w:tcPr>
            <w:tcW w:w="265" w:type="dxa"/>
          </w:tcPr>
          <w:p w14:paraId="3CC286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DBA6C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3D3A3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92415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86243C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CCF26E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F981E67" w14:textId="77777777" w:rsidTr="00134CEA">
        <w:trPr>
          <w:cantSplit/>
        </w:trPr>
        <w:tc>
          <w:tcPr>
            <w:tcW w:w="265" w:type="dxa"/>
            <w:hideMark/>
          </w:tcPr>
          <w:p w14:paraId="433F6A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72E24B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6E89D6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554536</w:t>
            </w:r>
          </w:p>
        </w:tc>
        <w:tc>
          <w:tcPr>
            <w:tcW w:w="724" w:type="dxa"/>
            <w:hideMark/>
          </w:tcPr>
          <w:p w14:paraId="38F57D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554540</w:t>
            </w:r>
          </w:p>
        </w:tc>
        <w:tc>
          <w:tcPr>
            <w:tcW w:w="5212" w:type="dxa"/>
            <w:hideMark/>
          </w:tcPr>
          <w:p w14:paraId="3CEA005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Temps de reptilase</w:t>
            </w:r>
          </w:p>
        </w:tc>
        <w:tc>
          <w:tcPr>
            <w:tcW w:w="266" w:type="dxa"/>
            <w:vAlign w:val="bottom"/>
            <w:hideMark/>
          </w:tcPr>
          <w:p w14:paraId="781B016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F11044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w:t>
            </w:r>
          </w:p>
        </w:tc>
        <w:tc>
          <w:tcPr>
            <w:tcW w:w="235" w:type="dxa"/>
            <w:vAlign w:val="bottom"/>
          </w:tcPr>
          <w:p w14:paraId="0ADD5B5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90568F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EA7D58B" w14:textId="77777777" w:rsidTr="00134CEA">
        <w:trPr>
          <w:cantSplit/>
        </w:trPr>
        <w:tc>
          <w:tcPr>
            <w:tcW w:w="265" w:type="dxa"/>
          </w:tcPr>
          <w:p w14:paraId="59D30D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0A723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71359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C638B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1E0FA0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22)</w:t>
            </w:r>
          </w:p>
        </w:tc>
        <w:tc>
          <w:tcPr>
            <w:tcW w:w="266" w:type="dxa"/>
            <w:vAlign w:val="bottom"/>
          </w:tcPr>
          <w:p w14:paraId="3EE49CB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35DA8F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B290A2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077CAB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70D2433" w14:textId="77777777" w:rsidTr="00134CEA">
        <w:trPr>
          <w:cantSplit/>
        </w:trPr>
        <w:tc>
          <w:tcPr>
            <w:tcW w:w="265" w:type="dxa"/>
          </w:tcPr>
          <w:p w14:paraId="67B82F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FF9B0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9014A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1A02E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092AD11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AA4A5C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978297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1DABAB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F395F6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945793D" w14:textId="77777777" w:rsidTr="00134CEA">
        <w:trPr>
          <w:cantSplit/>
        </w:trPr>
        <w:tc>
          <w:tcPr>
            <w:tcW w:w="265" w:type="dxa"/>
          </w:tcPr>
          <w:p w14:paraId="6E326A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F3556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C3A0E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A4EAC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72AFF2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16.12.2022" (en vigueur 1.3.2023)</w:t>
            </w:r>
          </w:p>
        </w:tc>
        <w:tc>
          <w:tcPr>
            <w:tcW w:w="362" w:type="dxa"/>
            <w:vAlign w:val="bottom"/>
          </w:tcPr>
          <w:p w14:paraId="478A8CB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8F0638B" w14:textId="77777777" w:rsidTr="00134CEA">
        <w:trPr>
          <w:cantSplit/>
        </w:trPr>
        <w:tc>
          <w:tcPr>
            <w:tcW w:w="265" w:type="dxa"/>
            <w:hideMark/>
          </w:tcPr>
          <w:p w14:paraId="6948DF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bookmarkStart w:id="13" w:name="_Hlk126761013"/>
            <w:r w:rsidRPr="00EA4E09">
              <w:rPr>
                <w:rFonts w:ascii="Times New Roman" w:eastAsia="Times New Roman" w:hAnsi="Times New Roman" w:cs="Times New Roman"/>
                <w:color w:val="0000FF"/>
                <w:sz w:val="20"/>
                <w:szCs w:val="20"/>
              </w:rPr>
              <w:t>"</w:t>
            </w:r>
          </w:p>
        </w:tc>
        <w:tc>
          <w:tcPr>
            <w:tcW w:w="534" w:type="dxa"/>
          </w:tcPr>
          <w:p w14:paraId="2BB0DA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3AB862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554551</w:t>
            </w:r>
          </w:p>
        </w:tc>
        <w:tc>
          <w:tcPr>
            <w:tcW w:w="724" w:type="dxa"/>
            <w:hideMark/>
          </w:tcPr>
          <w:p w14:paraId="4EA435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554562</w:t>
            </w:r>
          </w:p>
        </w:tc>
        <w:tc>
          <w:tcPr>
            <w:tcW w:w="5212" w:type="dxa"/>
            <w:hideMark/>
          </w:tcPr>
          <w:p w14:paraId="0CAC1E6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Temps de thrombine</w:t>
            </w:r>
          </w:p>
        </w:tc>
        <w:tc>
          <w:tcPr>
            <w:tcW w:w="266" w:type="dxa"/>
            <w:vAlign w:val="bottom"/>
            <w:hideMark/>
          </w:tcPr>
          <w:p w14:paraId="4216B56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C3ADAE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w:t>
            </w:r>
          </w:p>
        </w:tc>
        <w:tc>
          <w:tcPr>
            <w:tcW w:w="235" w:type="dxa"/>
            <w:vAlign w:val="bottom"/>
          </w:tcPr>
          <w:p w14:paraId="78EDCF7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63D4E4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425CB42" w14:textId="77777777" w:rsidTr="00134CEA">
        <w:trPr>
          <w:cantSplit/>
        </w:trPr>
        <w:tc>
          <w:tcPr>
            <w:tcW w:w="265" w:type="dxa"/>
          </w:tcPr>
          <w:p w14:paraId="092781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B8C84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8C93E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B6CB3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43FDDF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r w:rsidRPr="00EA4E09">
              <w:rPr>
                <w:rFonts w:ascii="Times New Roman" w:eastAsia="Times New Roman" w:hAnsi="Times New Roman" w:cs="Times New Roman"/>
                <w:sz w:val="20"/>
                <w:szCs w:val="20"/>
                <w:lang w:val="en-US"/>
              </w:rPr>
              <w:t xml:space="preserve"> </w:t>
            </w:r>
            <w:r w:rsidRPr="00EA4E09">
              <w:rPr>
                <w:rFonts w:ascii="Arial" w:eastAsia="Times New Roman" w:hAnsi="Arial" w:cs="Times New Roman"/>
                <w:color w:val="0000FF"/>
                <w:sz w:val="20"/>
                <w:szCs w:val="20"/>
                <w:lang w:val="en-US"/>
              </w:rPr>
              <w:t>(Règle diagnostique 166)"</w:t>
            </w:r>
          </w:p>
        </w:tc>
        <w:tc>
          <w:tcPr>
            <w:tcW w:w="266" w:type="dxa"/>
            <w:vAlign w:val="bottom"/>
          </w:tcPr>
          <w:p w14:paraId="01326C0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66602B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283ABC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060FF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bookmarkEnd w:id="13"/>
      </w:tr>
      <w:tr w:rsidR="00872A4B" w:rsidRPr="00EA4E09" w14:paraId="4E242970" w14:textId="77777777" w:rsidTr="00134CEA">
        <w:trPr>
          <w:cantSplit/>
        </w:trPr>
        <w:tc>
          <w:tcPr>
            <w:tcW w:w="265" w:type="dxa"/>
          </w:tcPr>
          <w:p w14:paraId="38F362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C1FDC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D5EE8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CF7ED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E5367C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0C174F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8B0231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83FAFA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E437D2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0764EF" w:rsidRPr="00EA4E09" w14:paraId="5867D415" w14:textId="77777777" w:rsidTr="00134CEA">
        <w:trPr>
          <w:cantSplit/>
        </w:trPr>
        <w:tc>
          <w:tcPr>
            <w:tcW w:w="265" w:type="dxa"/>
          </w:tcPr>
          <w:p w14:paraId="10C8969E" w14:textId="77777777" w:rsidR="000764EF" w:rsidRDefault="000764EF" w:rsidP="00872A4B">
            <w:pPr>
              <w:spacing w:after="0" w:line="240" w:lineRule="atLeast"/>
              <w:rPr>
                <w:rFonts w:ascii="Times New Roman" w:eastAsia="Times New Roman" w:hAnsi="Times New Roman" w:cs="Times New Roman"/>
                <w:color w:val="0000FF"/>
                <w:sz w:val="20"/>
                <w:szCs w:val="20"/>
                <w:lang w:val="en-US"/>
              </w:rPr>
            </w:pPr>
          </w:p>
          <w:p w14:paraId="0C45A486" w14:textId="77777777" w:rsidR="000764EF" w:rsidRDefault="000764EF" w:rsidP="00872A4B">
            <w:pPr>
              <w:spacing w:after="0" w:line="240" w:lineRule="atLeast"/>
              <w:rPr>
                <w:rFonts w:ascii="Times New Roman" w:eastAsia="Times New Roman" w:hAnsi="Times New Roman" w:cs="Times New Roman"/>
                <w:color w:val="0000FF"/>
                <w:sz w:val="20"/>
                <w:szCs w:val="20"/>
                <w:lang w:val="en-US"/>
              </w:rPr>
            </w:pPr>
          </w:p>
          <w:p w14:paraId="3DC06CF1" w14:textId="77777777" w:rsidR="000764EF" w:rsidRDefault="000764EF" w:rsidP="00872A4B">
            <w:pPr>
              <w:spacing w:after="0" w:line="240" w:lineRule="atLeast"/>
              <w:rPr>
                <w:rFonts w:ascii="Times New Roman" w:eastAsia="Times New Roman" w:hAnsi="Times New Roman" w:cs="Times New Roman"/>
                <w:color w:val="0000FF"/>
                <w:sz w:val="20"/>
                <w:szCs w:val="20"/>
                <w:lang w:val="en-US"/>
              </w:rPr>
            </w:pPr>
          </w:p>
          <w:p w14:paraId="33E1F6DE" w14:textId="66C564FF" w:rsidR="000764EF" w:rsidRPr="00EA4E09" w:rsidRDefault="000764EF"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EC86302" w14:textId="77777777" w:rsidR="000764EF" w:rsidRPr="00EA4E09" w:rsidRDefault="000764EF"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88B450D" w14:textId="77777777" w:rsidR="000764EF" w:rsidRPr="00EA4E09" w:rsidRDefault="000764EF"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1E4F158" w14:textId="77777777" w:rsidR="000764EF" w:rsidRPr="00EA4E09" w:rsidRDefault="000764EF"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070B8CD9" w14:textId="77777777" w:rsidR="000764EF" w:rsidRPr="00EA4E09" w:rsidRDefault="000764EF"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1270612" w14:textId="77777777" w:rsidR="000764EF" w:rsidRPr="00EA4E09" w:rsidRDefault="000764EF"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120C4F2" w14:textId="77777777" w:rsidR="000764EF" w:rsidRPr="00EA4E09" w:rsidRDefault="000764EF"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1303AAD" w14:textId="77777777" w:rsidR="000764EF" w:rsidRPr="00EA4E09" w:rsidRDefault="000764EF"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247D29E" w14:textId="77777777" w:rsidR="000764EF" w:rsidRPr="00EA4E09" w:rsidRDefault="000764EF"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BED023A" w14:textId="77777777" w:rsidTr="00134CEA">
        <w:trPr>
          <w:cantSplit/>
        </w:trPr>
        <w:tc>
          <w:tcPr>
            <w:tcW w:w="265" w:type="dxa"/>
          </w:tcPr>
          <w:p w14:paraId="5C568E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F9FAB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B9444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224DB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0B0CD37F"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61A59A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88D52C8" w14:textId="77777777" w:rsidTr="00134CEA">
        <w:trPr>
          <w:cantSplit/>
        </w:trPr>
        <w:tc>
          <w:tcPr>
            <w:tcW w:w="265" w:type="dxa"/>
            <w:hideMark/>
          </w:tcPr>
          <w:p w14:paraId="0E7B40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295D38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84707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554573</w:t>
            </w:r>
          </w:p>
        </w:tc>
        <w:tc>
          <w:tcPr>
            <w:tcW w:w="724" w:type="dxa"/>
            <w:hideMark/>
          </w:tcPr>
          <w:p w14:paraId="57FB2F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554584</w:t>
            </w:r>
          </w:p>
        </w:tc>
        <w:tc>
          <w:tcPr>
            <w:tcW w:w="5212" w:type="dxa"/>
            <w:hideMark/>
          </w:tcPr>
          <w:p w14:paraId="5A5D273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Temps de thromboplastine (temps de prothrombine), y compris l’éventuel calcul du fibrinogène</w:t>
            </w:r>
          </w:p>
        </w:tc>
        <w:tc>
          <w:tcPr>
            <w:tcW w:w="266" w:type="dxa"/>
            <w:vAlign w:val="bottom"/>
            <w:hideMark/>
          </w:tcPr>
          <w:p w14:paraId="42B5684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46D5D3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80</w:t>
            </w:r>
          </w:p>
        </w:tc>
        <w:tc>
          <w:tcPr>
            <w:tcW w:w="235" w:type="dxa"/>
            <w:vAlign w:val="bottom"/>
          </w:tcPr>
          <w:p w14:paraId="329D7AB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E78BA3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3844CD1" w14:textId="77777777" w:rsidTr="00134CEA">
        <w:trPr>
          <w:cantSplit/>
        </w:trPr>
        <w:tc>
          <w:tcPr>
            <w:tcW w:w="265" w:type="dxa"/>
          </w:tcPr>
          <w:p w14:paraId="40ADAB5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192AC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2E515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9878A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FCEBE7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54)</w:t>
            </w:r>
            <w:r w:rsidRPr="00EA4E09">
              <w:rPr>
                <w:rFonts w:ascii="Arial" w:eastAsia="Times New Roman" w:hAnsi="Arial" w:cs="Times New Roman"/>
                <w:color w:val="0000FF"/>
                <w:sz w:val="20"/>
                <w:szCs w:val="20"/>
              </w:rPr>
              <w:t xml:space="preserve"> (Règle diagnostique 95)</w:t>
            </w:r>
            <w:r w:rsidRPr="00EA4E09">
              <w:rPr>
                <w:rFonts w:ascii="Arial" w:eastAsia="Times New Roman" w:hAnsi="Arial" w:cs="Times New Roman"/>
                <w:color w:val="0000FF"/>
                <w:sz w:val="20"/>
                <w:szCs w:val="20"/>
                <w:lang w:val="fr-FR"/>
              </w:rPr>
              <w:t>"</w:t>
            </w:r>
          </w:p>
        </w:tc>
        <w:tc>
          <w:tcPr>
            <w:tcW w:w="266" w:type="dxa"/>
            <w:vAlign w:val="bottom"/>
          </w:tcPr>
          <w:p w14:paraId="596CDA0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FF61F3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018F39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846144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34A2D49" w14:textId="77777777" w:rsidTr="00134CEA">
        <w:trPr>
          <w:cantSplit/>
        </w:trPr>
        <w:tc>
          <w:tcPr>
            <w:tcW w:w="265" w:type="dxa"/>
          </w:tcPr>
          <w:p w14:paraId="3583DF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F1453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9D807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FA56B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281D0D0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D8A37A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A853D7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4948CC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1EA444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B981A03" w14:textId="77777777" w:rsidTr="00134CEA">
        <w:trPr>
          <w:cantSplit/>
        </w:trPr>
        <w:tc>
          <w:tcPr>
            <w:tcW w:w="265" w:type="dxa"/>
            <w:hideMark/>
          </w:tcPr>
          <w:p w14:paraId="0FB82D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bookmarkStart w:id="14" w:name="_Hlk126761192"/>
            <w:r w:rsidRPr="00EA4E09">
              <w:rPr>
                <w:rFonts w:ascii="Arial" w:eastAsia="Times New Roman" w:hAnsi="Arial" w:cs="Times New Roman"/>
                <w:color w:val="0000FF"/>
                <w:sz w:val="20"/>
                <w:szCs w:val="20"/>
                <w:lang w:val="en-US"/>
              </w:rPr>
              <w:t>"</w:t>
            </w:r>
          </w:p>
        </w:tc>
        <w:tc>
          <w:tcPr>
            <w:tcW w:w="534" w:type="dxa"/>
          </w:tcPr>
          <w:p w14:paraId="27A7014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CE901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554654</w:t>
            </w:r>
          </w:p>
        </w:tc>
        <w:tc>
          <w:tcPr>
            <w:tcW w:w="724" w:type="dxa"/>
            <w:hideMark/>
          </w:tcPr>
          <w:p w14:paraId="21FA86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554665</w:t>
            </w:r>
          </w:p>
        </w:tc>
        <w:tc>
          <w:tcPr>
            <w:tcW w:w="5212" w:type="dxa"/>
            <w:hideMark/>
          </w:tcPr>
          <w:p w14:paraId="23108EC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Supprimée par l’A.R. 16.12.2022 (en vigueur 1.3.2023)</w:t>
            </w:r>
          </w:p>
        </w:tc>
        <w:tc>
          <w:tcPr>
            <w:tcW w:w="266" w:type="dxa"/>
            <w:vAlign w:val="bottom"/>
          </w:tcPr>
          <w:p w14:paraId="4D423B0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00DED05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7EEA47F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CD7530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70D3C5C" w14:textId="77777777" w:rsidTr="00134CEA">
        <w:trPr>
          <w:cantSplit/>
        </w:trPr>
        <w:tc>
          <w:tcPr>
            <w:tcW w:w="265" w:type="dxa"/>
          </w:tcPr>
          <w:p w14:paraId="452ADE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8A2CB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874C5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2D0E5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52F9982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C501B6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3838914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D29BCC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53C58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D420A2A" w14:textId="77777777" w:rsidTr="00134CEA">
        <w:trPr>
          <w:cantSplit/>
        </w:trPr>
        <w:tc>
          <w:tcPr>
            <w:tcW w:w="265" w:type="dxa"/>
            <w:hideMark/>
          </w:tcPr>
          <w:p w14:paraId="41D157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1719D7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57BAA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554595</w:t>
            </w:r>
          </w:p>
        </w:tc>
        <w:tc>
          <w:tcPr>
            <w:tcW w:w="724" w:type="dxa"/>
            <w:hideMark/>
          </w:tcPr>
          <w:p w14:paraId="0436BF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554606</w:t>
            </w:r>
          </w:p>
        </w:tc>
        <w:tc>
          <w:tcPr>
            <w:tcW w:w="5212" w:type="dxa"/>
            <w:hideMark/>
          </w:tcPr>
          <w:p w14:paraId="436A40C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Supprimée par l’A.R. 16.12.2022 (en vigueur 1.3.2023)</w:t>
            </w:r>
          </w:p>
        </w:tc>
        <w:tc>
          <w:tcPr>
            <w:tcW w:w="266" w:type="dxa"/>
            <w:vAlign w:val="bottom"/>
          </w:tcPr>
          <w:p w14:paraId="5E44939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07DF24F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69A873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1419D7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bookmarkEnd w:id="14"/>
      </w:tr>
      <w:tr w:rsidR="00872A4B" w:rsidRPr="00EA4E09" w14:paraId="6880C055" w14:textId="77777777" w:rsidTr="00134CEA">
        <w:trPr>
          <w:cantSplit/>
        </w:trPr>
        <w:tc>
          <w:tcPr>
            <w:tcW w:w="265" w:type="dxa"/>
          </w:tcPr>
          <w:p w14:paraId="398CA86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42450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03BBD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EDB33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6A64FBD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F1D7B9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91AEA3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898B0E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4C65A3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E27DEA5" w14:textId="77777777" w:rsidTr="00134CEA">
        <w:trPr>
          <w:cantSplit/>
        </w:trPr>
        <w:tc>
          <w:tcPr>
            <w:tcW w:w="265" w:type="dxa"/>
          </w:tcPr>
          <w:p w14:paraId="2E5F65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CC4E9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92CF7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D2B65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4D3DE9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29.11.1996" (en vigueur 1.4.1997)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F0FD9E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D599B2E" w14:textId="77777777" w:rsidTr="00134CEA">
        <w:trPr>
          <w:cantSplit/>
        </w:trPr>
        <w:tc>
          <w:tcPr>
            <w:tcW w:w="265" w:type="dxa"/>
            <w:hideMark/>
          </w:tcPr>
          <w:p w14:paraId="2A9524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6A064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23546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554676</w:t>
            </w:r>
          </w:p>
        </w:tc>
        <w:tc>
          <w:tcPr>
            <w:tcW w:w="724" w:type="dxa"/>
            <w:hideMark/>
          </w:tcPr>
          <w:p w14:paraId="10D202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554680</w:t>
            </w:r>
          </w:p>
        </w:tc>
        <w:tc>
          <w:tcPr>
            <w:tcW w:w="5212" w:type="dxa"/>
            <w:hideMark/>
          </w:tcPr>
          <w:p w14:paraId="63B7577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Temps de thromboplastine partielle activée</w:t>
            </w:r>
          </w:p>
        </w:tc>
        <w:tc>
          <w:tcPr>
            <w:tcW w:w="266" w:type="dxa"/>
            <w:vAlign w:val="bottom"/>
            <w:hideMark/>
          </w:tcPr>
          <w:p w14:paraId="0BA293E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711809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w:t>
            </w:r>
          </w:p>
        </w:tc>
        <w:tc>
          <w:tcPr>
            <w:tcW w:w="235" w:type="dxa"/>
            <w:vAlign w:val="bottom"/>
          </w:tcPr>
          <w:p w14:paraId="757F72C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564212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389DC04" w14:textId="77777777" w:rsidTr="00134CEA">
        <w:trPr>
          <w:cantSplit/>
        </w:trPr>
        <w:tc>
          <w:tcPr>
            <w:tcW w:w="265" w:type="dxa"/>
          </w:tcPr>
          <w:p w14:paraId="51A319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92036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3E3B5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1C0B8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96F3AF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107)"</w:t>
            </w:r>
          </w:p>
        </w:tc>
        <w:tc>
          <w:tcPr>
            <w:tcW w:w="266" w:type="dxa"/>
            <w:vAlign w:val="bottom"/>
          </w:tcPr>
          <w:p w14:paraId="4B35A64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439443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03F9E77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530932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E13F3BE" w14:textId="77777777" w:rsidTr="00134CEA">
        <w:trPr>
          <w:cantSplit/>
        </w:trPr>
        <w:tc>
          <w:tcPr>
            <w:tcW w:w="265" w:type="dxa"/>
          </w:tcPr>
          <w:p w14:paraId="6ACA5C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051F6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36843A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1F898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590F1FC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442D5C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31128B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454998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C9292B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C1CFA29" w14:textId="77777777" w:rsidTr="00134CEA">
        <w:trPr>
          <w:cantSplit/>
        </w:trPr>
        <w:tc>
          <w:tcPr>
            <w:tcW w:w="265" w:type="dxa"/>
          </w:tcPr>
          <w:p w14:paraId="7E7A71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A5D4A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80B27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EFA77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9BA5FA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7DF4318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28EC05E" w14:textId="77777777" w:rsidTr="00134CEA">
        <w:trPr>
          <w:cantSplit/>
        </w:trPr>
        <w:tc>
          <w:tcPr>
            <w:tcW w:w="265" w:type="dxa"/>
            <w:hideMark/>
          </w:tcPr>
          <w:p w14:paraId="1EB5C2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E04A5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35820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554610</w:t>
            </w:r>
          </w:p>
        </w:tc>
        <w:tc>
          <w:tcPr>
            <w:tcW w:w="724" w:type="dxa"/>
            <w:hideMark/>
          </w:tcPr>
          <w:p w14:paraId="76E789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554621</w:t>
            </w:r>
          </w:p>
        </w:tc>
        <w:tc>
          <w:tcPr>
            <w:tcW w:w="5212" w:type="dxa"/>
            <w:hideMark/>
          </w:tcPr>
          <w:p w14:paraId="2BA4904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du fibrinogène</w:t>
            </w:r>
          </w:p>
        </w:tc>
        <w:tc>
          <w:tcPr>
            <w:tcW w:w="266" w:type="dxa"/>
            <w:vAlign w:val="bottom"/>
            <w:hideMark/>
          </w:tcPr>
          <w:p w14:paraId="63402C5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FF1EE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80</w:t>
            </w:r>
          </w:p>
        </w:tc>
        <w:tc>
          <w:tcPr>
            <w:tcW w:w="235" w:type="dxa"/>
            <w:vAlign w:val="bottom"/>
          </w:tcPr>
          <w:p w14:paraId="6F4670D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C64D0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256BA36" w14:textId="77777777" w:rsidTr="00134CEA">
        <w:trPr>
          <w:cantSplit/>
        </w:trPr>
        <w:tc>
          <w:tcPr>
            <w:tcW w:w="265" w:type="dxa"/>
          </w:tcPr>
          <w:p w14:paraId="7976A5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7C360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D4D42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7FE77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843310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101)</w:t>
            </w:r>
            <w:r w:rsidRPr="00EA4E09">
              <w:rPr>
                <w:rFonts w:ascii="Arial" w:eastAsia="Times New Roman" w:hAnsi="Arial" w:cs="Times New Roman"/>
                <w:color w:val="0000FF"/>
                <w:sz w:val="20"/>
                <w:szCs w:val="20"/>
              </w:rPr>
              <w:t xml:space="preserve"> (Règle diagnostique 95)</w:t>
            </w:r>
            <w:r w:rsidRPr="00EA4E09">
              <w:rPr>
                <w:rFonts w:ascii="Arial" w:eastAsia="Times New Roman" w:hAnsi="Arial" w:cs="Times New Roman"/>
                <w:color w:val="0000FF"/>
                <w:sz w:val="20"/>
                <w:szCs w:val="20"/>
                <w:lang w:val="fr-FR"/>
              </w:rPr>
              <w:t xml:space="preserve"> </w:t>
            </w:r>
          </w:p>
        </w:tc>
        <w:tc>
          <w:tcPr>
            <w:tcW w:w="266" w:type="dxa"/>
            <w:vAlign w:val="bottom"/>
          </w:tcPr>
          <w:p w14:paraId="64BB831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08A1357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B8CF8D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A33051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B09A1B1" w14:textId="77777777" w:rsidTr="00134CEA">
        <w:trPr>
          <w:cantSplit/>
        </w:trPr>
        <w:tc>
          <w:tcPr>
            <w:tcW w:w="265" w:type="dxa"/>
          </w:tcPr>
          <w:p w14:paraId="041EE19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FC155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70BC5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994CD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2C9AF3F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F8F461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680D2F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572B570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4B691F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3413460" w14:textId="77777777" w:rsidTr="00134CEA">
        <w:trPr>
          <w:cantSplit/>
        </w:trPr>
        <w:tc>
          <w:tcPr>
            <w:tcW w:w="265" w:type="dxa"/>
          </w:tcPr>
          <w:p w14:paraId="1B8CE6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7798F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D7C4A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43977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B992CF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16.12.2022" (en vigueur 1.3.2023)</w:t>
            </w:r>
          </w:p>
        </w:tc>
        <w:tc>
          <w:tcPr>
            <w:tcW w:w="362" w:type="dxa"/>
            <w:vAlign w:val="bottom"/>
          </w:tcPr>
          <w:p w14:paraId="2E5E507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250D9DD" w14:textId="77777777" w:rsidTr="00134CEA">
        <w:trPr>
          <w:cantSplit/>
        </w:trPr>
        <w:tc>
          <w:tcPr>
            <w:tcW w:w="265" w:type="dxa"/>
          </w:tcPr>
          <w:p w14:paraId="278336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bookmarkStart w:id="15" w:name="_Hlk126761375"/>
          </w:p>
        </w:tc>
        <w:tc>
          <w:tcPr>
            <w:tcW w:w="534" w:type="dxa"/>
          </w:tcPr>
          <w:p w14:paraId="6FD238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6ECCFF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554632</w:t>
            </w:r>
          </w:p>
        </w:tc>
        <w:tc>
          <w:tcPr>
            <w:tcW w:w="724" w:type="dxa"/>
            <w:hideMark/>
          </w:tcPr>
          <w:p w14:paraId="4972BC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554643</w:t>
            </w:r>
          </w:p>
        </w:tc>
        <w:tc>
          <w:tcPr>
            <w:tcW w:w="5212" w:type="dxa"/>
            <w:hideMark/>
          </w:tcPr>
          <w:p w14:paraId="51B35CDD" w14:textId="77777777" w:rsidR="00872A4B" w:rsidRPr="00EA4E09" w:rsidRDefault="00872A4B" w:rsidP="000764EF">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Temps de saignement selon Ivy, modifié suivant une technique standardisée avec scarification</w:t>
            </w:r>
          </w:p>
        </w:tc>
        <w:tc>
          <w:tcPr>
            <w:tcW w:w="266" w:type="dxa"/>
            <w:vAlign w:val="bottom"/>
            <w:hideMark/>
          </w:tcPr>
          <w:p w14:paraId="68FE7E1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639646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62CE52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02EE69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9894529" w14:textId="77777777" w:rsidTr="00134CEA">
        <w:trPr>
          <w:cantSplit/>
        </w:trPr>
        <w:tc>
          <w:tcPr>
            <w:tcW w:w="265" w:type="dxa"/>
          </w:tcPr>
          <w:p w14:paraId="32C2D7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7C544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5F3A8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F8E38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E19412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49E4CAF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94BF54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20D3C1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0C7515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bookmarkEnd w:id="15"/>
      </w:tr>
      <w:tr w:rsidR="00872A4B" w:rsidRPr="00EA4E09" w14:paraId="532AA97F" w14:textId="77777777" w:rsidTr="00134CEA">
        <w:trPr>
          <w:cantSplit/>
        </w:trPr>
        <w:tc>
          <w:tcPr>
            <w:tcW w:w="265" w:type="dxa"/>
          </w:tcPr>
          <w:p w14:paraId="122F10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2A3AF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C837D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B83CD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3A60925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5DB3ED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705B3A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0C95AA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7A72B0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CD2D45" w:rsidRPr="00EA4E09" w14:paraId="1B3D27AA" w14:textId="77777777" w:rsidTr="006402A2">
        <w:trPr>
          <w:cantSplit/>
        </w:trPr>
        <w:tc>
          <w:tcPr>
            <w:tcW w:w="265" w:type="dxa"/>
          </w:tcPr>
          <w:p w14:paraId="26B553F1"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562001F"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BAB683F"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9CB2190"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3B9A51E4" w14:textId="308A094C" w:rsidR="00CD2D45" w:rsidRPr="00EA4E09" w:rsidRDefault="00CD2D45" w:rsidP="00CD2D45">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i/>
                <w:color w:val="0000FF"/>
                <w:sz w:val="18"/>
                <w:szCs w:val="20"/>
                <w:lang w:val="fr-FR"/>
              </w:rPr>
              <w:t>"A.R. 11.9.2016" (en vigueur 1.11.2016)</w:t>
            </w:r>
          </w:p>
        </w:tc>
        <w:tc>
          <w:tcPr>
            <w:tcW w:w="362" w:type="dxa"/>
            <w:vAlign w:val="bottom"/>
          </w:tcPr>
          <w:p w14:paraId="2A4459FE" w14:textId="77777777" w:rsidR="00CD2D45" w:rsidRPr="00EA4E09" w:rsidRDefault="00CD2D45"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58D5A1A" w14:textId="77777777" w:rsidTr="00134CEA">
        <w:trPr>
          <w:cantSplit/>
        </w:trPr>
        <w:tc>
          <w:tcPr>
            <w:tcW w:w="265" w:type="dxa"/>
            <w:hideMark/>
          </w:tcPr>
          <w:p w14:paraId="142755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40F0B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0470F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Arial"/>
                <w:color w:val="0000FF"/>
                <w:sz w:val="20"/>
                <w:szCs w:val="20"/>
                <w:lang w:eastAsia="nl-BE"/>
              </w:rPr>
              <w:t>553291</w:t>
            </w:r>
          </w:p>
        </w:tc>
        <w:tc>
          <w:tcPr>
            <w:tcW w:w="724" w:type="dxa"/>
            <w:hideMark/>
          </w:tcPr>
          <w:p w14:paraId="11322D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Arial"/>
                <w:color w:val="0000FF"/>
                <w:sz w:val="20"/>
                <w:szCs w:val="20"/>
                <w:lang w:eastAsia="nl-BE"/>
              </w:rPr>
              <w:t>553302</w:t>
            </w:r>
          </w:p>
        </w:tc>
        <w:tc>
          <w:tcPr>
            <w:tcW w:w="5212" w:type="dxa"/>
            <w:hideMark/>
          </w:tcPr>
          <w:p w14:paraId="4D16E123"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Arial"/>
                <w:color w:val="0000FF"/>
                <w:sz w:val="20"/>
                <w:szCs w:val="20"/>
                <w:lang w:eastAsia="nl-BE"/>
              </w:rPr>
              <w:t>Détermination d'anticorps anti-bèta2-glycoprotéine (IgG ou IgM)</w:t>
            </w:r>
          </w:p>
        </w:tc>
        <w:tc>
          <w:tcPr>
            <w:tcW w:w="266" w:type="dxa"/>
            <w:vAlign w:val="bottom"/>
            <w:hideMark/>
          </w:tcPr>
          <w:p w14:paraId="01C7D1B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Arial"/>
                <w:color w:val="0000FF"/>
                <w:sz w:val="20"/>
                <w:szCs w:val="20"/>
                <w:lang w:eastAsia="nl-BE"/>
              </w:rPr>
              <w:t>B</w:t>
            </w:r>
          </w:p>
        </w:tc>
        <w:tc>
          <w:tcPr>
            <w:tcW w:w="625" w:type="dxa"/>
            <w:vAlign w:val="bottom"/>
            <w:hideMark/>
          </w:tcPr>
          <w:p w14:paraId="69C5E0D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Arial"/>
                <w:color w:val="0000FF"/>
                <w:sz w:val="20"/>
                <w:szCs w:val="20"/>
                <w:lang w:eastAsia="nl-BE"/>
              </w:rPr>
              <w:t>700</w:t>
            </w:r>
          </w:p>
        </w:tc>
        <w:tc>
          <w:tcPr>
            <w:tcW w:w="235" w:type="dxa"/>
            <w:vAlign w:val="bottom"/>
          </w:tcPr>
          <w:p w14:paraId="674FF6F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01C1740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9B8DB2B" w14:textId="77777777" w:rsidTr="00134CEA">
        <w:trPr>
          <w:cantSplit/>
        </w:trPr>
        <w:tc>
          <w:tcPr>
            <w:tcW w:w="265" w:type="dxa"/>
          </w:tcPr>
          <w:p w14:paraId="4AC699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00240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173AF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3E1DBD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16011CA4"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Arial"/>
                <w:color w:val="0000FF"/>
                <w:sz w:val="20"/>
                <w:szCs w:val="20"/>
                <w:lang w:eastAsia="nl-BE"/>
              </w:rPr>
              <w:t>(Maximum 2) (Règle diagnostique 106)</w:t>
            </w:r>
          </w:p>
        </w:tc>
        <w:tc>
          <w:tcPr>
            <w:tcW w:w="266" w:type="dxa"/>
            <w:vAlign w:val="bottom"/>
          </w:tcPr>
          <w:p w14:paraId="43B46DC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BE57AC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2DA5448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8427CC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347C7AC" w14:textId="77777777" w:rsidTr="00134CEA">
        <w:trPr>
          <w:cantSplit/>
        </w:trPr>
        <w:tc>
          <w:tcPr>
            <w:tcW w:w="265" w:type="dxa"/>
          </w:tcPr>
          <w:p w14:paraId="73BCDF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FD36A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5C967E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14785D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689FA963"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266" w:type="dxa"/>
            <w:vAlign w:val="bottom"/>
          </w:tcPr>
          <w:p w14:paraId="50321C1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D6BC7F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AE3180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51CF74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FB20402" w14:textId="77777777" w:rsidTr="00134CEA">
        <w:trPr>
          <w:cantSplit/>
        </w:trPr>
        <w:tc>
          <w:tcPr>
            <w:tcW w:w="265" w:type="dxa"/>
          </w:tcPr>
          <w:p w14:paraId="43C3D9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B813F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3867F9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Arial"/>
                <w:color w:val="0000FF"/>
                <w:sz w:val="20"/>
                <w:szCs w:val="20"/>
                <w:lang w:eastAsia="nl-BE"/>
              </w:rPr>
              <w:t>553313</w:t>
            </w:r>
          </w:p>
        </w:tc>
        <w:tc>
          <w:tcPr>
            <w:tcW w:w="724" w:type="dxa"/>
            <w:hideMark/>
          </w:tcPr>
          <w:p w14:paraId="07E8BC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Arial"/>
                <w:color w:val="0000FF"/>
                <w:sz w:val="20"/>
                <w:szCs w:val="20"/>
                <w:lang w:eastAsia="nl-BE"/>
              </w:rPr>
              <w:t>553324</w:t>
            </w:r>
          </w:p>
        </w:tc>
        <w:tc>
          <w:tcPr>
            <w:tcW w:w="5212" w:type="dxa"/>
            <w:hideMark/>
          </w:tcPr>
          <w:p w14:paraId="068F4761"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Détermination de l'activité anti Xa pour monitoring d'un traitement avec anticoagulant</w:t>
            </w:r>
          </w:p>
        </w:tc>
        <w:tc>
          <w:tcPr>
            <w:tcW w:w="266" w:type="dxa"/>
            <w:vAlign w:val="bottom"/>
            <w:hideMark/>
          </w:tcPr>
          <w:p w14:paraId="41B216E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Arial"/>
                <w:color w:val="0000FF"/>
                <w:sz w:val="20"/>
                <w:szCs w:val="20"/>
                <w:lang w:eastAsia="nl-BE"/>
              </w:rPr>
              <w:t>B</w:t>
            </w:r>
          </w:p>
        </w:tc>
        <w:tc>
          <w:tcPr>
            <w:tcW w:w="625" w:type="dxa"/>
            <w:vAlign w:val="bottom"/>
            <w:hideMark/>
          </w:tcPr>
          <w:p w14:paraId="68264EE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Arial"/>
                <w:color w:val="0000FF"/>
                <w:sz w:val="20"/>
                <w:szCs w:val="20"/>
                <w:lang w:eastAsia="nl-BE"/>
              </w:rPr>
              <w:t>1000</w:t>
            </w:r>
          </w:p>
        </w:tc>
        <w:tc>
          <w:tcPr>
            <w:tcW w:w="235" w:type="dxa"/>
            <w:vAlign w:val="bottom"/>
          </w:tcPr>
          <w:p w14:paraId="20ADAE5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206F35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ED14D43" w14:textId="77777777" w:rsidTr="00134CEA">
        <w:trPr>
          <w:cantSplit/>
        </w:trPr>
        <w:tc>
          <w:tcPr>
            <w:tcW w:w="265" w:type="dxa"/>
          </w:tcPr>
          <w:p w14:paraId="0B508B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C01D8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5DDA67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1ECD3F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4308E58A"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(Maximum 1) (Règle diagnostique 107)</w:t>
            </w:r>
            <w:r w:rsidRPr="00EA4E09">
              <w:rPr>
                <w:rFonts w:ascii="Arial" w:eastAsia="Times New Roman" w:hAnsi="Arial" w:cs="Times New Roman"/>
                <w:color w:val="0000FF"/>
                <w:sz w:val="20"/>
                <w:szCs w:val="20"/>
                <w:lang w:val="en-US"/>
              </w:rPr>
              <w:t>"</w:t>
            </w:r>
          </w:p>
        </w:tc>
        <w:tc>
          <w:tcPr>
            <w:tcW w:w="266" w:type="dxa"/>
            <w:vAlign w:val="bottom"/>
          </w:tcPr>
          <w:p w14:paraId="475ABE2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F3D513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6E6127D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041FE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EE25D6B" w14:textId="77777777" w:rsidTr="00134CEA">
        <w:trPr>
          <w:cantSplit/>
        </w:trPr>
        <w:tc>
          <w:tcPr>
            <w:tcW w:w="265" w:type="dxa"/>
          </w:tcPr>
          <w:p w14:paraId="5E8DCB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0CD3D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CBDCB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8337E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6A7F69B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50867A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E7E46E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6D727A0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BBF8F1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CD2D45" w:rsidRPr="00EA4E09" w14:paraId="4BE6CFCE" w14:textId="77777777" w:rsidTr="00B21A4F">
        <w:trPr>
          <w:cantSplit/>
        </w:trPr>
        <w:tc>
          <w:tcPr>
            <w:tcW w:w="265" w:type="dxa"/>
          </w:tcPr>
          <w:p w14:paraId="2D26C4D0"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rPr>
            </w:pPr>
          </w:p>
        </w:tc>
        <w:tc>
          <w:tcPr>
            <w:tcW w:w="534" w:type="dxa"/>
          </w:tcPr>
          <w:p w14:paraId="43592B77"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EE54E25" w14:textId="77777777" w:rsidR="00CD2D45" w:rsidRPr="00EA4E09" w:rsidRDefault="00CD2D45" w:rsidP="00872A4B">
            <w:pPr>
              <w:spacing w:after="0" w:line="240" w:lineRule="atLeast"/>
              <w:rPr>
                <w:rFonts w:ascii="Arial" w:eastAsia="Times New Roman" w:hAnsi="Arial" w:cs="Times New Roman"/>
                <w:color w:val="0000FF"/>
                <w:sz w:val="20"/>
                <w:szCs w:val="20"/>
                <w:lang w:val="en-US"/>
              </w:rPr>
            </w:pPr>
          </w:p>
        </w:tc>
        <w:tc>
          <w:tcPr>
            <w:tcW w:w="724" w:type="dxa"/>
          </w:tcPr>
          <w:p w14:paraId="4DF3BA15" w14:textId="77777777" w:rsidR="00CD2D45" w:rsidRPr="00EA4E09" w:rsidRDefault="00CD2D45" w:rsidP="00872A4B">
            <w:pPr>
              <w:spacing w:after="0" w:line="240" w:lineRule="atLeast"/>
              <w:rPr>
                <w:rFonts w:ascii="Arial" w:eastAsia="Times New Roman" w:hAnsi="Arial" w:cs="Times New Roman"/>
                <w:color w:val="0000FF"/>
                <w:sz w:val="20"/>
                <w:szCs w:val="20"/>
                <w:lang w:val="en-US"/>
              </w:rPr>
            </w:pPr>
          </w:p>
        </w:tc>
        <w:tc>
          <w:tcPr>
            <w:tcW w:w="6338" w:type="dxa"/>
            <w:gridSpan w:val="4"/>
            <w:hideMark/>
          </w:tcPr>
          <w:p w14:paraId="379CB693" w14:textId="02EFC7C6" w:rsidR="00CD2D45" w:rsidRPr="00EA4E09" w:rsidRDefault="00CD2D45" w:rsidP="00CD2D45">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i/>
                <w:color w:val="0000FF"/>
                <w:sz w:val="18"/>
                <w:szCs w:val="20"/>
                <w:lang w:val="fr-FR"/>
              </w:rPr>
              <w:t>"A.R. 16.12.2022" (en vigueur 1.3.2023)</w:t>
            </w:r>
          </w:p>
        </w:tc>
        <w:tc>
          <w:tcPr>
            <w:tcW w:w="362" w:type="dxa"/>
            <w:vAlign w:val="bottom"/>
          </w:tcPr>
          <w:p w14:paraId="12150829" w14:textId="77777777" w:rsidR="00CD2D45" w:rsidRPr="00EA4E09" w:rsidRDefault="00CD2D45"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EABAAFC" w14:textId="77777777" w:rsidTr="00134CEA">
        <w:trPr>
          <w:cantSplit/>
        </w:trPr>
        <w:tc>
          <w:tcPr>
            <w:tcW w:w="265" w:type="dxa"/>
            <w:hideMark/>
          </w:tcPr>
          <w:p w14:paraId="70BEF3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Times New Roman" w:eastAsia="Times New Roman" w:hAnsi="Times New Roman" w:cs="Times New Roman"/>
                <w:color w:val="0000FF"/>
                <w:sz w:val="20"/>
                <w:szCs w:val="20"/>
              </w:rPr>
              <w:t>"</w:t>
            </w:r>
          </w:p>
        </w:tc>
        <w:tc>
          <w:tcPr>
            <w:tcW w:w="534" w:type="dxa"/>
          </w:tcPr>
          <w:p w14:paraId="6891EF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41AEBF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552451</w:t>
            </w:r>
          </w:p>
        </w:tc>
        <w:tc>
          <w:tcPr>
            <w:tcW w:w="724" w:type="dxa"/>
            <w:hideMark/>
          </w:tcPr>
          <w:p w14:paraId="67EDC3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552462</w:t>
            </w:r>
          </w:p>
        </w:tc>
        <w:tc>
          <w:tcPr>
            <w:tcW w:w="5212" w:type="dxa"/>
            <w:hideMark/>
          </w:tcPr>
          <w:p w14:paraId="276411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Monitoring d’un traitement avec anti-IIa anticoagulant</w:t>
            </w:r>
          </w:p>
        </w:tc>
        <w:tc>
          <w:tcPr>
            <w:tcW w:w="266" w:type="dxa"/>
            <w:vAlign w:val="bottom"/>
            <w:hideMark/>
          </w:tcPr>
          <w:p w14:paraId="4502F18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CF943B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21A8156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84AF52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9142EAB" w14:textId="77777777" w:rsidTr="00134CEA">
        <w:trPr>
          <w:cantSplit/>
        </w:trPr>
        <w:tc>
          <w:tcPr>
            <w:tcW w:w="265" w:type="dxa"/>
          </w:tcPr>
          <w:p w14:paraId="1ACB93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EDC51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524A4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9D3A6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7B07F1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163)</w:t>
            </w:r>
            <w:r w:rsidRPr="00EA4E09">
              <w:rPr>
                <w:rFonts w:ascii="Times New Roman" w:eastAsia="Times New Roman" w:hAnsi="Times New Roman" w:cs="Times New Roman"/>
                <w:sz w:val="20"/>
                <w:szCs w:val="20"/>
                <w:lang w:val="en-US"/>
              </w:rPr>
              <w:t xml:space="preserve"> </w:t>
            </w:r>
            <w:r w:rsidRPr="00EA4E09">
              <w:rPr>
                <w:rFonts w:ascii="Arial" w:eastAsia="Times New Roman" w:hAnsi="Arial" w:cs="Times New Roman"/>
                <w:color w:val="0000FF"/>
                <w:sz w:val="20"/>
                <w:szCs w:val="20"/>
                <w:lang w:val="en-US"/>
              </w:rPr>
              <w:t>"</w:t>
            </w:r>
          </w:p>
        </w:tc>
        <w:tc>
          <w:tcPr>
            <w:tcW w:w="266" w:type="dxa"/>
            <w:vAlign w:val="bottom"/>
          </w:tcPr>
          <w:p w14:paraId="3907AA4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61C76B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D02BC7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D0522C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15F2D2F" w14:textId="77777777" w:rsidTr="00134CEA">
        <w:trPr>
          <w:cantSplit/>
        </w:trPr>
        <w:tc>
          <w:tcPr>
            <w:tcW w:w="265" w:type="dxa"/>
          </w:tcPr>
          <w:p w14:paraId="564F32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37403E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6A767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F4C21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369DFEDE"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6647552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59999B9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74F2F06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6FEA07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CD2D45" w:rsidRPr="00EA4E09" w14:paraId="681741D6" w14:textId="77777777" w:rsidTr="004C59F4">
        <w:trPr>
          <w:cantSplit/>
        </w:trPr>
        <w:tc>
          <w:tcPr>
            <w:tcW w:w="265" w:type="dxa"/>
          </w:tcPr>
          <w:p w14:paraId="0B5514C8"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rPr>
            </w:pPr>
          </w:p>
        </w:tc>
        <w:tc>
          <w:tcPr>
            <w:tcW w:w="534" w:type="dxa"/>
          </w:tcPr>
          <w:p w14:paraId="5A0AF2AE"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rPr>
            </w:pPr>
          </w:p>
        </w:tc>
        <w:tc>
          <w:tcPr>
            <w:tcW w:w="803" w:type="dxa"/>
          </w:tcPr>
          <w:p w14:paraId="710CD5A0"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rPr>
            </w:pPr>
          </w:p>
        </w:tc>
        <w:tc>
          <w:tcPr>
            <w:tcW w:w="724" w:type="dxa"/>
          </w:tcPr>
          <w:p w14:paraId="146C41DB"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0FB7F106" w14:textId="40853594" w:rsidR="00CD2D45" w:rsidRPr="00EA4E09" w:rsidRDefault="00CD2D45" w:rsidP="00CD2D45">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"A.R. 3.2.2019" (en vigueur 1.4.2019) + Erratum M.B. 7.3.2019</w:t>
            </w:r>
          </w:p>
        </w:tc>
        <w:tc>
          <w:tcPr>
            <w:tcW w:w="362" w:type="dxa"/>
            <w:vAlign w:val="bottom"/>
          </w:tcPr>
          <w:p w14:paraId="1EA62CF4" w14:textId="77777777" w:rsidR="00CD2D45" w:rsidRPr="00EA4E09" w:rsidRDefault="00CD2D45"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BDCED92" w14:textId="77777777" w:rsidTr="00134CEA">
        <w:trPr>
          <w:cantSplit/>
        </w:trPr>
        <w:tc>
          <w:tcPr>
            <w:tcW w:w="265" w:type="dxa"/>
            <w:hideMark/>
          </w:tcPr>
          <w:p w14:paraId="5F45AD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en-US"/>
              </w:rPr>
              <w:t>"</w:t>
            </w:r>
          </w:p>
        </w:tc>
        <w:tc>
          <w:tcPr>
            <w:tcW w:w="534" w:type="dxa"/>
          </w:tcPr>
          <w:p w14:paraId="0F218D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154E20DA"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545134</w:t>
            </w:r>
          </w:p>
        </w:tc>
        <w:tc>
          <w:tcPr>
            <w:tcW w:w="724" w:type="dxa"/>
            <w:hideMark/>
          </w:tcPr>
          <w:p w14:paraId="714F12AD"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545145</w:t>
            </w:r>
          </w:p>
        </w:tc>
        <w:tc>
          <w:tcPr>
            <w:tcW w:w="5212" w:type="dxa"/>
            <w:hideMark/>
          </w:tcPr>
          <w:p w14:paraId="018C5BA1"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Dosage de l'alpha2-antiplasmine</w:t>
            </w:r>
          </w:p>
        </w:tc>
        <w:tc>
          <w:tcPr>
            <w:tcW w:w="266" w:type="dxa"/>
            <w:vAlign w:val="bottom"/>
            <w:hideMark/>
          </w:tcPr>
          <w:p w14:paraId="00A3EECF"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B</w:t>
            </w:r>
          </w:p>
        </w:tc>
        <w:tc>
          <w:tcPr>
            <w:tcW w:w="625" w:type="dxa"/>
            <w:vAlign w:val="bottom"/>
            <w:hideMark/>
          </w:tcPr>
          <w:p w14:paraId="2C0D1AF9"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1500</w:t>
            </w:r>
          </w:p>
        </w:tc>
        <w:tc>
          <w:tcPr>
            <w:tcW w:w="235" w:type="dxa"/>
            <w:vAlign w:val="bottom"/>
          </w:tcPr>
          <w:p w14:paraId="0DD0820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319479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7061DD9" w14:textId="77777777" w:rsidTr="00134CEA">
        <w:trPr>
          <w:cantSplit/>
        </w:trPr>
        <w:tc>
          <w:tcPr>
            <w:tcW w:w="265" w:type="dxa"/>
          </w:tcPr>
          <w:p w14:paraId="7592DD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E4B6F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F0906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2849AD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2DA2BE8F"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(Maximum 1) (Règle diagnostique 136)"</w:t>
            </w:r>
          </w:p>
        </w:tc>
        <w:tc>
          <w:tcPr>
            <w:tcW w:w="266" w:type="dxa"/>
            <w:vAlign w:val="bottom"/>
          </w:tcPr>
          <w:p w14:paraId="57753CC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7A98D6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4EA2DD4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5910728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4946051" w14:textId="77777777" w:rsidTr="00134CEA">
        <w:trPr>
          <w:cantSplit/>
        </w:trPr>
        <w:tc>
          <w:tcPr>
            <w:tcW w:w="265" w:type="dxa"/>
          </w:tcPr>
          <w:p w14:paraId="70B3FD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4075D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9AA8F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F531C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4269C42C"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6E97A4B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A96434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19F524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58237D8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85157D5" w14:textId="77777777" w:rsidTr="00134CEA">
        <w:trPr>
          <w:cantSplit/>
        </w:trPr>
        <w:tc>
          <w:tcPr>
            <w:tcW w:w="265" w:type="dxa"/>
          </w:tcPr>
          <w:p w14:paraId="2B3FDD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C1E0B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79D4F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28EE4E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593FFDF3"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i/>
                <w:color w:val="0000FF"/>
                <w:sz w:val="18"/>
                <w:szCs w:val="20"/>
                <w:lang w:val="fr-FR"/>
              </w:rPr>
              <w:t>"A.R. 3.2.2019" (en vigueur 1.4.2019)</w:t>
            </w:r>
          </w:p>
        </w:tc>
        <w:tc>
          <w:tcPr>
            <w:tcW w:w="266" w:type="dxa"/>
            <w:vAlign w:val="bottom"/>
          </w:tcPr>
          <w:p w14:paraId="06FE42C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6354643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3794A9D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5D4417C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9B8FBB2" w14:textId="77777777" w:rsidTr="00134CEA">
        <w:trPr>
          <w:cantSplit/>
        </w:trPr>
        <w:tc>
          <w:tcPr>
            <w:tcW w:w="265" w:type="dxa"/>
            <w:hideMark/>
          </w:tcPr>
          <w:p w14:paraId="03A349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en-US"/>
              </w:rPr>
              <w:t>"</w:t>
            </w:r>
          </w:p>
        </w:tc>
        <w:tc>
          <w:tcPr>
            <w:tcW w:w="534" w:type="dxa"/>
          </w:tcPr>
          <w:p w14:paraId="2A50BC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766859A4"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545230</w:t>
            </w:r>
          </w:p>
        </w:tc>
        <w:tc>
          <w:tcPr>
            <w:tcW w:w="724" w:type="dxa"/>
            <w:hideMark/>
          </w:tcPr>
          <w:p w14:paraId="1C43DFDE"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545241</w:t>
            </w:r>
          </w:p>
        </w:tc>
        <w:tc>
          <w:tcPr>
            <w:tcW w:w="5212" w:type="dxa"/>
            <w:hideMark/>
          </w:tcPr>
          <w:p w14:paraId="72F001B7"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Test fonctionnel de la protéase de von Willebrand (ADAMTS13)</w:t>
            </w:r>
          </w:p>
        </w:tc>
        <w:tc>
          <w:tcPr>
            <w:tcW w:w="266" w:type="dxa"/>
            <w:vAlign w:val="bottom"/>
            <w:hideMark/>
          </w:tcPr>
          <w:p w14:paraId="7C7EC0EA"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B</w:t>
            </w:r>
          </w:p>
        </w:tc>
        <w:tc>
          <w:tcPr>
            <w:tcW w:w="625" w:type="dxa"/>
            <w:vAlign w:val="bottom"/>
            <w:hideMark/>
          </w:tcPr>
          <w:p w14:paraId="25BBBF87"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3000</w:t>
            </w:r>
          </w:p>
        </w:tc>
        <w:tc>
          <w:tcPr>
            <w:tcW w:w="235" w:type="dxa"/>
            <w:vAlign w:val="bottom"/>
          </w:tcPr>
          <w:p w14:paraId="2EAF74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C23EFF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CA36E42" w14:textId="77777777" w:rsidTr="00134CEA">
        <w:trPr>
          <w:cantSplit/>
        </w:trPr>
        <w:tc>
          <w:tcPr>
            <w:tcW w:w="265" w:type="dxa"/>
          </w:tcPr>
          <w:p w14:paraId="389C9A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6AEF75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7F7974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718957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3CE67BD6"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(Maximum 1) (Règle diagnostique 137)</w:t>
            </w:r>
          </w:p>
        </w:tc>
        <w:tc>
          <w:tcPr>
            <w:tcW w:w="266" w:type="dxa"/>
            <w:vAlign w:val="bottom"/>
          </w:tcPr>
          <w:p w14:paraId="7129A55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65BA052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2C657D4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C83857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455D246" w14:textId="77777777" w:rsidTr="00134CEA">
        <w:trPr>
          <w:cantSplit/>
        </w:trPr>
        <w:tc>
          <w:tcPr>
            <w:tcW w:w="265" w:type="dxa"/>
          </w:tcPr>
          <w:p w14:paraId="54C9BF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AD2F5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A2BA1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26DA77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2620A5BD"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p>
        </w:tc>
        <w:tc>
          <w:tcPr>
            <w:tcW w:w="266" w:type="dxa"/>
            <w:vAlign w:val="bottom"/>
          </w:tcPr>
          <w:p w14:paraId="4D82FD6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541408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23552D2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5B2B85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4B1147C" w14:textId="77777777" w:rsidTr="00134CEA">
        <w:trPr>
          <w:cantSplit/>
        </w:trPr>
        <w:tc>
          <w:tcPr>
            <w:tcW w:w="265" w:type="dxa"/>
          </w:tcPr>
          <w:p w14:paraId="6B7068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267A7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6D96FDE4"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545252</w:t>
            </w:r>
          </w:p>
        </w:tc>
        <w:tc>
          <w:tcPr>
            <w:tcW w:w="724" w:type="dxa"/>
            <w:hideMark/>
          </w:tcPr>
          <w:p w14:paraId="54970053"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545263</w:t>
            </w:r>
          </w:p>
        </w:tc>
        <w:tc>
          <w:tcPr>
            <w:tcW w:w="5212" w:type="dxa"/>
            <w:hideMark/>
          </w:tcPr>
          <w:p w14:paraId="3FF44A97"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Identification d'un inhibiteur de la protéase de von Willebrand (ADAMTS13)</w:t>
            </w:r>
          </w:p>
        </w:tc>
        <w:tc>
          <w:tcPr>
            <w:tcW w:w="266" w:type="dxa"/>
            <w:vAlign w:val="bottom"/>
            <w:hideMark/>
          </w:tcPr>
          <w:p w14:paraId="19DE65EA"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B</w:t>
            </w:r>
          </w:p>
        </w:tc>
        <w:tc>
          <w:tcPr>
            <w:tcW w:w="625" w:type="dxa"/>
            <w:vAlign w:val="bottom"/>
            <w:hideMark/>
          </w:tcPr>
          <w:p w14:paraId="03F87A6F"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3000</w:t>
            </w:r>
          </w:p>
        </w:tc>
        <w:tc>
          <w:tcPr>
            <w:tcW w:w="235" w:type="dxa"/>
            <w:vAlign w:val="bottom"/>
          </w:tcPr>
          <w:p w14:paraId="6E7D9F2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450A40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B4CFAE2" w14:textId="77777777" w:rsidTr="00134CEA">
        <w:trPr>
          <w:cantSplit/>
        </w:trPr>
        <w:tc>
          <w:tcPr>
            <w:tcW w:w="265" w:type="dxa"/>
          </w:tcPr>
          <w:p w14:paraId="186B83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6F9372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069D1B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543E80D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7CE2C8F8"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(Maximum 1) (Règle diagnostique 138)</w:t>
            </w:r>
          </w:p>
        </w:tc>
        <w:tc>
          <w:tcPr>
            <w:tcW w:w="266" w:type="dxa"/>
            <w:vAlign w:val="bottom"/>
          </w:tcPr>
          <w:p w14:paraId="2344C9C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0FCCE1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D7B7EE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5BF69D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8E09087" w14:textId="77777777" w:rsidTr="00134CEA">
        <w:trPr>
          <w:cantSplit/>
        </w:trPr>
        <w:tc>
          <w:tcPr>
            <w:tcW w:w="265" w:type="dxa"/>
          </w:tcPr>
          <w:p w14:paraId="134181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30E02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5B94A08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6FE07E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1255FB64"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0799D9D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4479F0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3AAD45D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45CD83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7B1428C" w14:textId="77777777" w:rsidTr="00134CEA">
        <w:trPr>
          <w:cantSplit/>
        </w:trPr>
        <w:tc>
          <w:tcPr>
            <w:tcW w:w="265" w:type="dxa"/>
          </w:tcPr>
          <w:p w14:paraId="7A1541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C8DA0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00467175"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545274</w:t>
            </w:r>
          </w:p>
        </w:tc>
        <w:tc>
          <w:tcPr>
            <w:tcW w:w="724" w:type="dxa"/>
            <w:hideMark/>
          </w:tcPr>
          <w:p w14:paraId="297B5532"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545285</w:t>
            </w:r>
          </w:p>
        </w:tc>
        <w:tc>
          <w:tcPr>
            <w:tcW w:w="5212" w:type="dxa"/>
            <w:hideMark/>
          </w:tcPr>
          <w:p w14:paraId="7B8021C6"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Diagnostic de la maladie de von Willebrand de type 2N</w:t>
            </w:r>
          </w:p>
        </w:tc>
        <w:tc>
          <w:tcPr>
            <w:tcW w:w="266" w:type="dxa"/>
            <w:vAlign w:val="bottom"/>
            <w:hideMark/>
          </w:tcPr>
          <w:p w14:paraId="7D9CA382"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B</w:t>
            </w:r>
          </w:p>
        </w:tc>
        <w:tc>
          <w:tcPr>
            <w:tcW w:w="625" w:type="dxa"/>
            <w:vAlign w:val="bottom"/>
            <w:hideMark/>
          </w:tcPr>
          <w:p w14:paraId="7D39B8B8"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600</w:t>
            </w:r>
          </w:p>
        </w:tc>
        <w:tc>
          <w:tcPr>
            <w:tcW w:w="235" w:type="dxa"/>
            <w:vAlign w:val="bottom"/>
          </w:tcPr>
          <w:p w14:paraId="2A706CD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60C7A0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F59B3F4" w14:textId="77777777" w:rsidTr="00134CEA">
        <w:trPr>
          <w:cantSplit/>
        </w:trPr>
        <w:tc>
          <w:tcPr>
            <w:tcW w:w="265" w:type="dxa"/>
          </w:tcPr>
          <w:p w14:paraId="0652A1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B0E08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546AFC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275B83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7CBE9FB2"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(Maximum 1) (Règle diagnostique 139)</w:t>
            </w:r>
          </w:p>
        </w:tc>
        <w:tc>
          <w:tcPr>
            <w:tcW w:w="266" w:type="dxa"/>
            <w:vAlign w:val="bottom"/>
          </w:tcPr>
          <w:p w14:paraId="38016F0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A0DCAB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6E27BB6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054C68B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D1F335F" w14:textId="77777777" w:rsidTr="00134CEA">
        <w:trPr>
          <w:cantSplit/>
        </w:trPr>
        <w:tc>
          <w:tcPr>
            <w:tcW w:w="265" w:type="dxa"/>
          </w:tcPr>
          <w:p w14:paraId="0F598D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79937D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2A33BE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1E2666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4241FD7E"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p>
        </w:tc>
        <w:tc>
          <w:tcPr>
            <w:tcW w:w="266" w:type="dxa"/>
            <w:vAlign w:val="bottom"/>
          </w:tcPr>
          <w:p w14:paraId="78A6A7C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C7EA74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1E4148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5F5432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C4025AA" w14:textId="77777777" w:rsidTr="00134CEA">
        <w:trPr>
          <w:cantSplit/>
        </w:trPr>
        <w:tc>
          <w:tcPr>
            <w:tcW w:w="265" w:type="dxa"/>
          </w:tcPr>
          <w:p w14:paraId="1102A0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CD411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5EC0E9F2"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545296</w:t>
            </w:r>
          </w:p>
        </w:tc>
        <w:tc>
          <w:tcPr>
            <w:tcW w:w="724" w:type="dxa"/>
            <w:hideMark/>
          </w:tcPr>
          <w:p w14:paraId="29DBC6E0"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545300</w:t>
            </w:r>
          </w:p>
        </w:tc>
        <w:tc>
          <w:tcPr>
            <w:tcW w:w="5212" w:type="dxa"/>
            <w:hideMark/>
          </w:tcPr>
          <w:p w14:paraId="6F6950AB"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Mesure de l'activité de liaison du facteur von Willebrand au collagène</w:t>
            </w:r>
          </w:p>
        </w:tc>
        <w:tc>
          <w:tcPr>
            <w:tcW w:w="266" w:type="dxa"/>
            <w:vAlign w:val="bottom"/>
            <w:hideMark/>
          </w:tcPr>
          <w:p w14:paraId="3648B365"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B</w:t>
            </w:r>
          </w:p>
        </w:tc>
        <w:tc>
          <w:tcPr>
            <w:tcW w:w="625" w:type="dxa"/>
            <w:vAlign w:val="bottom"/>
            <w:hideMark/>
          </w:tcPr>
          <w:p w14:paraId="1E170C86"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1000</w:t>
            </w:r>
          </w:p>
        </w:tc>
        <w:tc>
          <w:tcPr>
            <w:tcW w:w="235" w:type="dxa"/>
            <w:vAlign w:val="bottom"/>
          </w:tcPr>
          <w:p w14:paraId="75483A8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EFB5D8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FBA730B" w14:textId="77777777" w:rsidTr="00134CEA">
        <w:trPr>
          <w:cantSplit/>
        </w:trPr>
        <w:tc>
          <w:tcPr>
            <w:tcW w:w="265" w:type="dxa"/>
          </w:tcPr>
          <w:p w14:paraId="03F1BC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6BEAC0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27E5AD28"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3130A5FB"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212" w:type="dxa"/>
            <w:hideMark/>
          </w:tcPr>
          <w:p w14:paraId="325C6ED8"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(Maximum 1) (Règle diagnostique 136)</w:t>
            </w:r>
          </w:p>
        </w:tc>
        <w:tc>
          <w:tcPr>
            <w:tcW w:w="266" w:type="dxa"/>
            <w:vAlign w:val="bottom"/>
          </w:tcPr>
          <w:p w14:paraId="1F15141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06B04BA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3452762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5A8C342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20C3FA5" w14:textId="77777777" w:rsidTr="00134CEA">
        <w:trPr>
          <w:cantSplit/>
        </w:trPr>
        <w:tc>
          <w:tcPr>
            <w:tcW w:w="265" w:type="dxa"/>
          </w:tcPr>
          <w:p w14:paraId="3EDC5E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73107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1F08EF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34E45E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38184ADB"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p>
        </w:tc>
        <w:tc>
          <w:tcPr>
            <w:tcW w:w="266" w:type="dxa"/>
            <w:vAlign w:val="bottom"/>
          </w:tcPr>
          <w:p w14:paraId="16FC961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316C4B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4B85DB4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93A063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F295B60" w14:textId="77777777" w:rsidTr="00134CEA">
        <w:trPr>
          <w:cantSplit/>
        </w:trPr>
        <w:tc>
          <w:tcPr>
            <w:tcW w:w="265" w:type="dxa"/>
          </w:tcPr>
          <w:p w14:paraId="5AF27F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41119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3F085318"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545414</w:t>
            </w:r>
          </w:p>
        </w:tc>
        <w:tc>
          <w:tcPr>
            <w:tcW w:w="724" w:type="dxa"/>
            <w:hideMark/>
          </w:tcPr>
          <w:p w14:paraId="3D688EEB"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545425</w:t>
            </w:r>
          </w:p>
        </w:tc>
        <w:tc>
          <w:tcPr>
            <w:tcW w:w="5212" w:type="dxa"/>
            <w:hideMark/>
          </w:tcPr>
          <w:p w14:paraId="6F3FA6FC"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Analyse des multimères du facteur von Willebrand (VWF)</w:t>
            </w:r>
          </w:p>
        </w:tc>
        <w:tc>
          <w:tcPr>
            <w:tcW w:w="266" w:type="dxa"/>
            <w:vAlign w:val="bottom"/>
            <w:hideMark/>
          </w:tcPr>
          <w:p w14:paraId="77F5F4AD"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B</w:t>
            </w:r>
          </w:p>
        </w:tc>
        <w:tc>
          <w:tcPr>
            <w:tcW w:w="625" w:type="dxa"/>
            <w:vAlign w:val="bottom"/>
            <w:hideMark/>
          </w:tcPr>
          <w:p w14:paraId="31B876AD"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3000</w:t>
            </w:r>
          </w:p>
        </w:tc>
        <w:tc>
          <w:tcPr>
            <w:tcW w:w="235" w:type="dxa"/>
            <w:vAlign w:val="bottom"/>
          </w:tcPr>
          <w:p w14:paraId="0CAD9EF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BB94F6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F6F6F2A" w14:textId="77777777" w:rsidTr="00134CEA">
        <w:trPr>
          <w:cantSplit/>
        </w:trPr>
        <w:tc>
          <w:tcPr>
            <w:tcW w:w="265" w:type="dxa"/>
          </w:tcPr>
          <w:p w14:paraId="40A323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D9D82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2E9938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72A61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3FFA810F"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(Maximum 1) (Règle diagnostique 140)</w:t>
            </w:r>
          </w:p>
        </w:tc>
        <w:tc>
          <w:tcPr>
            <w:tcW w:w="266" w:type="dxa"/>
            <w:vAlign w:val="bottom"/>
          </w:tcPr>
          <w:p w14:paraId="0835E16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16144AA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2380277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0677727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EBFC5AE" w14:textId="77777777" w:rsidTr="00134CEA">
        <w:trPr>
          <w:cantSplit/>
        </w:trPr>
        <w:tc>
          <w:tcPr>
            <w:tcW w:w="265" w:type="dxa"/>
          </w:tcPr>
          <w:p w14:paraId="610864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A08CA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5E48C1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2844A7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6CD5AE2B"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p>
        </w:tc>
        <w:tc>
          <w:tcPr>
            <w:tcW w:w="266" w:type="dxa"/>
            <w:vAlign w:val="bottom"/>
          </w:tcPr>
          <w:p w14:paraId="5C878C7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5724EAA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3E4BDE3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F97D47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2ABA554" w14:textId="77777777" w:rsidTr="00134CEA">
        <w:trPr>
          <w:cantSplit/>
        </w:trPr>
        <w:tc>
          <w:tcPr>
            <w:tcW w:w="265" w:type="dxa"/>
          </w:tcPr>
          <w:p w14:paraId="1E0F91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64369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732DE1F5"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545436</w:t>
            </w:r>
          </w:p>
        </w:tc>
        <w:tc>
          <w:tcPr>
            <w:tcW w:w="724" w:type="dxa"/>
            <w:hideMark/>
          </w:tcPr>
          <w:p w14:paraId="424277A7"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545440</w:t>
            </w:r>
          </w:p>
        </w:tc>
        <w:tc>
          <w:tcPr>
            <w:tcW w:w="5212" w:type="dxa"/>
            <w:hideMark/>
          </w:tcPr>
          <w:p w14:paraId="0AF5210E"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Dosage du propeptide du facteur von Willebrand (VWF)</w:t>
            </w:r>
          </w:p>
        </w:tc>
        <w:tc>
          <w:tcPr>
            <w:tcW w:w="266" w:type="dxa"/>
            <w:vAlign w:val="bottom"/>
            <w:hideMark/>
          </w:tcPr>
          <w:p w14:paraId="7901D253"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B</w:t>
            </w:r>
          </w:p>
        </w:tc>
        <w:tc>
          <w:tcPr>
            <w:tcW w:w="625" w:type="dxa"/>
            <w:vAlign w:val="bottom"/>
            <w:hideMark/>
          </w:tcPr>
          <w:p w14:paraId="55EEBBDA"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1000</w:t>
            </w:r>
          </w:p>
        </w:tc>
        <w:tc>
          <w:tcPr>
            <w:tcW w:w="235" w:type="dxa"/>
            <w:vAlign w:val="bottom"/>
          </w:tcPr>
          <w:p w14:paraId="42A9843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C42330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BB1AC1B" w14:textId="77777777" w:rsidTr="00134CEA">
        <w:trPr>
          <w:cantSplit/>
        </w:trPr>
        <w:tc>
          <w:tcPr>
            <w:tcW w:w="265" w:type="dxa"/>
          </w:tcPr>
          <w:p w14:paraId="5DF233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FB440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11FDB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2E221E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6E0037E7"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(Maximum 1) (Règle diagnostique 141)</w:t>
            </w:r>
          </w:p>
        </w:tc>
        <w:tc>
          <w:tcPr>
            <w:tcW w:w="266" w:type="dxa"/>
            <w:vAlign w:val="bottom"/>
          </w:tcPr>
          <w:p w14:paraId="196D7D5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186D9BE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400333C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55E635F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ECEA6AB" w14:textId="77777777" w:rsidTr="00134CEA">
        <w:trPr>
          <w:cantSplit/>
        </w:trPr>
        <w:tc>
          <w:tcPr>
            <w:tcW w:w="265" w:type="dxa"/>
          </w:tcPr>
          <w:p w14:paraId="6A2484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5F8B3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00F993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01969B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09E47CA5"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p>
        </w:tc>
        <w:tc>
          <w:tcPr>
            <w:tcW w:w="266" w:type="dxa"/>
            <w:vAlign w:val="bottom"/>
          </w:tcPr>
          <w:p w14:paraId="1D8E6B2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BB1212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552F86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B0FF8F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8D21733" w14:textId="77777777" w:rsidTr="00134CEA">
        <w:trPr>
          <w:cantSplit/>
        </w:trPr>
        <w:tc>
          <w:tcPr>
            <w:tcW w:w="265" w:type="dxa"/>
          </w:tcPr>
          <w:p w14:paraId="38DCDC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0BF257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6B0F05B8"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545451</w:t>
            </w:r>
          </w:p>
        </w:tc>
        <w:tc>
          <w:tcPr>
            <w:tcW w:w="724" w:type="dxa"/>
            <w:hideMark/>
          </w:tcPr>
          <w:p w14:paraId="3A5B49BF"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545462</w:t>
            </w:r>
          </w:p>
        </w:tc>
        <w:tc>
          <w:tcPr>
            <w:tcW w:w="5212" w:type="dxa"/>
            <w:hideMark/>
          </w:tcPr>
          <w:p w14:paraId="5B28FF6C"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Détection d'anticorps induits par l'héparine (détection de thrombocytopénie induite par l'héparine)</w:t>
            </w:r>
          </w:p>
        </w:tc>
        <w:tc>
          <w:tcPr>
            <w:tcW w:w="266" w:type="dxa"/>
            <w:vAlign w:val="bottom"/>
            <w:hideMark/>
          </w:tcPr>
          <w:p w14:paraId="4EDBC6AC"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B</w:t>
            </w:r>
          </w:p>
        </w:tc>
        <w:tc>
          <w:tcPr>
            <w:tcW w:w="625" w:type="dxa"/>
            <w:vAlign w:val="bottom"/>
            <w:hideMark/>
          </w:tcPr>
          <w:p w14:paraId="606198A9"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1500</w:t>
            </w:r>
          </w:p>
        </w:tc>
        <w:tc>
          <w:tcPr>
            <w:tcW w:w="235" w:type="dxa"/>
            <w:vAlign w:val="bottom"/>
          </w:tcPr>
          <w:p w14:paraId="1B2A85F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962A7F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8DC9A2A" w14:textId="77777777" w:rsidTr="00134CEA">
        <w:trPr>
          <w:cantSplit/>
        </w:trPr>
        <w:tc>
          <w:tcPr>
            <w:tcW w:w="265" w:type="dxa"/>
          </w:tcPr>
          <w:p w14:paraId="5ED0FE6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2BBBC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74BF3A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7CFAE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056A2EBA"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(Maximum 1) (Règle diagnostique 142)</w:t>
            </w:r>
          </w:p>
        </w:tc>
        <w:tc>
          <w:tcPr>
            <w:tcW w:w="266" w:type="dxa"/>
            <w:vAlign w:val="bottom"/>
          </w:tcPr>
          <w:p w14:paraId="558F54C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6B56EB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2965B42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DBC38D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71FEB9A" w14:textId="77777777" w:rsidTr="00134CEA">
        <w:trPr>
          <w:cantSplit/>
        </w:trPr>
        <w:tc>
          <w:tcPr>
            <w:tcW w:w="265" w:type="dxa"/>
          </w:tcPr>
          <w:p w14:paraId="421341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77B963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1E1D7A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6C01B2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183A56B0"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p>
        </w:tc>
        <w:tc>
          <w:tcPr>
            <w:tcW w:w="266" w:type="dxa"/>
            <w:vAlign w:val="bottom"/>
          </w:tcPr>
          <w:p w14:paraId="111C6C1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0A6B732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72CFC2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3D32AD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39ACFAA" w14:textId="77777777" w:rsidTr="00134CEA">
        <w:trPr>
          <w:cantSplit/>
        </w:trPr>
        <w:tc>
          <w:tcPr>
            <w:tcW w:w="265" w:type="dxa"/>
          </w:tcPr>
          <w:p w14:paraId="6E9E36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6AD32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7D7573C3"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545473</w:t>
            </w:r>
          </w:p>
        </w:tc>
        <w:tc>
          <w:tcPr>
            <w:tcW w:w="724" w:type="dxa"/>
            <w:hideMark/>
          </w:tcPr>
          <w:p w14:paraId="1DE70810"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545484</w:t>
            </w:r>
          </w:p>
        </w:tc>
        <w:tc>
          <w:tcPr>
            <w:tcW w:w="5212" w:type="dxa"/>
            <w:hideMark/>
          </w:tcPr>
          <w:p w14:paraId="432D09FB"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Analyse fonctionnelle des anticorps responsables de thrombocytopénie induite par l'héparine</w:t>
            </w:r>
          </w:p>
        </w:tc>
        <w:tc>
          <w:tcPr>
            <w:tcW w:w="266" w:type="dxa"/>
            <w:vAlign w:val="bottom"/>
            <w:hideMark/>
          </w:tcPr>
          <w:p w14:paraId="31E4B68E"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B</w:t>
            </w:r>
          </w:p>
        </w:tc>
        <w:tc>
          <w:tcPr>
            <w:tcW w:w="625" w:type="dxa"/>
            <w:vAlign w:val="bottom"/>
            <w:hideMark/>
          </w:tcPr>
          <w:p w14:paraId="2E3C2D4B"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3000</w:t>
            </w:r>
          </w:p>
        </w:tc>
        <w:tc>
          <w:tcPr>
            <w:tcW w:w="235" w:type="dxa"/>
            <w:vAlign w:val="bottom"/>
          </w:tcPr>
          <w:p w14:paraId="55A2699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52B8B8E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3D67C42" w14:textId="77777777" w:rsidTr="00134CEA">
        <w:trPr>
          <w:cantSplit/>
        </w:trPr>
        <w:tc>
          <w:tcPr>
            <w:tcW w:w="265" w:type="dxa"/>
          </w:tcPr>
          <w:p w14:paraId="351D5A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22179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194124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73228C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0F8664E7"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(Maximum 1) (Règle diagnostique 143)</w:t>
            </w:r>
          </w:p>
        </w:tc>
        <w:tc>
          <w:tcPr>
            <w:tcW w:w="266" w:type="dxa"/>
            <w:vAlign w:val="bottom"/>
          </w:tcPr>
          <w:p w14:paraId="31D9B9E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08BE81E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F8B503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E91362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71C42C6" w14:textId="77777777" w:rsidTr="00134CEA">
        <w:trPr>
          <w:cantSplit/>
        </w:trPr>
        <w:tc>
          <w:tcPr>
            <w:tcW w:w="265" w:type="dxa"/>
          </w:tcPr>
          <w:p w14:paraId="6669DB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0627C9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F6268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3D5045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4B90C0A0"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p>
        </w:tc>
        <w:tc>
          <w:tcPr>
            <w:tcW w:w="266" w:type="dxa"/>
            <w:vAlign w:val="bottom"/>
          </w:tcPr>
          <w:p w14:paraId="0B3A86D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5F54330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3C36B1F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95543F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F7ABFE0" w14:textId="77777777" w:rsidTr="00134CEA">
        <w:trPr>
          <w:cantSplit/>
        </w:trPr>
        <w:tc>
          <w:tcPr>
            <w:tcW w:w="265" w:type="dxa"/>
          </w:tcPr>
          <w:p w14:paraId="123A98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6CE7D0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14333400"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545495</w:t>
            </w:r>
          </w:p>
        </w:tc>
        <w:tc>
          <w:tcPr>
            <w:tcW w:w="724" w:type="dxa"/>
            <w:hideMark/>
          </w:tcPr>
          <w:p w14:paraId="0B5E8E30"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545506</w:t>
            </w:r>
          </w:p>
        </w:tc>
        <w:tc>
          <w:tcPr>
            <w:tcW w:w="5212" w:type="dxa"/>
            <w:hideMark/>
          </w:tcPr>
          <w:p w14:paraId="45818507"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Test de sécrétion plaquettaire</w:t>
            </w:r>
          </w:p>
        </w:tc>
        <w:tc>
          <w:tcPr>
            <w:tcW w:w="266" w:type="dxa"/>
            <w:vAlign w:val="bottom"/>
            <w:hideMark/>
          </w:tcPr>
          <w:p w14:paraId="14D94339"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B</w:t>
            </w:r>
          </w:p>
        </w:tc>
        <w:tc>
          <w:tcPr>
            <w:tcW w:w="625" w:type="dxa"/>
            <w:vAlign w:val="bottom"/>
            <w:hideMark/>
          </w:tcPr>
          <w:p w14:paraId="6DF4A7D6"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1000</w:t>
            </w:r>
          </w:p>
        </w:tc>
        <w:tc>
          <w:tcPr>
            <w:tcW w:w="235" w:type="dxa"/>
            <w:vAlign w:val="bottom"/>
          </w:tcPr>
          <w:p w14:paraId="5DD7BD8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88F60A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BB3BDEB" w14:textId="77777777" w:rsidTr="00134CEA">
        <w:trPr>
          <w:cantSplit/>
        </w:trPr>
        <w:tc>
          <w:tcPr>
            <w:tcW w:w="265" w:type="dxa"/>
          </w:tcPr>
          <w:p w14:paraId="531FE7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0A0DF9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552967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3075C9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31CFD300"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(Maximum 1) (Règle diagnostique 136)</w:t>
            </w:r>
          </w:p>
        </w:tc>
        <w:tc>
          <w:tcPr>
            <w:tcW w:w="266" w:type="dxa"/>
            <w:vAlign w:val="bottom"/>
          </w:tcPr>
          <w:p w14:paraId="0CDE7B4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E2CD35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28B4D4C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C5388C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3E4AAB3" w14:textId="77777777" w:rsidTr="00134CEA">
        <w:trPr>
          <w:cantSplit/>
        </w:trPr>
        <w:tc>
          <w:tcPr>
            <w:tcW w:w="265" w:type="dxa"/>
          </w:tcPr>
          <w:p w14:paraId="6989C8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65EFC1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9EB1B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0B93C6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3F36CA7A"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34027D9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5E97F5F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6C32FB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0909469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A4123C7" w14:textId="77777777" w:rsidTr="00134CEA">
        <w:trPr>
          <w:cantSplit/>
        </w:trPr>
        <w:tc>
          <w:tcPr>
            <w:tcW w:w="265" w:type="dxa"/>
          </w:tcPr>
          <w:p w14:paraId="36756B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19E32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3D0A3A89"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545790</w:t>
            </w:r>
          </w:p>
        </w:tc>
        <w:tc>
          <w:tcPr>
            <w:tcW w:w="724" w:type="dxa"/>
            <w:hideMark/>
          </w:tcPr>
          <w:p w14:paraId="4C747C00"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545801</w:t>
            </w:r>
          </w:p>
        </w:tc>
        <w:tc>
          <w:tcPr>
            <w:tcW w:w="5212" w:type="dxa"/>
            <w:hideMark/>
          </w:tcPr>
          <w:p w14:paraId="2BC5EADC"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Analyse de l'activité coagulante du facteur de Fletcher (prékallikréine plasmatique) et dosage de kininogène de haut poids moléculaire</w:t>
            </w:r>
          </w:p>
        </w:tc>
        <w:tc>
          <w:tcPr>
            <w:tcW w:w="266" w:type="dxa"/>
            <w:vAlign w:val="bottom"/>
            <w:hideMark/>
          </w:tcPr>
          <w:p w14:paraId="62CFD21C"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B</w:t>
            </w:r>
          </w:p>
        </w:tc>
        <w:tc>
          <w:tcPr>
            <w:tcW w:w="625" w:type="dxa"/>
            <w:vAlign w:val="bottom"/>
            <w:hideMark/>
          </w:tcPr>
          <w:p w14:paraId="59BC745B"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400</w:t>
            </w:r>
          </w:p>
        </w:tc>
        <w:tc>
          <w:tcPr>
            <w:tcW w:w="235" w:type="dxa"/>
            <w:vAlign w:val="bottom"/>
          </w:tcPr>
          <w:p w14:paraId="2DC8AE6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06D6D1F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E04AD36" w14:textId="77777777" w:rsidTr="00134CEA">
        <w:trPr>
          <w:cantSplit/>
        </w:trPr>
        <w:tc>
          <w:tcPr>
            <w:tcW w:w="265" w:type="dxa"/>
          </w:tcPr>
          <w:p w14:paraId="300674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02B3A2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07CDD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113ABA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15120770"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(Maximum 1) (Règle diagnostique 144)"</w:t>
            </w:r>
          </w:p>
        </w:tc>
        <w:tc>
          <w:tcPr>
            <w:tcW w:w="266" w:type="dxa"/>
            <w:vAlign w:val="bottom"/>
          </w:tcPr>
          <w:p w14:paraId="6FB410F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69FC36F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BD65E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9F819D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327D0B2" w14:textId="77777777" w:rsidTr="00134CEA">
        <w:trPr>
          <w:cantSplit/>
        </w:trPr>
        <w:tc>
          <w:tcPr>
            <w:tcW w:w="265" w:type="dxa"/>
          </w:tcPr>
          <w:p w14:paraId="1475FBD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0D4B07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125C39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7713E1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50B6B3CA"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0C1C396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1D3094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81788A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09E1B6A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14C9F6C" w14:textId="77777777" w:rsidTr="00134CEA">
        <w:trPr>
          <w:cantSplit/>
        </w:trPr>
        <w:tc>
          <w:tcPr>
            <w:tcW w:w="265" w:type="dxa"/>
          </w:tcPr>
          <w:p w14:paraId="197E1B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5FE3B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5537D3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59B5B2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hideMark/>
          </w:tcPr>
          <w:p w14:paraId="2A8E503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r w:rsidRPr="00EA4E09">
              <w:rPr>
                <w:rFonts w:ascii="Arial" w:eastAsia="Times New Roman" w:hAnsi="Arial" w:cs="Times New Roman"/>
                <w:i/>
                <w:color w:val="0000FF"/>
                <w:sz w:val="18"/>
                <w:szCs w:val="20"/>
              </w:rPr>
              <w:t>"A.R. 9.12.1994" (en vigueur 1.3.1995)</w:t>
            </w:r>
          </w:p>
        </w:tc>
        <w:tc>
          <w:tcPr>
            <w:tcW w:w="266" w:type="dxa"/>
            <w:vAlign w:val="bottom"/>
          </w:tcPr>
          <w:p w14:paraId="30A814C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B3255C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512CA8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CF07F3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CD2D45" w:rsidRPr="00EA4E09" w14:paraId="16691D78" w14:textId="77777777" w:rsidTr="00F62A6C">
        <w:trPr>
          <w:cantSplit/>
        </w:trPr>
        <w:tc>
          <w:tcPr>
            <w:tcW w:w="265" w:type="dxa"/>
          </w:tcPr>
          <w:p w14:paraId="738CA82E"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61CE485"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D77B8C7"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4F88AE1"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62D93AA" w14:textId="39B88C1F" w:rsidR="00CD2D45" w:rsidRPr="00EA4E09" w:rsidRDefault="00CD2D45" w:rsidP="00CD2D45">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b/>
                <w:color w:val="0000FF"/>
                <w:sz w:val="20"/>
                <w:szCs w:val="20"/>
              </w:rPr>
              <w:t>"</w:t>
            </w:r>
            <w:r w:rsidRPr="00EA4E09">
              <w:rPr>
                <w:rFonts w:ascii="Arial" w:eastAsia="Times New Roman" w:hAnsi="Arial" w:cs="Times New Roman"/>
                <w:b/>
                <w:color w:val="0000FF"/>
                <w:sz w:val="20"/>
                <w:szCs w:val="20"/>
                <w:lang w:val="fr-FR"/>
              </w:rPr>
              <w:t>9/IMMUNO HEMATOLOGIE ET SEROLOGIE NON-INF.</w:t>
            </w:r>
            <w:r w:rsidRPr="00EA4E09">
              <w:rPr>
                <w:rFonts w:ascii="Arial" w:eastAsia="Times New Roman" w:hAnsi="Arial" w:cs="Times New Roman"/>
                <w:b/>
                <w:color w:val="0000FF"/>
                <w:sz w:val="20"/>
                <w:szCs w:val="20"/>
              </w:rPr>
              <w:t>"</w:t>
            </w:r>
          </w:p>
        </w:tc>
        <w:tc>
          <w:tcPr>
            <w:tcW w:w="362" w:type="dxa"/>
            <w:vAlign w:val="bottom"/>
          </w:tcPr>
          <w:p w14:paraId="5D86C60F" w14:textId="77777777" w:rsidR="00CD2D45" w:rsidRPr="00EA4E09" w:rsidRDefault="00CD2D45"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CF17001" w14:textId="77777777" w:rsidTr="00134CEA">
        <w:trPr>
          <w:cantSplit/>
        </w:trPr>
        <w:tc>
          <w:tcPr>
            <w:tcW w:w="265" w:type="dxa"/>
          </w:tcPr>
          <w:p w14:paraId="599C4D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C4D57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1E26EC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563B0D5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327B68D2" w14:textId="77777777" w:rsidR="00872A4B" w:rsidRPr="00EA4E09" w:rsidRDefault="00872A4B" w:rsidP="00872A4B">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43710C3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62ED8DB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4E627E1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338D408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A18681B" w14:textId="77777777" w:rsidTr="00134CEA">
        <w:trPr>
          <w:cantSplit/>
        </w:trPr>
        <w:tc>
          <w:tcPr>
            <w:tcW w:w="265" w:type="dxa"/>
          </w:tcPr>
          <w:p w14:paraId="6562C4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92AC8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963DD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73214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7541E5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 xml:space="preserve">"A.R. 9.12.1994" (en vigueur 1.3.1995) + "A.R. 31.8.2009" (en vigueur 1.11.2009)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11DAA3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394DDE7" w14:textId="77777777" w:rsidTr="00134CEA">
        <w:trPr>
          <w:cantSplit/>
        </w:trPr>
        <w:tc>
          <w:tcPr>
            <w:tcW w:w="265" w:type="dxa"/>
            <w:hideMark/>
          </w:tcPr>
          <w:p w14:paraId="455EC9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606026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63B549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555015</w:t>
            </w:r>
          </w:p>
        </w:tc>
        <w:tc>
          <w:tcPr>
            <w:tcW w:w="724" w:type="dxa"/>
            <w:hideMark/>
          </w:tcPr>
          <w:p w14:paraId="3CE384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555026</w:t>
            </w:r>
          </w:p>
        </w:tc>
        <w:tc>
          <w:tcPr>
            <w:tcW w:w="5212" w:type="dxa"/>
            <w:hideMark/>
          </w:tcPr>
          <w:p w14:paraId="7F5112C5" w14:textId="77777777" w:rsidR="00872A4B" w:rsidRPr="00EA4E09" w:rsidRDefault="00872A4B" w:rsidP="00872A4B">
            <w:pPr>
              <w:spacing w:after="0" w:line="240" w:lineRule="atLeas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Détermination des groupes sanguins ABO-RH1</w:t>
            </w:r>
          </w:p>
        </w:tc>
        <w:tc>
          <w:tcPr>
            <w:tcW w:w="266" w:type="dxa"/>
            <w:vAlign w:val="bottom"/>
            <w:hideMark/>
          </w:tcPr>
          <w:p w14:paraId="644A0A8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782935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150</w:t>
            </w:r>
          </w:p>
        </w:tc>
        <w:tc>
          <w:tcPr>
            <w:tcW w:w="235" w:type="dxa"/>
            <w:vAlign w:val="bottom"/>
          </w:tcPr>
          <w:p w14:paraId="375C4B1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AB8EE2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FF22D79" w14:textId="77777777" w:rsidTr="00134CEA">
        <w:trPr>
          <w:cantSplit/>
        </w:trPr>
        <w:tc>
          <w:tcPr>
            <w:tcW w:w="265" w:type="dxa"/>
          </w:tcPr>
          <w:p w14:paraId="1111C6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1F15A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32CBB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612BE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821DC4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60BA1B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748169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39682C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023FEC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E6D96D5" w14:textId="77777777" w:rsidTr="00134CEA">
        <w:trPr>
          <w:cantSplit/>
        </w:trPr>
        <w:tc>
          <w:tcPr>
            <w:tcW w:w="265" w:type="dxa"/>
          </w:tcPr>
          <w:p w14:paraId="08C76D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5C46B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B578E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8F061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8E13B5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3AD4EB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AB2B15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449C95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DBE090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8B7758B" w14:textId="77777777" w:rsidTr="00134CEA">
        <w:trPr>
          <w:cantSplit/>
        </w:trPr>
        <w:tc>
          <w:tcPr>
            <w:tcW w:w="265" w:type="dxa"/>
          </w:tcPr>
          <w:p w14:paraId="6D4026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11E1E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B72E7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2226E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0DFE4876"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16.7.2001" (en vigueur 1.12.2001)</w:t>
            </w:r>
            <w:r w:rsidRPr="00EA4E09">
              <w:rPr>
                <w:rFonts w:ascii="Arial" w:eastAsia="Times New Roman" w:hAnsi="Arial" w:cs="Times New Roman"/>
                <w:i/>
                <w:color w:val="0000FF"/>
                <w:sz w:val="18"/>
                <w:szCs w:val="20"/>
              </w:rPr>
              <w:t xml:space="preserve"> + "A.R. 31.8.2009" (en vigueur 1.11.2009)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6F2E928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74B4649" w14:textId="77777777" w:rsidTr="00134CEA">
        <w:trPr>
          <w:cantSplit/>
        </w:trPr>
        <w:tc>
          <w:tcPr>
            <w:tcW w:w="265" w:type="dxa"/>
            <w:hideMark/>
          </w:tcPr>
          <w:p w14:paraId="61253A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C33B5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6BEC5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555030</w:t>
            </w:r>
          </w:p>
        </w:tc>
        <w:tc>
          <w:tcPr>
            <w:tcW w:w="724" w:type="dxa"/>
            <w:hideMark/>
          </w:tcPr>
          <w:p w14:paraId="2FB175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555041</w:t>
            </w:r>
          </w:p>
        </w:tc>
        <w:tc>
          <w:tcPr>
            <w:tcW w:w="5212" w:type="dxa"/>
            <w:hideMark/>
          </w:tcPr>
          <w:p w14:paraId="45F792EA"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Détermination du phénotype RH (antigènes RH2 (C), RH3 (E), RH4 (c), RH5 (e))</w:t>
            </w:r>
          </w:p>
        </w:tc>
        <w:tc>
          <w:tcPr>
            <w:tcW w:w="266" w:type="dxa"/>
            <w:vAlign w:val="bottom"/>
            <w:hideMark/>
          </w:tcPr>
          <w:p w14:paraId="45CBFC0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D90EE1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7C0AB5C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1EB9F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23019CF" w14:textId="77777777" w:rsidTr="00134CEA">
        <w:trPr>
          <w:cantSplit/>
        </w:trPr>
        <w:tc>
          <w:tcPr>
            <w:tcW w:w="265" w:type="dxa"/>
          </w:tcPr>
          <w:p w14:paraId="6DD414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C3350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79B12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330E5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5DEB20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3B60CD8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BB967B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2CDCA9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BE242F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8C51E3E" w14:textId="77777777" w:rsidTr="00134CEA">
        <w:trPr>
          <w:cantSplit/>
        </w:trPr>
        <w:tc>
          <w:tcPr>
            <w:tcW w:w="265" w:type="dxa"/>
          </w:tcPr>
          <w:p w14:paraId="0A5ADB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A9F3F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A618B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B38D9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4EF7E3B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6E77AA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958779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1EF999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FE329B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182923E" w14:textId="77777777" w:rsidTr="00134CEA">
        <w:trPr>
          <w:cantSplit/>
        </w:trPr>
        <w:tc>
          <w:tcPr>
            <w:tcW w:w="265" w:type="dxa"/>
          </w:tcPr>
          <w:p w14:paraId="0D25D7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FBD1B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4DFD5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A111D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2D95565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"A.R. 31.8.2009" (en vigueur 1.11.2009)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51E2BC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DA0FB8C" w14:textId="77777777" w:rsidTr="00134CEA">
        <w:trPr>
          <w:cantSplit/>
        </w:trPr>
        <w:tc>
          <w:tcPr>
            <w:tcW w:w="265" w:type="dxa"/>
            <w:hideMark/>
          </w:tcPr>
          <w:p w14:paraId="09310E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9FE2E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7569F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555052</w:t>
            </w:r>
          </w:p>
        </w:tc>
        <w:tc>
          <w:tcPr>
            <w:tcW w:w="724" w:type="dxa"/>
            <w:hideMark/>
          </w:tcPr>
          <w:p w14:paraId="0125F0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555063</w:t>
            </w:r>
          </w:p>
        </w:tc>
        <w:tc>
          <w:tcPr>
            <w:tcW w:w="5212" w:type="dxa"/>
            <w:hideMark/>
          </w:tcPr>
          <w:p w14:paraId="27946FD9"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Recherche d'un phénotype RH1 faible</w:t>
            </w:r>
          </w:p>
        </w:tc>
        <w:tc>
          <w:tcPr>
            <w:tcW w:w="266" w:type="dxa"/>
            <w:vAlign w:val="bottom"/>
            <w:hideMark/>
          </w:tcPr>
          <w:p w14:paraId="04939D3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E0333F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125</w:t>
            </w:r>
          </w:p>
        </w:tc>
        <w:tc>
          <w:tcPr>
            <w:tcW w:w="235" w:type="dxa"/>
            <w:vAlign w:val="bottom"/>
          </w:tcPr>
          <w:p w14:paraId="4BED58E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B790AD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68DC3EE" w14:textId="77777777" w:rsidTr="00134CEA">
        <w:trPr>
          <w:cantSplit/>
        </w:trPr>
        <w:tc>
          <w:tcPr>
            <w:tcW w:w="265" w:type="dxa"/>
          </w:tcPr>
          <w:p w14:paraId="43DEFB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C504A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F4EA0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660CE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AE1C20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23)"</w:t>
            </w:r>
          </w:p>
        </w:tc>
        <w:tc>
          <w:tcPr>
            <w:tcW w:w="266" w:type="dxa"/>
            <w:vAlign w:val="bottom"/>
          </w:tcPr>
          <w:p w14:paraId="21DD849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A33C2C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EC55D0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48DFF7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2E80362" w14:textId="77777777" w:rsidTr="00134CEA">
        <w:trPr>
          <w:cantSplit/>
        </w:trPr>
        <w:tc>
          <w:tcPr>
            <w:tcW w:w="265" w:type="dxa"/>
          </w:tcPr>
          <w:p w14:paraId="47A263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BD19C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36A95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AEEA2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0FD95E4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10386B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F54E78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7435BA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E20945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CAA3305" w14:textId="77777777" w:rsidTr="00134CEA">
        <w:trPr>
          <w:cantSplit/>
        </w:trPr>
        <w:tc>
          <w:tcPr>
            <w:tcW w:w="265" w:type="dxa"/>
          </w:tcPr>
          <w:p w14:paraId="69D693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7E1B7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93EF9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555074</w:t>
            </w:r>
          </w:p>
        </w:tc>
        <w:tc>
          <w:tcPr>
            <w:tcW w:w="724" w:type="dxa"/>
            <w:hideMark/>
          </w:tcPr>
          <w:p w14:paraId="5FFB22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555085</w:t>
            </w:r>
          </w:p>
        </w:tc>
        <w:tc>
          <w:tcPr>
            <w:tcW w:w="5212" w:type="dxa"/>
            <w:hideMark/>
          </w:tcPr>
          <w:p w14:paraId="40685F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Supprimée par l’A.R. 31.8.2009 (en vigueur 1.11.2009)</w:t>
            </w:r>
          </w:p>
        </w:tc>
        <w:tc>
          <w:tcPr>
            <w:tcW w:w="266" w:type="dxa"/>
            <w:vAlign w:val="bottom"/>
          </w:tcPr>
          <w:p w14:paraId="7F2DFFE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2BEE86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0E6AD2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C8CB28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0305557" w14:textId="77777777" w:rsidTr="00134CEA">
        <w:trPr>
          <w:cantSplit/>
        </w:trPr>
        <w:tc>
          <w:tcPr>
            <w:tcW w:w="265" w:type="dxa"/>
          </w:tcPr>
          <w:p w14:paraId="68742D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BFE48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75388A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151A61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301594B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p>
        </w:tc>
        <w:tc>
          <w:tcPr>
            <w:tcW w:w="266" w:type="dxa"/>
            <w:vAlign w:val="bottom"/>
          </w:tcPr>
          <w:p w14:paraId="46F7BE5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94F26B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C8C288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07FB567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D418FC8" w14:textId="77777777" w:rsidTr="00134CEA">
        <w:trPr>
          <w:cantSplit/>
        </w:trPr>
        <w:tc>
          <w:tcPr>
            <w:tcW w:w="265" w:type="dxa"/>
          </w:tcPr>
          <w:p w14:paraId="6946C3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AB75D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478782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555096</w:t>
            </w:r>
          </w:p>
        </w:tc>
        <w:tc>
          <w:tcPr>
            <w:tcW w:w="724" w:type="dxa"/>
            <w:hideMark/>
          </w:tcPr>
          <w:p w14:paraId="34A07E2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555100</w:t>
            </w:r>
          </w:p>
        </w:tc>
        <w:tc>
          <w:tcPr>
            <w:tcW w:w="5212" w:type="dxa"/>
            <w:hideMark/>
          </w:tcPr>
          <w:p w14:paraId="0C15692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Supprimée par l’A.R. 31.8.2009 (en vigueur 1.11.2009)</w:t>
            </w:r>
          </w:p>
        </w:tc>
        <w:tc>
          <w:tcPr>
            <w:tcW w:w="266" w:type="dxa"/>
            <w:vAlign w:val="bottom"/>
          </w:tcPr>
          <w:p w14:paraId="2C6ED63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31D549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743502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C6657C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F9A3E09" w14:textId="77777777" w:rsidTr="00134CEA">
        <w:trPr>
          <w:cantSplit/>
        </w:trPr>
        <w:tc>
          <w:tcPr>
            <w:tcW w:w="265" w:type="dxa"/>
          </w:tcPr>
          <w:p w14:paraId="1735D1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06B256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029E8F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17E46F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31973F6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p>
        </w:tc>
        <w:tc>
          <w:tcPr>
            <w:tcW w:w="266" w:type="dxa"/>
            <w:vAlign w:val="bottom"/>
          </w:tcPr>
          <w:p w14:paraId="1268F79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5FF012A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808A1F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E39EF3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62EFFD8" w14:textId="77777777" w:rsidTr="00134CEA">
        <w:trPr>
          <w:cantSplit/>
        </w:trPr>
        <w:tc>
          <w:tcPr>
            <w:tcW w:w="265" w:type="dxa"/>
          </w:tcPr>
          <w:p w14:paraId="4B4AB6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0C3C1D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79536E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10B481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77CEE33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31.8.2009" (en vigueur 1.11.2009)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6F0927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BBED209" w14:textId="77777777" w:rsidTr="00134CEA">
        <w:trPr>
          <w:cantSplit/>
        </w:trPr>
        <w:tc>
          <w:tcPr>
            <w:tcW w:w="265" w:type="dxa"/>
            <w:hideMark/>
          </w:tcPr>
          <w:p w14:paraId="3419F8E8" w14:textId="77777777" w:rsidR="00872A4B" w:rsidRPr="00EA4E09" w:rsidRDefault="00872A4B" w:rsidP="00872A4B">
            <w:pPr>
              <w:spacing w:after="0" w:line="240" w:lineRule="atLeas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en-US"/>
              </w:rPr>
              <w:t>"</w:t>
            </w:r>
          </w:p>
        </w:tc>
        <w:tc>
          <w:tcPr>
            <w:tcW w:w="534" w:type="dxa"/>
          </w:tcPr>
          <w:p w14:paraId="636EA449"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803" w:type="dxa"/>
            <w:hideMark/>
          </w:tcPr>
          <w:p w14:paraId="26A173B7" w14:textId="77777777" w:rsidR="00872A4B" w:rsidRPr="00EA4E09" w:rsidRDefault="00872A4B" w:rsidP="00872A4B">
            <w:pPr>
              <w:spacing w:after="0" w:line="240" w:lineRule="atLeas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554772</w:t>
            </w:r>
          </w:p>
        </w:tc>
        <w:tc>
          <w:tcPr>
            <w:tcW w:w="724" w:type="dxa"/>
            <w:hideMark/>
          </w:tcPr>
          <w:p w14:paraId="1AE0FC3D" w14:textId="77777777" w:rsidR="00872A4B" w:rsidRPr="00EA4E09" w:rsidRDefault="00872A4B" w:rsidP="00872A4B">
            <w:pPr>
              <w:spacing w:after="0" w:line="240" w:lineRule="atLeas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554783</w:t>
            </w:r>
          </w:p>
        </w:tc>
        <w:tc>
          <w:tcPr>
            <w:tcW w:w="5212" w:type="dxa"/>
            <w:hideMark/>
          </w:tcPr>
          <w:p w14:paraId="443971F3" w14:textId="77777777" w:rsidR="00872A4B" w:rsidRPr="00EA4E09" w:rsidRDefault="00872A4B" w:rsidP="00872A4B">
            <w:pPr>
              <w:spacing w:after="0" w:line="240" w:lineRule="atLeast"/>
              <w:jc w:val="both"/>
              <w:rPr>
                <w:rFonts w:ascii="Arial" w:eastAsia="Times New Roman" w:hAnsi="Arial" w:cs="Arial"/>
                <w:i/>
                <w:color w:val="0000FF"/>
                <w:sz w:val="18"/>
                <w:szCs w:val="20"/>
                <w:lang w:val="en-US"/>
              </w:rPr>
            </w:pPr>
            <w:r w:rsidRPr="00EA4E09">
              <w:rPr>
                <w:rFonts w:ascii="Arial" w:eastAsia="Times New Roman" w:hAnsi="Arial" w:cs="Arial"/>
                <w:color w:val="0000FF"/>
                <w:sz w:val="20"/>
                <w:szCs w:val="20"/>
                <w:lang w:val="fr-FR"/>
              </w:rPr>
              <w:t>Détermination d'autres antigènes érythrocytaires que ABO et RH. Par antigène spécifique</w:t>
            </w:r>
          </w:p>
        </w:tc>
        <w:tc>
          <w:tcPr>
            <w:tcW w:w="266" w:type="dxa"/>
            <w:vAlign w:val="bottom"/>
            <w:hideMark/>
          </w:tcPr>
          <w:p w14:paraId="6AD53D2F"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B</w:t>
            </w:r>
          </w:p>
        </w:tc>
        <w:tc>
          <w:tcPr>
            <w:tcW w:w="625" w:type="dxa"/>
            <w:vAlign w:val="bottom"/>
            <w:hideMark/>
          </w:tcPr>
          <w:p w14:paraId="11991FF9"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150</w:t>
            </w:r>
          </w:p>
        </w:tc>
        <w:tc>
          <w:tcPr>
            <w:tcW w:w="235" w:type="dxa"/>
            <w:vAlign w:val="bottom"/>
          </w:tcPr>
          <w:p w14:paraId="3A6C5C83"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c>
          <w:tcPr>
            <w:tcW w:w="362" w:type="dxa"/>
            <w:vAlign w:val="bottom"/>
          </w:tcPr>
          <w:p w14:paraId="6A25EB3F"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r>
      <w:tr w:rsidR="00872A4B" w:rsidRPr="00EA4E09" w14:paraId="525B306D" w14:textId="77777777" w:rsidTr="00134CEA">
        <w:trPr>
          <w:cantSplit/>
        </w:trPr>
        <w:tc>
          <w:tcPr>
            <w:tcW w:w="265" w:type="dxa"/>
          </w:tcPr>
          <w:p w14:paraId="728C90A9"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534" w:type="dxa"/>
          </w:tcPr>
          <w:p w14:paraId="1596AB18"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803" w:type="dxa"/>
          </w:tcPr>
          <w:p w14:paraId="502E6965"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724" w:type="dxa"/>
          </w:tcPr>
          <w:p w14:paraId="1F8E31F1"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5212" w:type="dxa"/>
            <w:hideMark/>
          </w:tcPr>
          <w:p w14:paraId="2D1EB3C2" w14:textId="77777777" w:rsidR="00872A4B" w:rsidRPr="00EA4E09" w:rsidRDefault="00872A4B" w:rsidP="00872A4B">
            <w:pPr>
              <w:spacing w:after="0" w:line="240" w:lineRule="atLeast"/>
              <w:jc w:val="both"/>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(Maximum 16) (Règle diagnostique 33)</w:t>
            </w:r>
            <w:r w:rsidRPr="00EA4E09">
              <w:rPr>
                <w:rFonts w:ascii="Arial" w:eastAsia="Times New Roman" w:hAnsi="Arial" w:cs="Arial"/>
                <w:color w:val="0000FF"/>
                <w:sz w:val="20"/>
                <w:szCs w:val="20"/>
                <w:lang w:val="en-US"/>
              </w:rPr>
              <w:t>"</w:t>
            </w:r>
          </w:p>
        </w:tc>
        <w:tc>
          <w:tcPr>
            <w:tcW w:w="266" w:type="dxa"/>
            <w:vAlign w:val="bottom"/>
          </w:tcPr>
          <w:p w14:paraId="0DE2DEB7"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c>
          <w:tcPr>
            <w:tcW w:w="625" w:type="dxa"/>
            <w:vAlign w:val="bottom"/>
          </w:tcPr>
          <w:p w14:paraId="5386BFA9"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c>
          <w:tcPr>
            <w:tcW w:w="235" w:type="dxa"/>
            <w:vAlign w:val="bottom"/>
          </w:tcPr>
          <w:p w14:paraId="7373A489"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c>
          <w:tcPr>
            <w:tcW w:w="362" w:type="dxa"/>
            <w:vAlign w:val="bottom"/>
          </w:tcPr>
          <w:p w14:paraId="367C1C6C"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r>
      <w:tr w:rsidR="00872A4B" w:rsidRPr="00EA4E09" w14:paraId="5491DA73" w14:textId="77777777" w:rsidTr="00134CEA">
        <w:trPr>
          <w:cantSplit/>
        </w:trPr>
        <w:tc>
          <w:tcPr>
            <w:tcW w:w="265" w:type="dxa"/>
          </w:tcPr>
          <w:p w14:paraId="0F5DB398"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534" w:type="dxa"/>
          </w:tcPr>
          <w:p w14:paraId="18BF9A93"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803" w:type="dxa"/>
          </w:tcPr>
          <w:p w14:paraId="0999B067"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724" w:type="dxa"/>
          </w:tcPr>
          <w:p w14:paraId="68111F54"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5212" w:type="dxa"/>
          </w:tcPr>
          <w:p w14:paraId="73EBD764" w14:textId="77777777" w:rsidR="00872A4B" w:rsidRPr="00EA4E09" w:rsidRDefault="00872A4B" w:rsidP="00872A4B">
            <w:pPr>
              <w:spacing w:after="0" w:line="240" w:lineRule="atLeast"/>
              <w:jc w:val="both"/>
              <w:rPr>
                <w:rFonts w:ascii="Arial" w:eastAsia="Times New Roman" w:hAnsi="Arial" w:cs="Arial"/>
                <w:color w:val="0000FF"/>
                <w:sz w:val="20"/>
                <w:szCs w:val="20"/>
                <w:lang w:val="en-US"/>
              </w:rPr>
            </w:pPr>
          </w:p>
        </w:tc>
        <w:tc>
          <w:tcPr>
            <w:tcW w:w="266" w:type="dxa"/>
            <w:vAlign w:val="bottom"/>
          </w:tcPr>
          <w:p w14:paraId="39B31D87"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c>
          <w:tcPr>
            <w:tcW w:w="625" w:type="dxa"/>
            <w:vAlign w:val="bottom"/>
          </w:tcPr>
          <w:p w14:paraId="278083CF"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c>
          <w:tcPr>
            <w:tcW w:w="235" w:type="dxa"/>
            <w:vAlign w:val="bottom"/>
          </w:tcPr>
          <w:p w14:paraId="084D65C8"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c>
          <w:tcPr>
            <w:tcW w:w="362" w:type="dxa"/>
            <w:vAlign w:val="bottom"/>
          </w:tcPr>
          <w:p w14:paraId="1C466B5F"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r>
      <w:tr w:rsidR="00872A4B" w:rsidRPr="00EA4E09" w14:paraId="35E64322" w14:textId="77777777" w:rsidTr="00134CEA">
        <w:trPr>
          <w:cantSplit/>
        </w:trPr>
        <w:tc>
          <w:tcPr>
            <w:tcW w:w="265" w:type="dxa"/>
          </w:tcPr>
          <w:p w14:paraId="7A765D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9F923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5DEDD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1EC8D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AFB31B2"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 xml:space="preserve">"A.R. 9.12.1994" (en vigueur 1.3.1995) + "A.R. 29.11.1996" (en vigueur 1.4.1997) + </w:t>
            </w:r>
            <w:r w:rsidRPr="00EA4E09">
              <w:rPr>
                <w:rFonts w:ascii="Arial" w:eastAsia="Times New Roman" w:hAnsi="Arial" w:cs="Times New Roman"/>
                <w:i/>
                <w:color w:val="0000FF"/>
                <w:sz w:val="18"/>
                <w:szCs w:val="20"/>
              </w:rPr>
              <w:t xml:space="preserve">"A.R. 31.8.2009" (en vigueur 1.11.2009)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1AE46F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D1BEC37" w14:textId="77777777" w:rsidTr="00134CEA">
        <w:trPr>
          <w:cantSplit/>
        </w:trPr>
        <w:tc>
          <w:tcPr>
            <w:tcW w:w="265" w:type="dxa"/>
            <w:hideMark/>
          </w:tcPr>
          <w:p w14:paraId="5DAA46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85C53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8F2E3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555111</w:t>
            </w:r>
          </w:p>
        </w:tc>
        <w:tc>
          <w:tcPr>
            <w:tcW w:w="724" w:type="dxa"/>
            <w:hideMark/>
          </w:tcPr>
          <w:p w14:paraId="590A5A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555122</w:t>
            </w:r>
          </w:p>
        </w:tc>
        <w:tc>
          <w:tcPr>
            <w:tcW w:w="5212" w:type="dxa"/>
            <w:hideMark/>
          </w:tcPr>
          <w:p w14:paraId="7D2DA60C" w14:textId="77777777" w:rsidR="00872A4B" w:rsidRPr="00EA4E09" w:rsidRDefault="00872A4B" w:rsidP="00872A4B">
            <w:pPr>
              <w:spacing w:after="0" w:line="240" w:lineRule="atLeast"/>
              <w:jc w:val="both"/>
              <w:rPr>
                <w:rFonts w:ascii="Arial" w:eastAsia="Times New Roman" w:hAnsi="Arial" w:cs="Arial"/>
                <w:color w:val="0000FF"/>
                <w:sz w:val="20"/>
                <w:szCs w:val="20"/>
              </w:rPr>
            </w:pPr>
            <w:r w:rsidRPr="00EA4E09">
              <w:rPr>
                <w:rFonts w:ascii="Arial" w:eastAsia="Times New Roman" w:hAnsi="Arial" w:cs="Arial"/>
                <w:color w:val="0000FF"/>
                <w:sz w:val="20"/>
                <w:szCs w:val="20"/>
                <w:lang w:val="fr-FR"/>
              </w:rPr>
              <w:t>Test de compatibilité pré-transfusionnel comportant au minimum un test indirect antiglobuline par concentré érythrocytaire</w:t>
            </w:r>
          </w:p>
        </w:tc>
        <w:tc>
          <w:tcPr>
            <w:tcW w:w="266" w:type="dxa"/>
            <w:vAlign w:val="bottom"/>
            <w:hideMark/>
          </w:tcPr>
          <w:p w14:paraId="5B4807D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561386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2DBD2F2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DC6579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9478F6E" w14:textId="77777777" w:rsidTr="00134CEA">
        <w:trPr>
          <w:cantSplit/>
        </w:trPr>
        <w:tc>
          <w:tcPr>
            <w:tcW w:w="265" w:type="dxa"/>
          </w:tcPr>
          <w:p w14:paraId="4341CD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E653C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CD2AC9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9343C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40003E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(Règle de cumul 108)"</w:t>
            </w:r>
          </w:p>
        </w:tc>
        <w:tc>
          <w:tcPr>
            <w:tcW w:w="266" w:type="dxa"/>
            <w:vAlign w:val="bottom"/>
          </w:tcPr>
          <w:p w14:paraId="4FA3C0D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829C9D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631908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68361B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8D74A8D" w14:textId="77777777" w:rsidTr="00134CEA">
        <w:trPr>
          <w:cantSplit/>
        </w:trPr>
        <w:tc>
          <w:tcPr>
            <w:tcW w:w="265" w:type="dxa"/>
          </w:tcPr>
          <w:p w14:paraId="095637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B98D0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07618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D8B20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D6D0B7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B5D447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419906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3C6B3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8D0444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D261A58" w14:textId="77777777" w:rsidTr="00134CEA">
        <w:trPr>
          <w:cantSplit/>
        </w:trPr>
        <w:tc>
          <w:tcPr>
            <w:tcW w:w="265" w:type="dxa"/>
          </w:tcPr>
          <w:p w14:paraId="5653F4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DD278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E5C92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06A7B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1022DC8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9.12.1994"(en vigueur 1.3.1995) + "A.R. 29.11.1996" (en vigueur 1.4.1997) + "A.R. 31.8.2009" (en vigueur 1.11.2009)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472A4B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E3D7746" w14:textId="77777777" w:rsidTr="00134CEA">
        <w:trPr>
          <w:cantSplit/>
        </w:trPr>
        <w:tc>
          <w:tcPr>
            <w:tcW w:w="265" w:type="dxa"/>
            <w:hideMark/>
          </w:tcPr>
          <w:p w14:paraId="19CD8E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w:t>
            </w:r>
          </w:p>
        </w:tc>
        <w:tc>
          <w:tcPr>
            <w:tcW w:w="534" w:type="dxa"/>
          </w:tcPr>
          <w:p w14:paraId="7DF1F4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464BB4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555133</w:t>
            </w:r>
          </w:p>
        </w:tc>
        <w:tc>
          <w:tcPr>
            <w:tcW w:w="724" w:type="dxa"/>
            <w:hideMark/>
          </w:tcPr>
          <w:p w14:paraId="61549F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555144</w:t>
            </w:r>
          </w:p>
        </w:tc>
        <w:tc>
          <w:tcPr>
            <w:tcW w:w="5212" w:type="dxa"/>
            <w:hideMark/>
          </w:tcPr>
          <w:p w14:paraId="0676A673"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Recherche d'anticorps anti-érythocytaires irréguliers à l'aide d'au -moins un test d'antiglobuline par méthode indirecte d'un panel de globules rouges phénotypés avec un minimum de 18 antigènes</w:t>
            </w:r>
          </w:p>
        </w:tc>
        <w:tc>
          <w:tcPr>
            <w:tcW w:w="266" w:type="dxa"/>
            <w:vAlign w:val="bottom"/>
            <w:hideMark/>
          </w:tcPr>
          <w:p w14:paraId="10DC33D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ABC889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5DD083A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358BC5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1D95D80" w14:textId="77777777" w:rsidTr="00134CEA">
        <w:trPr>
          <w:cantSplit/>
        </w:trPr>
        <w:tc>
          <w:tcPr>
            <w:tcW w:w="265" w:type="dxa"/>
          </w:tcPr>
          <w:p w14:paraId="371577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DA840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AB126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91C07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36331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 xml:space="preserve">(Maximum 1) </w:t>
            </w:r>
            <w:r w:rsidRPr="00EA4E09">
              <w:rPr>
                <w:rFonts w:ascii="Arial" w:eastAsia="Times New Roman" w:hAnsi="Arial" w:cs="Arial"/>
                <w:color w:val="0000FF"/>
                <w:sz w:val="20"/>
                <w:szCs w:val="20"/>
                <w:lang w:val="fr-FR"/>
              </w:rPr>
              <w:t>(Règle de cumul 332) (Règle diagnostique 34)</w:t>
            </w:r>
          </w:p>
        </w:tc>
        <w:tc>
          <w:tcPr>
            <w:tcW w:w="266" w:type="dxa"/>
            <w:vAlign w:val="bottom"/>
          </w:tcPr>
          <w:p w14:paraId="5F6F4EB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C2BEAC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4BDA600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3A3E6C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7E54A78" w14:textId="77777777" w:rsidTr="00134CEA">
        <w:trPr>
          <w:cantSplit/>
        </w:trPr>
        <w:tc>
          <w:tcPr>
            <w:tcW w:w="265" w:type="dxa"/>
          </w:tcPr>
          <w:p w14:paraId="2E8BBF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22CC6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ACB4E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7482B4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5544BD56"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49206F5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C5D754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28687EC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BD57B3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EA51C86" w14:textId="77777777" w:rsidTr="00134CEA">
        <w:trPr>
          <w:cantSplit/>
        </w:trPr>
        <w:tc>
          <w:tcPr>
            <w:tcW w:w="265" w:type="dxa"/>
          </w:tcPr>
          <w:p w14:paraId="1266B4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093073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22D1A1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5F3F41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18BF700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9.12.1994"(en vigueur 1.3.1995) + "A.R. 31.8.2009" (en vigueur 1.11.2009)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339E22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7554735" w14:textId="77777777" w:rsidTr="00134CEA">
        <w:trPr>
          <w:cantSplit/>
        </w:trPr>
        <w:tc>
          <w:tcPr>
            <w:tcW w:w="265" w:type="dxa"/>
          </w:tcPr>
          <w:p w14:paraId="7F4429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74F08F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4BBE85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555155</w:t>
            </w:r>
          </w:p>
        </w:tc>
        <w:tc>
          <w:tcPr>
            <w:tcW w:w="724" w:type="dxa"/>
            <w:hideMark/>
          </w:tcPr>
          <w:p w14:paraId="67091C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555166</w:t>
            </w:r>
          </w:p>
        </w:tc>
        <w:tc>
          <w:tcPr>
            <w:tcW w:w="5212" w:type="dxa"/>
            <w:hideMark/>
          </w:tcPr>
          <w:p w14:paraId="639315DF"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Recherche d'anticorps anti-érythocytaires irréguliers à l'aide d'au moins un test d'antiglobuline par méthode indirecte d'un panel de globules rouges phénotypés avec un minimum de 18 antigènes par des méthodes indirectes, chez un candidat à la transfusion y compris un test de compatibilité ABO sur l'ensemble des concentrés d'érythrocytes commandés</w:t>
            </w:r>
          </w:p>
        </w:tc>
        <w:tc>
          <w:tcPr>
            <w:tcW w:w="266" w:type="dxa"/>
            <w:vAlign w:val="bottom"/>
            <w:hideMark/>
          </w:tcPr>
          <w:p w14:paraId="1CBAFB4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C46C8E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529543C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355A2D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895C0E2" w14:textId="77777777" w:rsidTr="00134CEA">
        <w:trPr>
          <w:cantSplit/>
        </w:trPr>
        <w:tc>
          <w:tcPr>
            <w:tcW w:w="265" w:type="dxa"/>
          </w:tcPr>
          <w:p w14:paraId="2D9997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84546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4B67E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817FC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B4C2FD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108, 332)"</w:t>
            </w:r>
          </w:p>
        </w:tc>
        <w:tc>
          <w:tcPr>
            <w:tcW w:w="266" w:type="dxa"/>
            <w:vAlign w:val="bottom"/>
          </w:tcPr>
          <w:p w14:paraId="04D3C2C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AE4930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DE85C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16229AB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2AE06AE" w14:textId="77777777" w:rsidTr="00134CEA">
        <w:trPr>
          <w:cantSplit/>
        </w:trPr>
        <w:tc>
          <w:tcPr>
            <w:tcW w:w="265" w:type="dxa"/>
          </w:tcPr>
          <w:p w14:paraId="341581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819F9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78701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16445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2EC9B80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BA6B20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150962B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241C864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755756E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8C989A1" w14:textId="77777777" w:rsidTr="00134CEA">
        <w:trPr>
          <w:cantSplit/>
        </w:trPr>
        <w:tc>
          <w:tcPr>
            <w:tcW w:w="265" w:type="dxa"/>
          </w:tcPr>
          <w:p w14:paraId="594319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E3815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8B01D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75FA6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B91ABCE"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E78BBC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3CBDC54" w14:textId="77777777" w:rsidTr="00134CEA">
        <w:trPr>
          <w:cantSplit/>
        </w:trPr>
        <w:tc>
          <w:tcPr>
            <w:tcW w:w="265" w:type="dxa"/>
            <w:hideMark/>
          </w:tcPr>
          <w:p w14:paraId="26B1BD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BBB0E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22A08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555170</w:t>
            </w:r>
          </w:p>
        </w:tc>
        <w:tc>
          <w:tcPr>
            <w:tcW w:w="724" w:type="dxa"/>
            <w:hideMark/>
          </w:tcPr>
          <w:p w14:paraId="419B72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555181</w:t>
            </w:r>
          </w:p>
        </w:tc>
        <w:tc>
          <w:tcPr>
            <w:tcW w:w="5212" w:type="dxa"/>
            <w:hideMark/>
          </w:tcPr>
          <w:p w14:paraId="03966EB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Titrage d'anticorps anti-érythrocytaires irréguliers en cas de résultat positif de la recherche, par anticorps</w:t>
            </w:r>
          </w:p>
        </w:tc>
        <w:tc>
          <w:tcPr>
            <w:tcW w:w="266" w:type="dxa"/>
            <w:vAlign w:val="bottom"/>
            <w:hideMark/>
          </w:tcPr>
          <w:p w14:paraId="3D20FA3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52B736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5EF83B4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407A18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F3538A7" w14:textId="77777777" w:rsidTr="00134CEA">
        <w:trPr>
          <w:cantSplit/>
        </w:trPr>
        <w:tc>
          <w:tcPr>
            <w:tcW w:w="265" w:type="dxa"/>
          </w:tcPr>
          <w:p w14:paraId="1ED076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E50B4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91F89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9F2E7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699B8E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3)"</w:t>
            </w:r>
          </w:p>
        </w:tc>
        <w:tc>
          <w:tcPr>
            <w:tcW w:w="266" w:type="dxa"/>
            <w:vAlign w:val="bottom"/>
          </w:tcPr>
          <w:p w14:paraId="1258311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C5F324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B18336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A796C1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739FFD6" w14:textId="77777777" w:rsidTr="00134CEA">
        <w:trPr>
          <w:cantSplit/>
        </w:trPr>
        <w:tc>
          <w:tcPr>
            <w:tcW w:w="265" w:type="dxa"/>
          </w:tcPr>
          <w:p w14:paraId="57CB27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7B442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96395D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C7977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AF9EEB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14726B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1A409B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D15EB9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CFC544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004614E" w14:textId="77777777" w:rsidTr="00134CEA">
        <w:trPr>
          <w:cantSplit/>
        </w:trPr>
        <w:tc>
          <w:tcPr>
            <w:tcW w:w="265" w:type="dxa"/>
          </w:tcPr>
          <w:p w14:paraId="571878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0D881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CF44E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383A1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1BC82A4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"A.R. 31.8.2009" (en vigueur 1.11.2009)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690BAD4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A6D574D" w14:textId="77777777" w:rsidTr="00134CEA">
        <w:trPr>
          <w:cantSplit/>
        </w:trPr>
        <w:tc>
          <w:tcPr>
            <w:tcW w:w="265" w:type="dxa"/>
            <w:hideMark/>
          </w:tcPr>
          <w:p w14:paraId="4315AA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1314C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B618C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555192</w:t>
            </w:r>
          </w:p>
        </w:tc>
        <w:tc>
          <w:tcPr>
            <w:tcW w:w="724" w:type="dxa"/>
            <w:hideMark/>
          </w:tcPr>
          <w:p w14:paraId="784F2148" w14:textId="77777777" w:rsidR="00872A4B" w:rsidRPr="00EA4E09" w:rsidRDefault="00872A4B" w:rsidP="00872A4B">
            <w:pPr>
              <w:spacing w:after="0" w:line="240" w:lineRule="atLeas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en-US"/>
              </w:rPr>
              <w:t>555203</w:t>
            </w:r>
          </w:p>
        </w:tc>
        <w:tc>
          <w:tcPr>
            <w:tcW w:w="5212" w:type="dxa"/>
            <w:hideMark/>
          </w:tcPr>
          <w:p w14:paraId="0EBCCEC8"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Identification d'anticorps anti-érythrocytaires irréguliers à l'aide d'au moins deux techniques (minimum vingt antigènes)</w:t>
            </w:r>
          </w:p>
        </w:tc>
        <w:tc>
          <w:tcPr>
            <w:tcW w:w="266" w:type="dxa"/>
            <w:vAlign w:val="bottom"/>
            <w:hideMark/>
          </w:tcPr>
          <w:p w14:paraId="7C55797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620B30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5F80D86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CFABE8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A8F0B44" w14:textId="77777777" w:rsidTr="00134CEA">
        <w:trPr>
          <w:cantSplit/>
        </w:trPr>
        <w:tc>
          <w:tcPr>
            <w:tcW w:w="265" w:type="dxa"/>
          </w:tcPr>
          <w:p w14:paraId="7FBB1F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8BF0A5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3FC2E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C864E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78304A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68563AC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F1ADD4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4A7007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5C8FC9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3943539" w14:textId="77777777" w:rsidTr="00134CEA">
        <w:trPr>
          <w:cantSplit/>
        </w:trPr>
        <w:tc>
          <w:tcPr>
            <w:tcW w:w="265" w:type="dxa"/>
          </w:tcPr>
          <w:p w14:paraId="4CB004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7A773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E1889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E5DB5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4C09D11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FA7190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878DC5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FA8EC0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E74029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7A0ECFD" w14:textId="77777777" w:rsidTr="00134CEA">
        <w:trPr>
          <w:cantSplit/>
        </w:trPr>
        <w:tc>
          <w:tcPr>
            <w:tcW w:w="265" w:type="dxa"/>
          </w:tcPr>
          <w:p w14:paraId="07CA81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ED43B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F09847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555214</w:t>
            </w:r>
          </w:p>
        </w:tc>
        <w:tc>
          <w:tcPr>
            <w:tcW w:w="724" w:type="dxa"/>
            <w:hideMark/>
          </w:tcPr>
          <w:p w14:paraId="1B2CD5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555225</w:t>
            </w:r>
          </w:p>
        </w:tc>
        <w:tc>
          <w:tcPr>
            <w:tcW w:w="5212" w:type="dxa"/>
            <w:hideMark/>
          </w:tcPr>
          <w:p w14:paraId="220E2A03"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Recherche d'anticorps anti-érythrocytaires avec un test direct antiglobuline avec un sérum polyvalent antiglobuline</w:t>
            </w:r>
          </w:p>
        </w:tc>
        <w:tc>
          <w:tcPr>
            <w:tcW w:w="266" w:type="dxa"/>
            <w:vAlign w:val="bottom"/>
            <w:hideMark/>
          </w:tcPr>
          <w:p w14:paraId="146E789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D1578A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150</w:t>
            </w:r>
          </w:p>
        </w:tc>
        <w:tc>
          <w:tcPr>
            <w:tcW w:w="235" w:type="dxa"/>
            <w:vAlign w:val="bottom"/>
          </w:tcPr>
          <w:p w14:paraId="6BC3385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B5499E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0F241CD" w14:textId="77777777" w:rsidTr="00134CEA">
        <w:trPr>
          <w:cantSplit/>
        </w:trPr>
        <w:tc>
          <w:tcPr>
            <w:tcW w:w="265" w:type="dxa"/>
          </w:tcPr>
          <w:p w14:paraId="33B076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3D169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3CB35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5CD12A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7506C4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356A5B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E1FAFE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0ACE02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32015D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B04E720" w14:textId="77777777" w:rsidTr="00134CEA">
        <w:trPr>
          <w:cantSplit/>
        </w:trPr>
        <w:tc>
          <w:tcPr>
            <w:tcW w:w="265" w:type="dxa"/>
          </w:tcPr>
          <w:p w14:paraId="48D342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BB91F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80CB8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B016D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60C8720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4CC8C6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6342FC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B19BAA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519D4C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119EED0" w14:textId="77777777" w:rsidTr="00134CEA">
        <w:trPr>
          <w:cantSplit/>
        </w:trPr>
        <w:tc>
          <w:tcPr>
            <w:tcW w:w="265" w:type="dxa"/>
          </w:tcPr>
          <w:p w14:paraId="0623BB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3D06D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DFC7A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A0203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2A48F96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w:t>
            </w:r>
            <w:r w:rsidRPr="00EA4E09">
              <w:rPr>
                <w:rFonts w:ascii="Arial" w:eastAsia="Times New Roman" w:hAnsi="Arial" w:cs="Times New Roman"/>
                <w:i/>
                <w:color w:val="0000FF"/>
                <w:sz w:val="18"/>
                <w:szCs w:val="18"/>
                <w:lang w:val="fr-FR"/>
              </w:rPr>
              <w:t>A.R.</w:t>
            </w:r>
            <w:r w:rsidRPr="00EA4E09">
              <w:rPr>
                <w:rFonts w:ascii="Arial" w:eastAsia="Times New Roman" w:hAnsi="Arial" w:cs="Times New Roman"/>
                <w:i/>
                <w:color w:val="0000FF"/>
                <w:sz w:val="18"/>
                <w:szCs w:val="20"/>
                <w:lang w:val="fr-FR"/>
              </w:rPr>
              <w:t xml:space="preserve"> 9.12.1994" (en vigueur 1.3.1995) + "A.R. 29.11.1996"(en vigueur 1.4.1997</w:t>
            </w:r>
            <w:r w:rsidRPr="00EA4E09">
              <w:rPr>
                <w:rFonts w:ascii="Arial" w:eastAsia="Times New Roman" w:hAnsi="Arial" w:cs="Times New Roman"/>
                <w:color w:val="0000FF"/>
                <w:sz w:val="20"/>
                <w:szCs w:val="20"/>
                <w:lang w:val="fr-FR"/>
              </w:rPr>
              <w:t xml:space="preserve">) </w:t>
            </w:r>
            <w:r w:rsidRPr="00EA4E09">
              <w:rPr>
                <w:rFonts w:ascii="Arial" w:eastAsia="Times New Roman" w:hAnsi="Arial" w:cs="Times New Roman"/>
                <w:i/>
                <w:color w:val="0000FF"/>
                <w:sz w:val="18"/>
                <w:szCs w:val="20"/>
              </w:rPr>
              <w:t xml:space="preserve">+ "A.R. 31.8.2009" (en vigueur 1.11.2009)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C93E73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432B47C" w14:textId="77777777" w:rsidTr="00134CEA">
        <w:trPr>
          <w:cantSplit/>
        </w:trPr>
        <w:tc>
          <w:tcPr>
            <w:tcW w:w="265" w:type="dxa"/>
            <w:hideMark/>
          </w:tcPr>
          <w:p w14:paraId="3AEB86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8935C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861B3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555236</w:t>
            </w:r>
          </w:p>
        </w:tc>
        <w:tc>
          <w:tcPr>
            <w:tcW w:w="724" w:type="dxa"/>
            <w:hideMark/>
          </w:tcPr>
          <w:p w14:paraId="67327AB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555240</w:t>
            </w:r>
          </w:p>
        </w:tc>
        <w:tc>
          <w:tcPr>
            <w:tcW w:w="5212" w:type="dxa"/>
            <w:hideMark/>
          </w:tcPr>
          <w:p w14:paraId="1699E146"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Identification du type d'anticorps anti-érythrocytaire, en cas de test direct d'antiglobulines positif avec une antiglobuline spécifique : par type d'antiglobuline</w:t>
            </w:r>
          </w:p>
        </w:tc>
        <w:tc>
          <w:tcPr>
            <w:tcW w:w="266" w:type="dxa"/>
            <w:vAlign w:val="bottom"/>
            <w:hideMark/>
          </w:tcPr>
          <w:p w14:paraId="2863EF6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CE42C5E"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125</w:t>
            </w:r>
          </w:p>
        </w:tc>
        <w:tc>
          <w:tcPr>
            <w:tcW w:w="235" w:type="dxa"/>
            <w:vAlign w:val="bottom"/>
          </w:tcPr>
          <w:p w14:paraId="7886E5D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A2C652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3226D1D" w14:textId="77777777" w:rsidTr="00134CEA">
        <w:trPr>
          <w:cantSplit/>
        </w:trPr>
        <w:tc>
          <w:tcPr>
            <w:tcW w:w="265" w:type="dxa"/>
          </w:tcPr>
          <w:p w14:paraId="6842CE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608C6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9C6CB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A8917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84F388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4)"</w:t>
            </w:r>
          </w:p>
        </w:tc>
        <w:tc>
          <w:tcPr>
            <w:tcW w:w="266" w:type="dxa"/>
            <w:vAlign w:val="bottom"/>
          </w:tcPr>
          <w:p w14:paraId="7238EAF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C9BB21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C0D0A6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B54112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5EF2F53" w14:textId="77777777" w:rsidTr="00134CEA">
        <w:trPr>
          <w:cantSplit/>
        </w:trPr>
        <w:tc>
          <w:tcPr>
            <w:tcW w:w="265" w:type="dxa"/>
          </w:tcPr>
          <w:p w14:paraId="6AC0E5F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54365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59EF2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DC76C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698A01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84184A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48B5B7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14047F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A16560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CD2D45" w:rsidRPr="00EA4E09" w14:paraId="7CDF1890" w14:textId="77777777" w:rsidTr="00134CEA">
        <w:trPr>
          <w:cantSplit/>
        </w:trPr>
        <w:tc>
          <w:tcPr>
            <w:tcW w:w="265" w:type="dxa"/>
          </w:tcPr>
          <w:p w14:paraId="3D6B19A7" w14:textId="77777777" w:rsidR="00CD2D45" w:rsidRDefault="00CD2D45" w:rsidP="00872A4B">
            <w:pPr>
              <w:spacing w:after="0" w:line="240" w:lineRule="atLeast"/>
              <w:rPr>
                <w:rFonts w:ascii="Times New Roman" w:eastAsia="Times New Roman" w:hAnsi="Times New Roman" w:cs="Times New Roman"/>
                <w:color w:val="0000FF"/>
                <w:sz w:val="20"/>
                <w:szCs w:val="20"/>
                <w:lang w:val="en-US"/>
              </w:rPr>
            </w:pPr>
          </w:p>
          <w:p w14:paraId="38411237" w14:textId="15BE37B0"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364A44B"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6FFA2B2"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8114B27"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1A7CCB65" w14:textId="77777777" w:rsidR="00CD2D45" w:rsidRPr="00EA4E09" w:rsidRDefault="00CD2D45"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093AC52" w14:textId="77777777" w:rsidR="00CD2D45" w:rsidRPr="00EA4E09" w:rsidRDefault="00CD2D45"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C469C54" w14:textId="77777777" w:rsidR="00CD2D45" w:rsidRPr="00EA4E09" w:rsidRDefault="00CD2D45"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BE83ADA" w14:textId="77777777" w:rsidR="00CD2D45" w:rsidRPr="00EA4E09" w:rsidRDefault="00CD2D45"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7268C3E" w14:textId="77777777" w:rsidR="00CD2D45" w:rsidRPr="00EA4E09" w:rsidRDefault="00CD2D45"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4B90637" w14:textId="77777777" w:rsidTr="00134CEA">
        <w:trPr>
          <w:cantSplit/>
        </w:trPr>
        <w:tc>
          <w:tcPr>
            <w:tcW w:w="265" w:type="dxa"/>
          </w:tcPr>
          <w:p w14:paraId="63F742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FBADB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E913F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52F44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0166C41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"A.R. 31.8.2009" (en vigueur 1.11.2009)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E7CCC5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2781BEA" w14:textId="77777777" w:rsidTr="00134CEA">
        <w:trPr>
          <w:cantSplit/>
        </w:trPr>
        <w:tc>
          <w:tcPr>
            <w:tcW w:w="265" w:type="dxa"/>
            <w:hideMark/>
          </w:tcPr>
          <w:p w14:paraId="793070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5245B2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6D609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555251</w:t>
            </w:r>
          </w:p>
        </w:tc>
        <w:tc>
          <w:tcPr>
            <w:tcW w:w="724" w:type="dxa"/>
            <w:hideMark/>
          </w:tcPr>
          <w:p w14:paraId="6C24BE8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555262</w:t>
            </w:r>
          </w:p>
        </w:tc>
        <w:tc>
          <w:tcPr>
            <w:tcW w:w="5212" w:type="dxa"/>
            <w:hideMark/>
          </w:tcPr>
          <w:p w14:paraId="58AD7C2F"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Elution directe et identification des anticorps anti-érythrocytaires fixés sur les globules rouges</w:t>
            </w:r>
          </w:p>
        </w:tc>
        <w:tc>
          <w:tcPr>
            <w:tcW w:w="266" w:type="dxa"/>
            <w:vAlign w:val="bottom"/>
            <w:hideMark/>
          </w:tcPr>
          <w:p w14:paraId="1281F3C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E714DC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7BC12E7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D1FA7E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C4E3FA1" w14:textId="77777777" w:rsidTr="00134CEA">
        <w:trPr>
          <w:cantSplit/>
        </w:trPr>
        <w:tc>
          <w:tcPr>
            <w:tcW w:w="265" w:type="dxa"/>
          </w:tcPr>
          <w:p w14:paraId="54D383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17508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1DD89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AE0FA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407C33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8DA1DA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2B1753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CEB03D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EFE494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8972847" w14:textId="77777777" w:rsidTr="00134CEA">
        <w:trPr>
          <w:cantSplit/>
        </w:trPr>
        <w:tc>
          <w:tcPr>
            <w:tcW w:w="265" w:type="dxa"/>
          </w:tcPr>
          <w:p w14:paraId="30EBA9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BC8EB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5EEDD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7C071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CC81AD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3B9E7C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DFE3A1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D07CBB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F1FF8C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85947F4" w14:textId="77777777" w:rsidTr="00134CEA">
        <w:trPr>
          <w:cantSplit/>
        </w:trPr>
        <w:tc>
          <w:tcPr>
            <w:tcW w:w="265" w:type="dxa"/>
          </w:tcPr>
          <w:p w14:paraId="59F12B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40C49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65EBA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B1C10B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2EBA837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31.8.2009" (en vigueur 1.11.2009)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4533D0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2065BF3" w14:textId="77777777" w:rsidTr="00134CEA">
        <w:trPr>
          <w:cantSplit/>
        </w:trPr>
        <w:tc>
          <w:tcPr>
            <w:tcW w:w="265" w:type="dxa"/>
            <w:hideMark/>
          </w:tcPr>
          <w:p w14:paraId="242A32A2" w14:textId="77777777" w:rsidR="00872A4B" w:rsidRPr="00EA4E09" w:rsidRDefault="00872A4B" w:rsidP="00872A4B">
            <w:pPr>
              <w:spacing w:after="0" w:line="240" w:lineRule="atLeas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en-US"/>
              </w:rPr>
              <w:t>"</w:t>
            </w:r>
          </w:p>
        </w:tc>
        <w:tc>
          <w:tcPr>
            <w:tcW w:w="534" w:type="dxa"/>
          </w:tcPr>
          <w:p w14:paraId="01E54646"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803" w:type="dxa"/>
            <w:hideMark/>
          </w:tcPr>
          <w:p w14:paraId="53C5A19A" w14:textId="77777777" w:rsidR="00872A4B" w:rsidRPr="00EA4E09" w:rsidRDefault="00872A4B" w:rsidP="00872A4B">
            <w:pPr>
              <w:spacing w:after="0" w:line="240" w:lineRule="atLeas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554794</w:t>
            </w:r>
          </w:p>
        </w:tc>
        <w:tc>
          <w:tcPr>
            <w:tcW w:w="724" w:type="dxa"/>
            <w:hideMark/>
          </w:tcPr>
          <w:p w14:paraId="5FD5774C" w14:textId="77777777" w:rsidR="00872A4B" w:rsidRPr="00EA4E09" w:rsidRDefault="00872A4B" w:rsidP="00872A4B">
            <w:pPr>
              <w:spacing w:after="0" w:line="240" w:lineRule="atLeas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554805</w:t>
            </w:r>
          </w:p>
        </w:tc>
        <w:tc>
          <w:tcPr>
            <w:tcW w:w="5212" w:type="dxa"/>
            <w:hideMark/>
          </w:tcPr>
          <w:p w14:paraId="1B4E9419" w14:textId="77777777" w:rsidR="00872A4B" w:rsidRPr="00EA4E09" w:rsidRDefault="00872A4B" w:rsidP="00872A4B">
            <w:pPr>
              <w:spacing w:after="0" w:line="240" w:lineRule="atLeast"/>
              <w:jc w:val="both"/>
              <w:rPr>
                <w:rFonts w:ascii="Arial" w:eastAsia="Times New Roman" w:hAnsi="Arial" w:cs="Arial"/>
                <w:color w:val="0000FF"/>
                <w:sz w:val="20"/>
                <w:szCs w:val="20"/>
              </w:rPr>
            </w:pPr>
            <w:r w:rsidRPr="00EA4E09">
              <w:rPr>
                <w:rFonts w:ascii="Arial" w:eastAsia="Times New Roman" w:hAnsi="Arial" w:cs="Arial"/>
                <w:color w:val="0000FF"/>
                <w:sz w:val="20"/>
                <w:szCs w:val="20"/>
                <w:lang w:val="fr-FR"/>
              </w:rPr>
              <w:t>Absorption et identification des anticorps sur les globules rouges en cas d'auto- ou d'alloimmunisation</w:t>
            </w:r>
          </w:p>
        </w:tc>
        <w:tc>
          <w:tcPr>
            <w:tcW w:w="266" w:type="dxa"/>
            <w:vAlign w:val="bottom"/>
            <w:hideMark/>
          </w:tcPr>
          <w:p w14:paraId="309455BB"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B</w:t>
            </w:r>
          </w:p>
        </w:tc>
        <w:tc>
          <w:tcPr>
            <w:tcW w:w="625" w:type="dxa"/>
            <w:vAlign w:val="bottom"/>
            <w:hideMark/>
          </w:tcPr>
          <w:p w14:paraId="45A9A7D2"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3000</w:t>
            </w:r>
          </w:p>
        </w:tc>
        <w:tc>
          <w:tcPr>
            <w:tcW w:w="235" w:type="dxa"/>
            <w:vAlign w:val="bottom"/>
          </w:tcPr>
          <w:p w14:paraId="189808AB"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c>
          <w:tcPr>
            <w:tcW w:w="362" w:type="dxa"/>
            <w:vAlign w:val="bottom"/>
          </w:tcPr>
          <w:p w14:paraId="1B9158BF"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r>
      <w:tr w:rsidR="00872A4B" w:rsidRPr="00EA4E09" w14:paraId="323B0BE2" w14:textId="77777777" w:rsidTr="00134CEA">
        <w:trPr>
          <w:cantSplit/>
        </w:trPr>
        <w:tc>
          <w:tcPr>
            <w:tcW w:w="265" w:type="dxa"/>
          </w:tcPr>
          <w:p w14:paraId="39023479"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534" w:type="dxa"/>
          </w:tcPr>
          <w:p w14:paraId="24A3CC77"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803" w:type="dxa"/>
          </w:tcPr>
          <w:p w14:paraId="3AE7C826"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724" w:type="dxa"/>
          </w:tcPr>
          <w:p w14:paraId="68F62841"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5212" w:type="dxa"/>
            <w:hideMark/>
          </w:tcPr>
          <w:p w14:paraId="46732645" w14:textId="77777777" w:rsidR="00872A4B" w:rsidRPr="00EA4E09" w:rsidRDefault="00872A4B" w:rsidP="00872A4B">
            <w:pPr>
              <w:spacing w:after="0" w:line="240" w:lineRule="atLeast"/>
              <w:jc w:val="both"/>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(Maximum 1)</w:t>
            </w:r>
          </w:p>
        </w:tc>
        <w:tc>
          <w:tcPr>
            <w:tcW w:w="266" w:type="dxa"/>
            <w:vAlign w:val="bottom"/>
          </w:tcPr>
          <w:p w14:paraId="4A900B0B"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c>
          <w:tcPr>
            <w:tcW w:w="625" w:type="dxa"/>
            <w:vAlign w:val="bottom"/>
          </w:tcPr>
          <w:p w14:paraId="13048701"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c>
          <w:tcPr>
            <w:tcW w:w="235" w:type="dxa"/>
            <w:vAlign w:val="bottom"/>
          </w:tcPr>
          <w:p w14:paraId="2FBBFB52"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c>
          <w:tcPr>
            <w:tcW w:w="362" w:type="dxa"/>
            <w:vAlign w:val="bottom"/>
          </w:tcPr>
          <w:p w14:paraId="59A536FA"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r>
      <w:tr w:rsidR="00872A4B" w:rsidRPr="00EA4E09" w14:paraId="1C712F26" w14:textId="77777777" w:rsidTr="00134CEA">
        <w:trPr>
          <w:cantSplit/>
        </w:trPr>
        <w:tc>
          <w:tcPr>
            <w:tcW w:w="265" w:type="dxa"/>
          </w:tcPr>
          <w:p w14:paraId="1E43A8A2"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534" w:type="dxa"/>
          </w:tcPr>
          <w:p w14:paraId="24A905ED"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803" w:type="dxa"/>
          </w:tcPr>
          <w:p w14:paraId="03551BFC"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724" w:type="dxa"/>
          </w:tcPr>
          <w:p w14:paraId="731F3F93"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5212" w:type="dxa"/>
          </w:tcPr>
          <w:p w14:paraId="10D6F0FB"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p>
        </w:tc>
        <w:tc>
          <w:tcPr>
            <w:tcW w:w="266" w:type="dxa"/>
            <w:vAlign w:val="bottom"/>
          </w:tcPr>
          <w:p w14:paraId="20E77A11"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c>
          <w:tcPr>
            <w:tcW w:w="625" w:type="dxa"/>
            <w:vAlign w:val="bottom"/>
          </w:tcPr>
          <w:p w14:paraId="6B42B072"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c>
          <w:tcPr>
            <w:tcW w:w="235" w:type="dxa"/>
            <w:vAlign w:val="bottom"/>
          </w:tcPr>
          <w:p w14:paraId="7877F02F"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c>
          <w:tcPr>
            <w:tcW w:w="362" w:type="dxa"/>
            <w:vAlign w:val="bottom"/>
          </w:tcPr>
          <w:p w14:paraId="2C463522"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r>
      <w:tr w:rsidR="00872A4B" w:rsidRPr="00EA4E09" w14:paraId="21EC069B" w14:textId="77777777" w:rsidTr="00134CEA">
        <w:trPr>
          <w:cantSplit/>
        </w:trPr>
        <w:tc>
          <w:tcPr>
            <w:tcW w:w="265" w:type="dxa"/>
          </w:tcPr>
          <w:p w14:paraId="3D2A7775"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534" w:type="dxa"/>
          </w:tcPr>
          <w:p w14:paraId="21359541"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803" w:type="dxa"/>
            <w:hideMark/>
          </w:tcPr>
          <w:p w14:paraId="1FAB989C" w14:textId="77777777" w:rsidR="00872A4B" w:rsidRPr="00EA4E09" w:rsidRDefault="00872A4B" w:rsidP="00872A4B">
            <w:pPr>
              <w:spacing w:after="0" w:line="240" w:lineRule="atLeas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554816</w:t>
            </w:r>
          </w:p>
        </w:tc>
        <w:tc>
          <w:tcPr>
            <w:tcW w:w="724" w:type="dxa"/>
            <w:hideMark/>
          </w:tcPr>
          <w:p w14:paraId="150A62C7" w14:textId="77777777" w:rsidR="00872A4B" w:rsidRPr="00EA4E09" w:rsidRDefault="00872A4B" w:rsidP="00872A4B">
            <w:pPr>
              <w:spacing w:after="0" w:line="240" w:lineRule="atLeas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554820</w:t>
            </w:r>
          </w:p>
        </w:tc>
        <w:tc>
          <w:tcPr>
            <w:tcW w:w="5212" w:type="dxa"/>
            <w:hideMark/>
          </w:tcPr>
          <w:p w14:paraId="4A7C386B" w14:textId="77777777" w:rsidR="00872A4B" w:rsidRPr="00EA4E09" w:rsidRDefault="00872A4B" w:rsidP="00872A4B">
            <w:pPr>
              <w:spacing w:after="0" w:line="240" w:lineRule="atLeast"/>
              <w:jc w:val="both"/>
              <w:rPr>
                <w:rFonts w:ascii="Arial" w:eastAsia="Times New Roman" w:hAnsi="Arial" w:cs="Arial"/>
                <w:color w:val="0000FF"/>
                <w:sz w:val="20"/>
                <w:szCs w:val="20"/>
              </w:rPr>
            </w:pPr>
            <w:r w:rsidRPr="00EA4E09">
              <w:rPr>
                <w:rFonts w:ascii="Arial" w:eastAsia="Times New Roman" w:hAnsi="Arial" w:cs="Arial"/>
                <w:color w:val="0000FF"/>
                <w:sz w:val="20"/>
                <w:szCs w:val="20"/>
                <w:lang w:val="fr-FR"/>
              </w:rPr>
              <w:t>Détermination de l'amplitude thermique des agglutinines froides</w:t>
            </w:r>
          </w:p>
        </w:tc>
        <w:tc>
          <w:tcPr>
            <w:tcW w:w="266" w:type="dxa"/>
            <w:vAlign w:val="bottom"/>
            <w:hideMark/>
          </w:tcPr>
          <w:p w14:paraId="1A8D4FB1"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B</w:t>
            </w:r>
          </w:p>
        </w:tc>
        <w:tc>
          <w:tcPr>
            <w:tcW w:w="625" w:type="dxa"/>
            <w:vAlign w:val="bottom"/>
            <w:hideMark/>
          </w:tcPr>
          <w:p w14:paraId="3A370594"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200</w:t>
            </w:r>
          </w:p>
        </w:tc>
        <w:tc>
          <w:tcPr>
            <w:tcW w:w="235" w:type="dxa"/>
            <w:vAlign w:val="bottom"/>
          </w:tcPr>
          <w:p w14:paraId="6BDDD528"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c>
          <w:tcPr>
            <w:tcW w:w="362" w:type="dxa"/>
            <w:vAlign w:val="bottom"/>
          </w:tcPr>
          <w:p w14:paraId="384749EE"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r>
      <w:tr w:rsidR="00872A4B" w:rsidRPr="00EA4E09" w14:paraId="2BD65B1F" w14:textId="77777777" w:rsidTr="00134CEA">
        <w:trPr>
          <w:cantSplit/>
        </w:trPr>
        <w:tc>
          <w:tcPr>
            <w:tcW w:w="265" w:type="dxa"/>
          </w:tcPr>
          <w:p w14:paraId="76C6254C"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534" w:type="dxa"/>
          </w:tcPr>
          <w:p w14:paraId="2A91CF45"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803" w:type="dxa"/>
          </w:tcPr>
          <w:p w14:paraId="36C94AE1"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724" w:type="dxa"/>
          </w:tcPr>
          <w:p w14:paraId="634A7825"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5212" w:type="dxa"/>
            <w:hideMark/>
          </w:tcPr>
          <w:p w14:paraId="3AF01E8D" w14:textId="77777777" w:rsidR="00872A4B" w:rsidRPr="00EA4E09" w:rsidRDefault="00872A4B" w:rsidP="00872A4B">
            <w:pPr>
              <w:spacing w:after="0" w:line="240" w:lineRule="atLeast"/>
              <w:jc w:val="both"/>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(Maximum 1)</w:t>
            </w:r>
            <w:r w:rsidRPr="00EA4E09">
              <w:rPr>
                <w:rFonts w:ascii="Arial" w:eastAsia="Times New Roman" w:hAnsi="Arial" w:cs="Arial"/>
                <w:color w:val="0000FF"/>
                <w:sz w:val="20"/>
                <w:szCs w:val="20"/>
                <w:lang w:val="en-US"/>
              </w:rPr>
              <w:t>"</w:t>
            </w:r>
          </w:p>
        </w:tc>
        <w:tc>
          <w:tcPr>
            <w:tcW w:w="266" w:type="dxa"/>
            <w:vAlign w:val="bottom"/>
          </w:tcPr>
          <w:p w14:paraId="28D0CB69"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c>
          <w:tcPr>
            <w:tcW w:w="625" w:type="dxa"/>
            <w:vAlign w:val="bottom"/>
          </w:tcPr>
          <w:p w14:paraId="6D1839DB"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c>
          <w:tcPr>
            <w:tcW w:w="235" w:type="dxa"/>
            <w:vAlign w:val="bottom"/>
          </w:tcPr>
          <w:p w14:paraId="55708809"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c>
          <w:tcPr>
            <w:tcW w:w="362" w:type="dxa"/>
            <w:vAlign w:val="bottom"/>
          </w:tcPr>
          <w:p w14:paraId="591F9650"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p>
        </w:tc>
      </w:tr>
      <w:tr w:rsidR="00872A4B" w:rsidRPr="00EA4E09" w14:paraId="09F13E19" w14:textId="77777777" w:rsidTr="00134CEA">
        <w:trPr>
          <w:cantSplit/>
        </w:trPr>
        <w:tc>
          <w:tcPr>
            <w:tcW w:w="265" w:type="dxa"/>
          </w:tcPr>
          <w:p w14:paraId="597288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9F916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3D45C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4FE63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E4BE41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07A4FA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F4D7DF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AE692E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A9F3CE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5FE8013" w14:textId="77777777" w:rsidTr="00134CEA">
        <w:trPr>
          <w:cantSplit/>
        </w:trPr>
        <w:tc>
          <w:tcPr>
            <w:tcW w:w="265" w:type="dxa"/>
          </w:tcPr>
          <w:p w14:paraId="06E7EB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A31EE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8A6D3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555273</w:t>
            </w:r>
          </w:p>
        </w:tc>
        <w:tc>
          <w:tcPr>
            <w:tcW w:w="724" w:type="dxa"/>
            <w:hideMark/>
          </w:tcPr>
          <w:p w14:paraId="731969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555284</w:t>
            </w:r>
          </w:p>
        </w:tc>
        <w:tc>
          <w:tcPr>
            <w:tcW w:w="5212" w:type="dxa"/>
            <w:hideMark/>
          </w:tcPr>
          <w:p w14:paraId="31005607"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i/>
                <w:color w:val="0000FF"/>
                <w:sz w:val="18"/>
                <w:szCs w:val="20"/>
              </w:rPr>
              <w:t>Supprimée par A.R. 11.9.2016 (en vigueur 1.11.2016)</w:t>
            </w:r>
          </w:p>
        </w:tc>
        <w:tc>
          <w:tcPr>
            <w:tcW w:w="266" w:type="dxa"/>
            <w:vAlign w:val="bottom"/>
          </w:tcPr>
          <w:p w14:paraId="74F10A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5E25424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66C860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C5E3AB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0169FAC" w14:textId="77777777" w:rsidTr="00134CEA">
        <w:trPr>
          <w:cantSplit/>
        </w:trPr>
        <w:tc>
          <w:tcPr>
            <w:tcW w:w="265" w:type="dxa"/>
          </w:tcPr>
          <w:p w14:paraId="6F8448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0E5AE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66FDC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C5B54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66C916D2"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4B7D5AB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30D216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49C8265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E74C0D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4F32BF4" w14:textId="77777777" w:rsidTr="00134CEA">
        <w:trPr>
          <w:cantSplit/>
        </w:trPr>
        <w:tc>
          <w:tcPr>
            <w:tcW w:w="265" w:type="dxa"/>
          </w:tcPr>
          <w:p w14:paraId="7EF839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3BD814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8143B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6B2A7A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103" w:type="dxa"/>
            <w:gridSpan w:val="3"/>
            <w:hideMark/>
          </w:tcPr>
          <w:p w14:paraId="57B8C7B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235" w:type="dxa"/>
            <w:vAlign w:val="bottom"/>
          </w:tcPr>
          <w:p w14:paraId="66D2269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720809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4206E1B" w14:textId="77777777" w:rsidTr="00134CEA">
        <w:trPr>
          <w:cantSplit/>
        </w:trPr>
        <w:tc>
          <w:tcPr>
            <w:tcW w:w="265" w:type="dxa"/>
            <w:hideMark/>
          </w:tcPr>
          <w:p w14:paraId="1FEA01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en-US"/>
              </w:rPr>
              <w:t>"</w:t>
            </w:r>
          </w:p>
        </w:tc>
        <w:tc>
          <w:tcPr>
            <w:tcW w:w="534" w:type="dxa"/>
          </w:tcPr>
          <w:p w14:paraId="6F46F3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0FEC8B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555295</w:t>
            </w:r>
          </w:p>
        </w:tc>
        <w:tc>
          <w:tcPr>
            <w:tcW w:w="724" w:type="dxa"/>
            <w:hideMark/>
          </w:tcPr>
          <w:p w14:paraId="00A2FD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555306</w:t>
            </w:r>
          </w:p>
        </w:tc>
        <w:tc>
          <w:tcPr>
            <w:tcW w:w="5212" w:type="dxa"/>
            <w:hideMark/>
          </w:tcPr>
          <w:p w14:paraId="07E2446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Recherche des agglutinines froides</w:t>
            </w:r>
          </w:p>
        </w:tc>
        <w:tc>
          <w:tcPr>
            <w:tcW w:w="266" w:type="dxa"/>
            <w:vAlign w:val="bottom"/>
            <w:hideMark/>
          </w:tcPr>
          <w:p w14:paraId="0E65ECA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B</w:t>
            </w:r>
          </w:p>
        </w:tc>
        <w:tc>
          <w:tcPr>
            <w:tcW w:w="625" w:type="dxa"/>
            <w:vAlign w:val="bottom"/>
            <w:hideMark/>
          </w:tcPr>
          <w:p w14:paraId="773540A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40</w:t>
            </w:r>
          </w:p>
        </w:tc>
        <w:tc>
          <w:tcPr>
            <w:tcW w:w="235" w:type="dxa"/>
            <w:vAlign w:val="bottom"/>
          </w:tcPr>
          <w:p w14:paraId="50FD8D9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A2E7A8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A51BA54" w14:textId="77777777" w:rsidTr="00134CEA">
        <w:trPr>
          <w:cantSplit/>
        </w:trPr>
        <w:tc>
          <w:tcPr>
            <w:tcW w:w="265" w:type="dxa"/>
          </w:tcPr>
          <w:p w14:paraId="7B2CD7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025248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29A9667C" w14:textId="77777777" w:rsidR="00872A4B" w:rsidRPr="00EA4E09" w:rsidRDefault="00872A4B" w:rsidP="00872A4B">
            <w:pPr>
              <w:spacing w:after="0" w:line="240" w:lineRule="atLeast"/>
              <w:rPr>
                <w:rFonts w:ascii="Arial" w:eastAsia="Times New Roman" w:hAnsi="Arial" w:cs="Times New Roman"/>
                <w:color w:val="0000FF"/>
                <w:sz w:val="20"/>
                <w:szCs w:val="20"/>
              </w:rPr>
            </w:pPr>
          </w:p>
        </w:tc>
        <w:tc>
          <w:tcPr>
            <w:tcW w:w="724" w:type="dxa"/>
          </w:tcPr>
          <w:p w14:paraId="62CD6A3B" w14:textId="77777777" w:rsidR="00872A4B" w:rsidRPr="00EA4E09" w:rsidRDefault="00872A4B" w:rsidP="00872A4B">
            <w:pPr>
              <w:spacing w:after="0" w:line="240" w:lineRule="atLeast"/>
              <w:rPr>
                <w:rFonts w:ascii="Arial" w:eastAsia="Times New Roman" w:hAnsi="Arial" w:cs="Times New Roman"/>
                <w:color w:val="0000FF"/>
                <w:sz w:val="20"/>
                <w:szCs w:val="20"/>
              </w:rPr>
            </w:pPr>
          </w:p>
        </w:tc>
        <w:tc>
          <w:tcPr>
            <w:tcW w:w="5212" w:type="dxa"/>
            <w:hideMark/>
          </w:tcPr>
          <w:p w14:paraId="7D713957"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(Maximum 1)</w:t>
            </w:r>
          </w:p>
        </w:tc>
        <w:tc>
          <w:tcPr>
            <w:tcW w:w="266" w:type="dxa"/>
            <w:vAlign w:val="bottom"/>
          </w:tcPr>
          <w:p w14:paraId="7BB1AB9F" w14:textId="77777777" w:rsidR="00872A4B" w:rsidRPr="00EA4E09" w:rsidRDefault="00872A4B" w:rsidP="00872A4B">
            <w:pPr>
              <w:spacing w:after="0" w:line="240" w:lineRule="atLeast"/>
              <w:jc w:val="right"/>
              <w:rPr>
                <w:rFonts w:ascii="Arial" w:eastAsia="Times New Roman" w:hAnsi="Arial" w:cs="Times New Roman"/>
                <w:color w:val="0000FF"/>
                <w:sz w:val="20"/>
                <w:szCs w:val="20"/>
              </w:rPr>
            </w:pPr>
          </w:p>
        </w:tc>
        <w:tc>
          <w:tcPr>
            <w:tcW w:w="625" w:type="dxa"/>
            <w:vAlign w:val="bottom"/>
          </w:tcPr>
          <w:p w14:paraId="6A11FE0D" w14:textId="77777777" w:rsidR="00872A4B" w:rsidRPr="00EA4E09" w:rsidRDefault="00872A4B" w:rsidP="00872A4B">
            <w:pPr>
              <w:spacing w:after="0" w:line="240" w:lineRule="atLeast"/>
              <w:jc w:val="right"/>
              <w:rPr>
                <w:rFonts w:ascii="Arial" w:eastAsia="Times New Roman" w:hAnsi="Arial" w:cs="Times New Roman"/>
                <w:color w:val="0000FF"/>
                <w:sz w:val="20"/>
                <w:szCs w:val="20"/>
              </w:rPr>
            </w:pPr>
          </w:p>
        </w:tc>
        <w:tc>
          <w:tcPr>
            <w:tcW w:w="235" w:type="dxa"/>
            <w:vAlign w:val="bottom"/>
          </w:tcPr>
          <w:p w14:paraId="4F4C2C5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84DC37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9F0D561" w14:textId="77777777" w:rsidTr="00134CEA">
        <w:trPr>
          <w:cantSplit/>
        </w:trPr>
        <w:tc>
          <w:tcPr>
            <w:tcW w:w="265" w:type="dxa"/>
          </w:tcPr>
          <w:p w14:paraId="1BB4CC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02080D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09FE4083" w14:textId="77777777" w:rsidR="00872A4B" w:rsidRPr="00EA4E09" w:rsidRDefault="00872A4B" w:rsidP="00872A4B">
            <w:pPr>
              <w:spacing w:after="0" w:line="240" w:lineRule="atLeast"/>
              <w:rPr>
                <w:rFonts w:ascii="Arial" w:eastAsia="Times New Roman" w:hAnsi="Arial" w:cs="Times New Roman"/>
                <w:color w:val="0000FF"/>
                <w:sz w:val="20"/>
                <w:szCs w:val="20"/>
              </w:rPr>
            </w:pPr>
          </w:p>
        </w:tc>
        <w:tc>
          <w:tcPr>
            <w:tcW w:w="724" w:type="dxa"/>
          </w:tcPr>
          <w:p w14:paraId="79FD8F38" w14:textId="77777777" w:rsidR="00872A4B" w:rsidRPr="00EA4E09" w:rsidRDefault="00872A4B" w:rsidP="00872A4B">
            <w:pPr>
              <w:spacing w:after="0" w:line="240" w:lineRule="atLeast"/>
              <w:rPr>
                <w:rFonts w:ascii="Arial" w:eastAsia="Times New Roman" w:hAnsi="Arial" w:cs="Times New Roman"/>
                <w:color w:val="0000FF"/>
                <w:sz w:val="20"/>
                <w:szCs w:val="20"/>
              </w:rPr>
            </w:pPr>
          </w:p>
        </w:tc>
        <w:tc>
          <w:tcPr>
            <w:tcW w:w="5212" w:type="dxa"/>
          </w:tcPr>
          <w:p w14:paraId="0F6C5FEF"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4BA8FD1C" w14:textId="77777777" w:rsidR="00872A4B" w:rsidRPr="00EA4E09" w:rsidRDefault="00872A4B" w:rsidP="00872A4B">
            <w:pPr>
              <w:spacing w:after="0" w:line="240" w:lineRule="atLeast"/>
              <w:jc w:val="right"/>
              <w:rPr>
                <w:rFonts w:ascii="Arial" w:eastAsia="Times New Roman" w:hAnsi="Arial" w:cs="Times New Roman"/>
                <w:color w:val="0000FF"/>
                <w:sz w:val="20"/>
                <w:szCs w:val="20"/>
              </w:rPr>
            </w:pPr>
          </w:p>
        </w:tc>
        <w:tc>
          <w:tcPr>
            <w:tcW w:w="625" w:type="dxa"/>
            <w:vAlign w:val="bottom"/>
          </w:tcPr>
          <w:p w14:paraId="2D02F83C" w14:textId="77777777" w:rsidR="00872A4B" w:rsidRPr="00EA4E09" w:rsidRDefault="00872A4B" w:rsidP="00872A4B">
            <w:pPr>
              <w:spacing w:after="0" w:line="240" w:lineRule="atLeast"/>
              <w:jc w:val="right"/>
              <w:rPr>
                <w:rFonts w:ascii="Arial" w:eastAsia="Times New Roman" w:hAnsi="Arial" w:cs="Times New Roman"/>
                <w:color w:val="0000FF"/>
                <w:sz w:val="20"/>
                <w:szCs w:val="20"/>
              </w:rPr>
            </w:pPr>
          </w:p>
        </w:tc>
        <w:tc>
          <w:tcPr>
            <w:tcW w:w="235" w:type="dxa"/>
            <w:vAlign w:val="bottom"/>
          </w:tcPr>
          <w:p w14:paraId="65F9E03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E1AEC8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AE859E6" w14:textId="77777777" w:rsidTr="00134CEA">
        <w:trPr>
          <w:cantSplit/>
        </w:trPr>
        <w:tc>
          <w:tcPr>
            <w:tcW w:w="265" w:type="dxa"/>
          </w:tcPr>
          <w:p w14:paraId="1736B8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93E39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533AAC2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555310</w:t>
            </w:r>
          </w:p>
        </w:tc>
        <w:tc>
          <w:tcPr>
            <w:tcW w:w="724" w:type="dxa"/>
            <w:hideMark/>
          </w:tcPr>
          <w:p w14:paraId="0CEC3F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555321</w:t>
            </w:r>
          </w:p>
        </w:tc>
        <w:tc>
          <w:tcPr>
            <w:tcW w:w="5212" w:type="dxa"/>
            <w:hideMark/>
          </w:tcPr>
          <w:p w14:paraId="5E46FC9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Identification et titrage des agglutinines froides sur des globules rouges phénotypés et sensibilisés en cas de résultat positif de la recherche</w:t>
            </w:r>
          </w:p>
        </w:tc>
        <w:tc>
          <w:tcPr>
            <w:tcW w:w="266" w:type="dxa"/>
            <w:vAlign w:val="bottom"/>
            <w:hideMark/>
          </w:tcPr>
          <w:p w14:paraId="6456179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5D3955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3114AE6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1746F8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6275829" w14:textId="77777777" w:rsidTr="00134CEA">
        <w:trPr>
          <w:cantSplit/>
        </w:trPr>
        <w:tc>
          <w:tcPr>
            <w:tcW w:w="265" w:type="dxa"/>
          </w:tcPr>
          <w:p w14:paraId="6ECDB9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5410D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BB76E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707F9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7EBEE2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211C1F3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EE7558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BC90B3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AC0EBE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34761E7" w14:textId="77777777" w:rsidTr="00134CEA">
        <w:trPr>
          <w:cantSplit/>
        </w:trPr>
        <w:tc>
          <w:tcPr>
            <w:tcW w:w="265" w:type="dxa"/>
          </w:tcPr>
          <w:p w14:paraId="4E6DE2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8A2BE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66E0B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6BE97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58C09A0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FE1EBF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925378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3CFC15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439AA4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0D39DB1" w14:textId="77777777" w:rsidTr="00134CEA">
        <w:trPr>
          <w:cantSplit/>
        </w:trPr>
        <w:tc>
          <w:tcPr>
            <w:tcW w:w="265" w:type="dxa"/>
          </w:tcPr>
          <w:p w14:paraId="1483C6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E6389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B9EBB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38393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29BC519C"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 + "A.R. 19.9.2018" (en vigueur 1.12.2018)</w:t>
            </w:r>
          </w:p>
        </w:tc>
        <w:tc>
          <w:tcPr>
            <w:tcW w:w="362" w:type="dxa"/>
            <w:vAlign w:val="bottom"/>
          </w:tcPr>
          <w:p w14:paraId="389395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C8DA256" w14:textId="77777777" w:rsidTr="00134CEA">
        <w:trPr>
          <w:cantSplit/>
        </w:trPr>
        <w:tc>
          <w:tcPr>
            <w:tcW w:w="265" w:type="dxa"/>
            <w:hideMark/>
          </w:tcPr>
          <w:p w14:paraId="215546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5F76B7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87956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555332</w:t>
            </w:r>
          </w:p>
        </w:tc>
        <w:tc>
          <w:tcPr>
            <w:tcW w:w="724" w:type="dxa"/>
            <w:hideMark/>
          </w:tcPr>
          <w:p w14:paraId="120ABB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555343</w:t>
            </w:r>
          </w:p>
        </w:tc>
        <w:tc>
          <w:tcPr>
            <w:tcW w:w="5212" w:type="dxa"/>
            <w:hideMark/>
          </w:tcPr>
          <w:p w14:paraId="40B56E8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Détermination des groupes HLA A, B et C (25 antigènes au moins) chez un candidat à une transplantation de cellules souches hématopoiëtiques ou à des transfusions massives de leucocytes ou de plaquettes obtenus par séparateur de cellules</w:t>
            </w:r>
          </w:p>
        </w:tc>
        <w:tc>
          <w:tcPr>
            <w:tcW w:w="266" w:type="dxa"/>
            <w:vAlign w:val="bottom"/>
            <w:hideMark/>
          </w:tcPr>
          <w:p w14:paraId="0B5D33D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19A84F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3000</w:t>
            </w:r>
          </w:p>
        </w:tc>
        <w:tc>
          <w:tcPr>
            <w:tcW w:w="235" w:type="dxa"/>
            <w:vAlign w:val="bottom"/>
          </w:tcPr>
          <w:p w14:paraId="6FEAD0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E3EDC1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C21FFF3" w14:textId="77777777" w:rsidTr="00134CEA">
        <w:trPr>
          <w:cantSplit/>
        </w:trPr>
        <w:tc>
          <w:tcPr>
            <w:tcW w:w="265" w:type="dxa"/>
          </w:tcPr>
          <w:p w14:paraId="1099AA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22E50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5E48E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C468F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9FA5EA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350D52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B26D16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B3C7F7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AF2B54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7F90C60" w14:textId="77777777" w:rsidTr="00134CEA">
        <w:trPr>
          <w:cantSplit/>
        </w:trPr>
        <w:tc>
          <w:tcPr>
            <w:tcW w:w="265" w:type="dxa"/>
          </w:tcPr>
          <w:p w14:paraId="2F64D0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9AD81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0604F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9E622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tcPr>
          <w:p w14:paraId="7CD83398"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p>
        </w:tc>
        <w:tc>
          <w:tcPr>
            <w:tcW w:w="362" w:type="dxa"/>
            <w:vAlign w:val="bottom"/>
          </w:tcPr>
          <w:p w14:paraId="0D40549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FF831DB" w14:textId="77777777" w:rsidTr="00134CEA">
        <w:trPr>
          <w:cantSplit/>
        </w:trPr>
        <w:tc>
          <w:tcPr>
            <w:tcW w:w="265" w:type="dxa"/>
          </w:tcPr>
          <w:p w14:paraId="285CA6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56F3E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7B3155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555354</w:t>
            </w:r>
          </w:p>
        </w:tc>
        <w:tc>
          <w:tcPr>
            <w:tcW w:w="724" w:type="dxa"/>
            <w:hideMark/>
          </w:tcPr>
          <w:p w14:paraId="4C4624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555365</w:t>
            </w:r>
          </w:p>
        </w:tc>
        <w:tc>
          <w:tcPr>
            <w:tcW w:w="5212" w:type="dxa"/>
            <w:hideMark/>
          </w:tcPr>
          <w:p w14:paraId="39FA405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Supprimée par A.R. 19.9.2018 (en vigueur 1.12.2018)</w:t>
            </w:r>
          </w:p>
        </w:tc>
        <w:tc>
          <w:tcPr>
            <w:tcW w:w="266" w:type="dxa"/>
            <w:vAlign w:val="bottom"/>
          </w:tcPr>
          <w:p w14:paraId="508414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6047EB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257D243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CE2483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C752857" w14:textId="77777777" w:rsidTr="00134CEA">
        <w:trPr>
          <w:cantSplit/>
        </w:trPr>
        <w:tc>
          <w:tcPr>
            <w:tcW w:w="265" w:type="dxa"/>
          </w:tcPr>
          <w:p w14:paraId="0F9D5EE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34F5E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6F0C0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D07C0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3D769A8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p>
        </w:tc>
        <w:tc>
          <w:tcPr>
            <w:tcW w:w="266" w:type="dxa"/>
            <w:vAlign w:val="bottom"/>
          </w:tcPr>
          <w:p w14:paraId="0A12774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017575B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230DDE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77BE594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ABADA96" w14:textId="77777777" w:rsidTr="00134CEA">
        <w:trPr>
          <w:cantSplit/>
        </w:trPr>
        <w:tc>
          <w:tcPr>
            <w:tcW w:w="265" w:type="dxa"/>
          </w:tcPr>
          <w:p w14:paraId="159984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3D875A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0CA2E2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5FD549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146C3F7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"A.R. 9.12.1994" (en vigueur 1.3.1995) + "A.R. 19.12.1994" (en vigueur 1.3.1995) + "A.R. 29.4.1999" (en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 + "A.R. 19.9.2018" (en vigueur 1.12.2018) + Erratum M.B. 6.12.2018</w:t>
            </w:r>
          </w:p>
        </w:tc>
        <w:tc>
          <w:tcPr>
            <w:tcW w:w="362" w:type="dxa"/>
            <w:vAlign w:val="bottom"/>
          </w:tcPr>
          <w:p w14:paraId="17CC7BE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859C526" w14:textId="77777777" w:rsidTr="00134CEA">
        <w:trPr>
          <w:cantSplit/>
        </w:trPr>
        <w:tc>
          <w:tcPr>
            <w:tcW w:w="265" w:type="dxa"/>
            <w:hideMark/>
          </w:tcPr>
          <w:p w14:paraId="0D607B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en-US"/>
              </w:rPr>
              <w:t>"</w:t>
            </w:r>
          </w:p>
        </w:tc>
        <w:tc>
          <w:tcPr>
            <w:tcW w:w="534" w:type="dxa"/>
          </w:tcPr>
          <w:p w14:paraId="4978EE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3F6D74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555376</w:t>
            </w:r>
          </w:p>
        </w:tc>
        <w:tc>
          <w:tcPr>
            <w:tcW w:w="724" w:type="dxa"/>
            <w:hideMark/>
          </w:tcPr>
          <w:p w14:paraId="650916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555380</w:t>
            </w:r>
          </w:p>
        </w:tc>
        <w:tc>
          <w:tcPr>
            <w:tcW w:w="5212" w:type="dxa"/>
            <w:hideMark/>
          </w:tcPr>
          <w:p w14:paraId="28B78E1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Détermination des groupes HLA DR et DQ chez un candidat à une transplantation de cellules souches hématopoiëtiques, indépendamment de la méthode utilisée</w:t>
            </w:r>
          </w:p>
        </w:tc>
        <w:tc>
          <w:tcPr>
            <w:tcW w:w="266" w:type="dxa"/>
            <w:vAlign w:val="bottom"/>
            <w:hideMark/>
          </w:tcPr>
          <w:p w14:paraId="24D1E3E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32060C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4000</w:t>
            </w:r>
          </w:p>
        </w:tc>
        <w:tc>
          <w:tcPr>
            <w:tcW w:w="235" w:type="dxa"/>
            <w:vAlign w:val="bottom"/>
          </w:tcPr>
          <w:p w14:paraId="2C2D2F3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C79666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0277B07" w14:textId="77777777" w:rsidTr="00134CEA">
        <w:trPr>
          <w:cantSplit/>
        </w:trPr>
        <w:tc>
          <w:tcPr>
            <w:tcW w:w="265" w:type="dxa"/>
          </w:tcPr>
          <w:p w14:paraId="66ED0C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F1232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83794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74898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6FD918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78C5807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BDF83D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8D1CB1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369E29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9DE02B9" w14:textId="77777777" w:rsidTr="00134CEA">
        <w:trPr>
          <w:cantSplit/>
        </w:trPr>
        <w:tc>
          <w:tcPr>
            <w:tcW w:w="265" w:type="dxa"/>
          </w:tcPr>
          <w:p w14:paraId="55A774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4383A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C2A426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C416E5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4531BC3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00D886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237BBA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F25D6E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9B1ED0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CD2D45" w:rsidRPr="00EA4E09" w14:paraId="5365ACAA" w14:textId="77777777" w:rsidTr="00134CEA">
        <w:trPr>
          <w:cantSplit/>
        </w:trPr>
        <w:tc>
          <w:tcPr>
            <w:tcW w:w="265" w:type="dxa"/>
          </w:tcPr>
          <w:p w14:paraId="0A344F99" w14:textId="77777777" w:rsidR="00CD2D45" w:rsidRDefault="00CD2D45" w:rsidP="00872A4B">
            <w:pPr>
              <w:spacing w:after="0" w:line="240" w:lineRule="atLeast"/>
              <w:rPr>
                <w:rFonts w:ascii="Times New Roman" w:eastAsia="Times New Roman" w:hAnsi="Times New Roman" w:cs="Times New Roman"/>
                <w:color w:val="0000FF"/>
                <w:sz w:val="20"/>
                <w:szCs w:val="20"/>
                <w:lang w:val="en-US"/>
              </w:rPr>
            </w:pPr>
          </w:p>
          <w:p w14:paraId="547687AC" w14:textId="77777777" w:rsidR="00CD2D45" w:rsidRDefault="00CD2D45" w:rsidP="00872A4B">
            <w:pPr>
              <w:spacing w:after="0" w:line="240" w:lineRule="atLeast"/>
              <w:rPr>
                <w:rFonts w:ascii="Times New Roman" w:eastAsia="Times New Roman" w:hAnsi="Times New Roman" w:cs="Times New Roman"/>
                <w:color w:val="0000FF"/>
                <w:sz w:val="20"/>
                <w:szCs w:val="20"/>
                <w:lang w:val="en-US"/>
              </w:rPr>
            </w:pPr>
          </w:p>
          <w:p w14:paraId="3E8E2CFB" w14:textId="77777777" w:rsidR="00CD2D45" w:rsidRDefault="00CD2D45" w:rsidP="00872A4B">
            <w:pPr>
              <w:spacing w:after="0" w:line="240" w:lineRule="atLeast"/>
              <w:rPr>
                <w:rFonts w:ascii="Times New Roman" w:eastAsia="Times New Roman" w:hAnsi="Times New Roman" w:cs="Times New Roman"/>
                <w:color w:val="0000FF"/>
                <w:sz w:val="20"/>
                <w:szCs w:val="20"/>
                <w:lang w:val="en-US"/>
              </w:rPr>
            </w:pPr>
          </w:p>
          <w:p w14:paraId="62A7F929" w14:textId="77777777" w:rsidR="00CD2D45" w:rsidRDefault="00CD2D45" w:rsidP="00872A4B">
            <w:pPr>
              <w:spacing w:after="0" w:line="240" w:lineRule="atLeast"/>
              <w:rPr>
                <w:rFonts w:ascii="Times New Roman" w:eastAsia="Times New Roman" w:hAnsi="Times New Roman" w:cs="Times New Roman"/>
                <w:color w:val="0000FF"/>
                <w:sz w:val="20"/>
                <w:szCs w:val="20"/>
                <w:lang w:val="en-US"/>
              </w:rPr>
            </w:pPr>
          </w:p>
          <w:p w14:paraId="0401B362" w14:textId="77777777" w:rsidR="00CD2D45" w:rsidRDefault="00CD2D45" w:rsidP="00872A4B">
            <w:pPr>
              <w:spacing w:after="0" w:line="240" w:lineRule="atLeast"/>
              <w:rPr>
                <w:rFonts w:ascii="Times New Roman" w:eastAsia="Times New Roman" w:hAnsi="Times New Roman" w:cs="Times New Roman"/>
                <w:color w:val="0000FF"/>
                <w:sz w:val="20"/>
                <w:szCs w:val="20"/>
                <w:lang w:val="en-US"/>
              </w:rPr>
            </w:pPr>
          </w:p>
          <w:p w14:paraId="36D0C73E" w14:textId="610E7DEC"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27873A3"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1F8ED15"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5AC39AA"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5B2D02FA" w14:textId="77777777" w:rsidR="00CD2D45" w:rsidRPr="00EA4E09" w:rsidRDefault="00CD2D45"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8D810F3" w14:textId="77777777" w:rsidR="00CD2D45" w:rsidRPr="00EA4E09" w:rsidRDefault="00CD2D45"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40F3C34" w14:textId="77777777" w:rsidR="00CD2D45" w:rsidRPr="00EA4E09" w:rsidRDefault="00CD2D45"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7856F62" w14:textId="77777777" w:rsidR="00CD2D45" w:rsidRPr="00EA4E09" w:rsidRDefault="00CD2D45"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50EC9EE" w14:textId="77777777" w:rsidR="00CD2D45" w:rsidRPr="00EA4E09" w:rsidRDefault="00CD2D45"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8D70FA2" w14:textId="77777777" w:rsidTr="00134CEA">
        <w:trPr>
          <w:cantSplit/>
        </w:trPr>
        <w:tc>
          <w:tcPr>
            <w:tcW w:w="265" w:type="dxa"/>
          </w:tcPr>
          <w:p w14:paraId="351B58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519A3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3A25C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6CE6B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27FD124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29.4.1999" (en vigueur 1.2.2000) + </w:t>
            </w:r>
            <w:r w:rsidRPr="00EA4E09">
              <w:rPr>
                <w:rFonts w:ascii="Arial" w:eastAsia="Times New Roman" w:hAnsi="Arial" w:cs="Times New Roman"/>
                <w:i/>
                <w:color w:val="0000FF"/>
                <w:sz w:val="18"/>
                <w:szCs w:val="20"/>
                <w:lang w:val="fr-FR"/>
              </w:rPr>
              <w:t>"A.R. 26.8.2010" (en vigueur 1.10.2010) + "A.R. 19.9.2018" (en vigueur 1.12.2018) + Erratum M.B. 6.12.2018</w:t>
            </w:r>
          </w:p>
        </w:tc>
        <w:tc>
          <w:tcPr>
            <w:tcW w:w="362" w:type="dxa"/>
            <w:vAlign w:val="bottom"/>
          </w:tcPr>
          <w:p w14:paraId="32B36FD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2699B21" w14:textId="77777777" w:rsidTr="00134CEA">
        <w:trPr>
          <w:cantSplit/>
        </w:trPr>
        <w:tc>
          <w:tcPr>
            <w:tcW w:w="265" w:type="dxa"/>
            <w:hideMark/>
          </w:tcPr>
          <w:p w14:paraId="5D7F82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FD0BB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5C1F2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556452</w:t>
            </w:r>
          </w:p>
        </w:tc>
        <w:tc>
          <w:tcPr>
            <w:tcW w:w="724" w:type="dxa"/>
            <w:hideMark/>
          </w:tcPr>
          <w:p w14:paraId="7C7688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556463</w:t>
            </w:r>
          </w:p>
        </w:tc>
        <w:tc>
          <w:tcPr>
            <w:tcW w:w="5212" w:type="dxa"/>
            <w:hideMark/>
          </w:tcPr>
          <w:p w14:paraId="6A723DA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Détermination supplémentaire des groupes HLA DR et DQ (haute résolution) avec une technique de biologie moléculaire chez un candidat à une transplantation de cellules souches hématopoiëtiques allogénique non familiale en cas de donneur compatible pour les groupes HLA DR et DQ (basse résolution)</w:t>
            </w:r>
          </w:p>
        </w:tc>
        <w:tc>
          <w:tcPr>
            <w:tcW w:w="266" w:type="dxa"/>
            <w:vAlign w:val="bottom"/>
            <w:hideMark/>
          </w:tcPr>
          <w:p w14:paraId="3BB437A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BC8423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4000</w:t>
            </w:r>
          </w:p>
        </w:tc>
        <w:tc>
          <w:tcPr>
            <w:tcW w:w="235" w:type="dxa"/>
            <w:vAlign w:val="bottom"/>
          </w:tcPr>
          <w:p w14:paraId="1CA1CA9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5E5F80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1F4E332" w14:textId="77777777" w:rsidTr="00134CEA">
        <w:trPr>
          <w:cantSplit/>
        </w:trPr>
        <w:tc>
          <w:tcPr>
            <w:tcW w:w="265" w:type="dxa"/>
          </w:tcPr>
          <w:p w14:paraId="087138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A99F5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F5C2B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E0562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FA62E1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2542A2D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86CCE9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13F61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77B583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045EC4B" w14:textId="77777777" w:rsidTr="00134CEA">
        <w:trPr>
          <w:cantSplit/>
        </w:trPr>
        <w:tc>
          <w:tcPr>
            <w:tcW w:w="265" w:type="dxa"/>
          </w:tcPr>
          <w:p w14:paraId="4ABCB0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3BDE0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65366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897FB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6988197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546A77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293CFB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B942B2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E48F75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39070D7" w14:textId="77777777" w:rsidTr="00134CEA">
        <w:trPr>
          <w:cantSplit/>
        </w:trPr>
        <w:tc>
          <w:tcPr>
            <w:tcW w:w="265" w:type="dxa"/>
          </w:tcPr>
          <w:p w14:paraId="4586E6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34DE2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E04C6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83B0A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6BFD3889"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19.12.1994" (en vigueur 1.3.1995) + "A.R. 29.4.1999"(en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 + "A.R. 19.9.2018" (en vigueur 1.12.2018) + Erratum M.B. 6.12.2018</w:t>
            </w:r>
          </w:p>
        </w:tc>
        <w:tc>
          <w:tcPr>
            <w:tcW w:w="362" w:type="dxa"/>
            <w:vAlign w:val="bottom"/>
          </w:tcPr>
          <w:p w14:paraId="6C6ED93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6CA1211" w14:textId="77777777" w:rsidTr="00134CEA">
        <w:trPr>
          <w:cantSplit/>
        </w:trPr>
        <w:tc>
          <w:tcPr>
            <w:tcW w:w="265" w:type="dxa"/>
            <w:hideMark/>
          </w:tcPr>
          <w:p w14:paraId="0745E2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1F023B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3A03A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555391</w:t>
            </w:r>
          </w:p>
        </w:tc>
        <w:tc>
          <w:tcPr>
            <w:tcW w:w="724" w:type="dxa"/>
            <w:hideMark/>
          </w:tcPr>
          <w:p w14:paraId="24FA36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555402</w:t>
            </w:r>
          </w:p>
        </w:tc>
        <w:tc>
          <w:tcPr>
            <w:tcW w:w="5212" w:type="dxa"/>
            <w:hideMark/>
          </w:tcPr>
          <w:p w14:paraId="2E06142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Détermination des groupes HLA DP chez un candidat à une transplantation de cellules souches hématopoiëtiques en cas de plusieurs donneurs identiques, indépendamment de la méthode utilisée</w:t>
            </w:r>
          </w:p>
        </w:tc>
        <w:tc>
          <w:tcPr>
            <w:tcW w:w="266" w:type="dxa"/>
            <w:vAlign w:val="bottom"/>
            <w:hideMark/>
          </w:tcPr>
          <w:p w14:paraId="3A3F732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F329E3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4000</w:t>
            </w:r>
          </w:p>
        </w:tc>
        <w:tc>
          <w:tcPr>
            <w:tcW w:w="235" w:type="dxa"/>
            <w:vAlign w:val="bottom"/>
          </w:tcPr>
          <w:p w14:paraId="43EBF95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EC9979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77F7848" w14:textId="77777777" w:rsidTr="00134CEA">
        <w:trPr>
          <w:cantSplit/>
        </w:trPr>
        <w:tc>
          <w:tcPr>
            <w:tcW w:w="265" w:type="dxa"/>
          </w:tcPr>
          <w:p w14:paraId="3123DA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77720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03095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2F0E0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DE80D9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1A5E0AF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4D64BB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C22891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3F2DFC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5E160F2" w14:textId="77777777" w:rsidTr="00134CEA">
        <w:trPr>
          <w:cantSplit/>
        </w:trPr>
        <w:tc>
          <w:tcPr>
            <w:tcW w:w="265" w:type="dxa"/>
          </w:tcPr>
          <w:p w14:paraId="70365B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06860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F54A2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CF0D9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5EC4AA3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9C29A3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9A2ACC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0CA6F9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127908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9EF8449" w14:textId="77777777" w:rsidTr="00134CEA">
        <w:trPr>
          <w:cantSplit/>
        </w:trPr>
        <w:tc>
          <w:tcPr>
            <w:tcW w:w="265" w:type="dxa"/>
          </w:tcPr>
          <w:p w14:paraId="3250D0B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164148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773AE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555413</w:t>
            </w:r>
          </w:p>
        </w:tc>
        <w:tc>
          <w:tcPr>
            <w:tcW w:w="724" w:type="dxa"/>
            <w:hideMark/>
          </w:tcPr>
          <w:p w14:paraId="0BEBAE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555424</w:t>
            </w:r>
          </w:p>
        </w:tc>
        <w:tc>
          <w:tcPr>
            <w:tcW w:w="5212" w:type="dxa"/>
            <w:hideMark/>
          </w:tcPr>
          <w:p w14:paraId="6B92837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Supprimée par A.R. 19.9.2018 (en vigueur 1.12.2018)</w:t>
            </w:r>
          </w:p>
        </w:tc>
        <w:tc>
          <w:tcPr>
            <w:tcW w:w="266" w:type="dxa"/>
            <w:vAlign w:val="bottom"/>
          </w:tcPr>
          <w:p w14:paraId="6ECB89E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1176835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A99766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C60001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91264F6" w14:textId="77777777" w:rsidTr="00134CEA">
        <w:trPr>
          <w:cantSplit/>
        </w:trPr>
        <w:tc>
          <w:tcPr>
            <w:tcW w:w="265" w:type="dxa"/>
          </w:tcPr>
          <w:p w14:paraId="04B2C4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937B5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947EB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672615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3B01ECE9"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53EA7D0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65CBACA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1ABF34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4CA034B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25BC24F" w14:textId="77777777" w:rsidTr="00134CEA">
        <w:trPr>
          <w:cantSplit/>
        </w:trPr>
        <w:tc>
          <w:tcPr>
            <w:tcW w:w="265" w:type="dxa"/>
          </w:tcPr>
          <w:p w14:paraId="11B7F2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8CFCD4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3701E9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555435</w:t>
            </w:r>
          </w:p>
        </w:tc>
        <w:tc>
          <w:tcPr>
            <w:tcW w:w="724" w:type="dxa"/>
            <w:hideMark/>
          </w:tcPr>
          <w:p w14:paraId="5F58E7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555446</w:t>
            </w:r>
          </w:p>
        </w:tc>
        <w:tc>
          <w:tcPr>
            <w:tcW w:w="5212" w:type="dxa"/>
            <w:hideMark/>
          </w:tcPr>
          <w:p w14:paraId="70BDF35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Supprimée par A.R. 19.9.2018 (en vigueur 1.12.2018)</w:t>
            </w:r>
          </w:p>
        </w:tc>
        <w:tc>
          <w:tcPr>
            <w:tcW w:w="266" w:type="dxa"/>
            <w:vAlign w:val="bottom"/>
          </w:tcPr>
          <w:p w14:paraId="422DB36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6E48BCC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777E0A6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9613C8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A8983A3" w14:textId="77777777" w:rsidTr="00134CEA">
        <w:trPr>
          <w:cantSplit/>
          <w:trHeight w:val="234"/>
        </w:trPr>
        <w:tc>
          <w:tcPr>
            <w:tcW w:w="265" w:type="dxa"/>
          </w:tcPr>
          <w:p w14:paraId="3C7E3137" w14:textId="77777777" w:rsidR="00872A4B" w:rsidRPr="00EA4E09" w:rsidRDefault="00872A4B" w:rsidP="00CD2D45">
            <w:pPr>
              <w:spacing w:after="0" w:line="240" w:lineRule="atLeast"/>
              <w:rPr>
                <w:rFonts w:ascii="Times New Roman" w:eastAsia="Times New Roman" w:hAnsi="Times New Roman" w:cs="Times New Roman"/>
                <w:color w:val="0000FF"/>
                <w:sz w:val="20"/>
                <w:szCs w:val="20"/>
              </w:rPr>
            </w:pPr>
          </w:p>
        </w:tc>
        <w:tc>
          <w:tcPr>
            <w:tcW w:w="534" w:type="dxa"/>
          </w:tcPr>
          <w:p w14:paraId="5032DF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AC646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33865C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44A56686"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185AED2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7349067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38B36B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EBED8A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DF9E68C" w14:textId="77777777" w:rsidTr="00134CEA">
        <w:trPr>
          <w:cantSplit/>
        </w:trPr>
        <w:tc>
          <w:tcPr>
            <w:tcW w:w="265" w:type="dxa"/>
          </w:tcPr>
          <w:p w14:paraId="288BD4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75CE1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14676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672CC7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3BEEDC29"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29.4.1999" (en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 + "A.R. 19.9.2018" (en vigueur 1.12.2018) + Erratum M.B. 6.12.2018</w:t>
            </w:r>
          </w:p>
        </w:tc>
        <w:tc>
          <w:tcPr>
            <w:tcW w:w="362" w:type="dxa"/>
            <w:vAlign w:val="bottom"/>
          </w:tcPr>
          <w:p w14:paraId="5580D62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p w14:paraId="4AA3838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274BF77" w14:textId="77777777" w:rsidTr="00134CEA">
        <w:trPr>
          <w:cantSplit/>
        </w:trPr>
        <w:tc>
          <w:tcPr>
            <w:tcW w:w="265" w:type="dxa"/>
            <w:hideMark/>
          </w:tcPr>
          <w:p w14:paraId="770E898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3BE3B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40855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555450</w:t>
            </w:r>
          </w:p>
        </w:tc>
        <w:tc>
          <w:tcPr>
            <w:tcW w:w="724" w:type="dxa"/>
            <w:hideMark/>
          </w:tcPr>
          <w:p w14:paraId="3ECD93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555461</w:t>
            </w:r>
          </w:p>
        </w:tc>
        <w:tc>
          <w:tcPr>
            <w:tcW w:w="5212" w:type="dxa"/>
            <w:hideMark/>
          </w:tcPr>
          <w:p w14:paraId="6FAF6B1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fr-FR"/>
              </w:rPr>
              <w:t xml:space="preserve">Détermination du groupe HLA A, B et C (25 antigènes au moins) des candidats donneurs, membres de la famille au premier degré et frères ou soeurs des patients qui sont candidats à une transplantation de cellules souches hématopoiëtiques ou à des transfusions massives de leucocytes ou de plaquettes obtenus par séparateur de cellules (à l'exclusion d'un donneur étranger). </w:t>
            </w:r>
            <w:r w:rsidRPr="00EA4E09">
              <w:rPr>
                <w:rFonts w:ascii="Arial" w:eastAsia="Times New Roman" w:hAnsi="Arial" w:cs="Times New Roman"/>
                <w:color w:val="0000FF"/>
                <w:sz w:val="20"/>
                <w:szCs w:val="20"/>
              </w:rPr>
              <w:t>Par candidat donneur</w:t>
            </w:r>
          </w:p>
        </w:tc>
        <w:tc>
          <w:tcPr>
            <w:tcW w:w="266" w:type="dxa"/>
            <w:vAlign w:val="bottom"/>
            <w:hideMark/>
          </w:tcPr>
          <w:p w14:paraId="37AB51D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26F062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3000</w:t>
            </w:r>
          </w:p>
        </w:tc>
        <w:tc>
          <w:tcPr>
            <w:tcW w:w="235" w:type="dxa"/>
            <w:vAlign w:val="bottom"/>
          </w:tcPr>
          <w:p w14:paraId="384C2C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D431B2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0BFF197" w14:textId="77777777" w:rsidTr="00134CEA">
        <w:trPr>
          <w:cantSplit/>
        </w:trPr>
        <w:tc>
          <w:tcPr>
            <w:tcW w:w="265" w:type="dxa"/>
          </w:tcPr>
          <w:p w14:paraId="03E229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65CE5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4EDF4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7D3CF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3BD18B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186A49D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09FDF1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03EB70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1010F9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446170E" w14:textId="77777777" w:rsidTr="00134CEA">
        <w:trPr>
          <w:cantSplit/>
        </w:trPr>
        <w:tc>
          <w:tcPr>
            <w:tcW w:w="265" w:type="dxa"/>
          </w:tcPr>
          <w:p w14:paraId="0EA410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71E1A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8DBFA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A208D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DF3F25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2A4956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F0440D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1379F2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DE20E2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4FBEC85" w14:textId="77777777" w:rsidTr="00134CEA">
        <w:trPr>
          <w:cantSplit/>
        </w:trPr>
        <w:tc>
          <w:tcPr>
            <w:tcW w:w="265" w:type="dxa"/>
          </w:tcPr>
          <w:p w14:paraId="1FEF5D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CF473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8F039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2DCF4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71A15126"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 + "A.R. 19.9.2018" (en vigueur 1.12.2018) + Erratum M.B. 6.12.2018</w:t>
            </w:r>
          </w:p>
        </w:tc>
        <w:tc>
          <w:tcPr>
            <w:tcW w:w="362" w:type="dxa"/>
            <w:vAlign w:val="bottom"/>
          </w:tcPr>
          <w:p w14:paraId="54B3136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D88F257" w14:textId="77777777" w:rsidTr="00134CEA">
        <w:trPr>
          <w:cantSplit/>
        </w:trPr>
        <w:tc>
          <w:tcPr>
            <w:tcW w:w="265" w:type="dxa"/>
            <w:hideMark/>
          </w:tcPr>
          <w:p w14:paraId="7FAD9A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20F3D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DBE45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555472</w:t>
            </w:r>
          </w:p>
        </w:tc>
        <w:tc>
          <w:tcPr>
            <w:tcW w:w="724" w:type="dxa"/>
            <w:hideMark/>
          </w:tcPr>
          <w:p w14:paraId="677970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555483</w:t>
            </w:r>
          </w:p>
        </w:tc>
        <w:tc>
          <w:tcPr>
            <w:tcW w:w="5212" w:type="dxa"/>
            <w:hideMark/>
          </w:tcPr>
          <w:p w14:paraId="38E3E0F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fr-FR"/>
              </w:rPr>
              <w:t xml:space="preserve">Détermination, indépendamment de la méthode utilisée, des groupes HLA DR et DQ des candidats donneurs, membres de la famille au premier degré et des frères et soeurs des patients qui sont candidats à une transplantation de cellules souches hématopoiëtiques (à l'exclusion d'un donneur étranger). </w:t>
            </w:r>
            <w:r w:rsidRPr="00EA4E09">
              <w:rPr>
                <w:rFonts w:ascii="Arial" w:eastAsia="Times New Roman" w:hAnsi="Arial" w:cs="Times New Roman"/>
                <w:color w:val="0000FF"/>
                <w:sz w:val="20"/>
                <w:szCs w:val="20"/>
              </w:rPr>
              <w:t>Par candidat donneur</w:t>
            </w:r>
          </w:p>
        </w:tc>
        <w:tc>
          <w:tcPr>
            <w:tcW w:w="266" w:type="dxa"/>
            <w:vAlign w:val="bottom"/>
            <w:hideMark/>
          </w:tcPr>
          <w:p w14:paraId="193AD20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0973B8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3000</w:t>
            </w:r>
          </w:p>
        </w:tc>
        <w:tc>
          <w:tcPr>
            <w:tcW w:w="235" w:type="dxa"/>
            <w:vAlign w:val="bottom"/>
          </w:tcPr>
          <w:p w14:paraId="44D317E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149212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3394FBF" w14:textId="77777777" w:rsidTr="00134CEA">
        <w:trPr>
          <w:cantSplit/>
        </w:trPr>
        <w:tc>
          <w:tcPr>
            <w:tcW w:w="265" w:type="dxa"/>
          </w:tcPr>
          <w:p w14:paraId="29C5B7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10EC6A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EE6C1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5ABF2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07F32C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1ACCFD6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45230A5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C50EAA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747A95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38B582D" w14:textId="77777777" w:rsidTr="00134CEA">
        <w:trPr>
          <w:cantSplit/>
        </w:trPr>
        <w:tc>
          <w:tcPr>
            <w:tcW w:w="265" w:type="dxa"/>
          </w:tcPr>
          <w:p w14:paraId="18B508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41BFC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0A108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CC5E8B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7F7CDB1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3EDE6E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8BF4AB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DA2F80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011BCF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CD2D45" w:rsidRPr="00EA4E09" w14:paraId="04850326" w14:textId="77777777" w:rsidTr="00134CEA">
        <w:trPr>
          <w:cantSplit/>
        </w:trPr>
        <w:tc>
          <w:tcPr>
            <w:tcW w:w="265" w:type="dxa"/>
          </w:tcPr>
          <w:p w14:paraId="260F02FD" w14:textId="77777777" w:rsidR="00CD2D45" w:rsidRDefault="00CD2D45" w:rsidP="00872A4B">
            <w:pPr>
              <w:spacing w:after="0" w:line="240" w:lineRule="atLeast"/>
              <w:rPr>
                <w:rFonts w:ascii="Times New Roman" w:eastAsia="Times New Roman" w:hAnsi="Times New Roman" w:cs="Times New Roman"/>
                <w:color w:val="0000FF"/>
                <w:sz w:val="20"/>
                <w:szCs w:val="20"/>
                <w:lang w:val="en-US"/>
              </w:rPr>
            </w:pPr>
          </w:p>
          <w:p w14:paraId="77341E6C" w14:textId="77777777" w:rsidR="00CD2D45" w:rsidRDefault="00CD2D45" w:rsidP="00872A4B">
            <w:pPr>
              <w:spacing w:after="0" w:line="240" w:lineRule="atLeast"/>
              <w:rPr>
                <w:rFonts w:ascii="Times New Roman" w:eastAsia="Times New Roman" w:hAnsi="Times New Roman" w:cs="Times New Roman"/>
                <w:color w:val="0000FF"/>
                <w:sz w:val="20"/>
                <w:szCs w:val="20"/>
                <w:lang w:val="en-US"/>
              </w:rPr>
            </w:pPr>
          </w:p>
          <w:p w14:paraId="3D3F0162" w14:textId="77777777" w:rsidR="00CD2D45" w:rsidRDefault="00CD2D45" w:rsidP="00872A4B">
            <w:pPr>
              <w:spacing w:after="0" w:line="240" w:lineRule="atLeast"/>
              <w:rPr>
                <w:rFonts w:ascii="Times New Roman" w:eastAsia="Times New Roman" w:hAnsi="Times New Roman" w:cs="Times New Roman"/>
                <w:color w:val="0000FF"/>
                <w:sz w:val="20"/>
                <w:szCs w:val="20"/>
                <w:lang w:val="en-US"/>
              </w:rPr>
            </w:pPr>
          </w:p>
          <w:p w14:paraId="644D2759" w14:textId="77777777" w:rsidR="00CD2D45" w:rsidRDefault="00CD2D45" w:rsidP="00872A4B">
            <w:pPr>
              <w:spacing w:after="0" w:line="240" w:lineRule="atLeast"/>
              <w:rPr>
                <w:rFonts w:ascii="Times New Roman" w:eastAsia="Times New Roman" w:hAnsi="Times New Roman" w:cs="Times New Roman"/>
                <w:color w:val="0000FF"/>
                <w:sz w:val="20"/>
                <w:szCs w:val="20"/>
                <w:lang w:val="en-US"/>
              </w:rPr>
            </w:pPr>
          </w:p>
          <w:p w14:paraId="43370F40" w14:textId="3524EAB6"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250D46E"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1F2530E"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8692AC9"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659B2DAB" w14:textId="77777777" w:rsidR="00CD2D45" w:rsidRPr="00EA4E09" w:rsidRDefault="00CD2D45"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D33F25C" w14:textId="77777777" w:rsidR="00CD2D45" w:rsidRPr="00EA4E09" w:rsidRDefault="00CD2D45"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CE562DB" w14:textId="77777777" w:rsidR="00CD2D45" w:rsidRPr="00EA4E09" w:rsidRDefault="00CD2D45"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70E1E36" w14:textId="77777777" w:rsidR="00CD2D45" w:rsidRPr="00EA4E09" w:rsidRDefault="00CD2D45"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3A9CF5D" w14:textId="77777777" w:rsidR="00CD2D45" w:rsidRPr="00EA4E09" w:rsidRDefault="00CD2D45"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144CA8E" w14:textId="77777777" w:rsidTr="00134CEA">
        <w:trPr>
          <w:cantSplit/>
        </w:trPr>
        <w:tc>
          <w:tcPr>
            <w:tcW w:w="265" w:type="dxa"/>
          </w:tcPr>
          <w:p w14:paraId="33C287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8CC42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F1FF99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8B644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336B38FA"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19.12.1994" (en vigueur 1.3.1995) + "A.R. 29.11.1996" (en vigueur 1.4.1997) + "A.R. 29.4.1999" (en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 + "A.R. 19.9.2018" (en vigueur 1.12.2018) + Erratum M.B. 6.12.2018</w:t>
            </w:r>
          </w:p>
        </w:tc>
        <w:tc>
          <w:tcPr>
            <w:tcW w:w="362" w:type="dxa"/>
            <w:vAlign w:val="bottom"/>
          </w:tcPr>
          <w:p w14:paraId="3375979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ED933C6" w14:textId="77777777" w:rsidTr="00134CEA">
        <w:trPr>
          <w:cantSplit/>
        </w:trPr>
        <w:tc>
          <w:tcPr>
            <w:tcW w:w="265" w:type="dxa"/>
            <w:hideMark/>
          </w:tcPr>
          <w:p w14:paraId="071B6F7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29120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49F2F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555494</w:t>
            </w:r>
          </w:p>
        </w:tc>
        <w:tc>
          <w:tcPr>
            <w:tcW w:w="724" w:type="dxa"/>
            <w:hideMark/>
          </w:tcPr>
          <w:p w14:paraId="79EF9E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555505</w:t>
            </w:r>
          </w:p>
        </w:tc>
        <w:tc>
          <w:tcPr>
            <w:tcW w:w="5212" w:type="dxa"/>
            <w:hideMark/>
          </w:tcPr>
          <w:p w14:paraId="78ABAD8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Détermination des groupes HLA DP chez un donneur de cellules souches hématopoiëtiques en cas de plusieurs donneurs identiques, indépendamment de la méthode utilisée</w:t>
            </w:r>
          </w:p>
        </w:tc>
        <w:tc>
          <w:tcPr>
            <w:tcW w:w="266" w:type="dxa"/>
            <w:vAlign w:val="bottom"/>
            <w:hideMark/>
          </w:tcPr>
          <w:p w14:paraId="6D2D27E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85FA4B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4000</w:t>
            </w:r>
          </w:p>
        </w:tc>
        <w:tc>
          <w:tcPr>
            <w:tcW w:w="235" w:type="dxa"/>
            <w:vAlign w:val="bottom"/>
          </w:tcPr>
          <w:p w14:paraId="084034A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23037C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AE85656" w14:textId="77777777" w:rsidTr="00134CEA">
        <w:trPr>
          <w:cantSplit/>
        </w:trPr>
        <w:tc>
          <w:tcPr>
            <w:tcW w:w="265" w:type="dxa"/>
          </w:tcPr>
          <w:p w14:paraId="5DA402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7F845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A891B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8FE87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79316B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10DC466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D8492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11E44AB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E129B9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BED33C7" w14:textId="77777777" w:rsidTr="00134CEA">
        <w:trPr>
          <w:cantSplit/>
        </w:trPr>
        <w:tc>
          <w:tcPr>
            <w:tcW w:w="265" w:type="dxa"/>
          </w:tcPr>
          <w:p w14:paraId="2E44F0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5CEB8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68548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241AE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6CD4F62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0F53C8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B2087D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A076FA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A528CB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6A5F232" w14:textId="77777777" w:rsidTr="00134CEA">
        <w:trPr>
          <w:cantSplit/>
        </w:trPr>
        <w:tc>
          <w:tcPr>
            <w:tcW w:w="265" w:type="dxa"/>
          </w:tcPr>
          <w:p w14:paraId="05E8375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89F69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6ACD6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FA6C0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7B34285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 + "A.R. 19.9.2018" (en vigueur 1.12.2018)</w:t>
            </w:r>
          </w:p>
        </w:tc>
        <w:tc>
          <w:tcPr>
            <w:tcW w:w="362" w:type="dxa"/>
            <w:vAlign w:val="bottom"/>
          </w:tcPr>
          <w:p w14:paraId="1AFBBD9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1A2F03C" w14:textId="77777777" w:rsidTr="00134CEA">
        <w:trPr>
          <w:cantSplit/>
        </w:trPr>
        <w:tc>
          <w:tcPr>
            <w:tcW w:w="265" w:type="dxa"/>
            <w:hideMark/>
          </w:tcPr>
          <w:p w14:paraId="674950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2B1F8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08F6C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555516</w:t>
            </w:r>
          </w:p>
        </w:tc>
        <w:tc>
          <w:tcPr>
            <w:tcW w:w="724" w:type="dxa"/>
            <w:hideMark/>
          </w:tcPr>
          <w:p w14:paraId="1951A5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555520</w:t>
            </w:r>
          </w:p>
        </w:tc>
        <w:tc>
          <w:tcPr>
            <w:tcW w:w="5212" w:type="dxa"/>
            <w:hideMark/>
          </w:tcPr>
          <w:p w14:paraId="6C5919F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xml:space="preserve">Epreuve de compatibilité leucocytaire précédant une </w:t>
            </w:r>
            <w:r w:rsidRPr="00EA4E09">
              <w:rPr>
                <w:rFonts w:ascii="Arial" w:eastAsia="Times New Roman" w:hAnsi="Arial" w:cs="Times New Roman"/>
                <w:color w:val="0000FF"/>
                <w:sz w:val="20"/>
                <w:szCs w:val="20"/>
                <w:lang w:val="fr-FR"/>
              </w:rPr>
              <w:br/>
              <w:t>transplantation de cellules souches hématopoiëtiques</w:t>
            </w:r>
          </w:p>
        </w:tc>
        <w:tc>
          <w:tcPr>
            <w:tcW w:w="266" w:type="dxa"/>
            <w:vAlign w:val="bottom"/>
            <w:hideMark/>
          </w:tcPr>
          <w:p w14:paraId="31450D1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11530C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64FC5BC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05A420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92E086B" w14:textId="77777777" w:rsidTr="00134CEA">
        <w:trPr>
          <w:cantSplit/>
        </w:trPr>
        <w:tc>
          <w:tcPr>
            <w:tcW w:w="265" w:type="dxa"/>
          </w:tcPr>
          <w:p w14:paraId="42E71F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7BA60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40B13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7FD9B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733049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1B43E2C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65FE8E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8769C0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94C24D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4CD5DC4" w14:textId="77777777" w:rsidTr="00134CEA">
        <w:trPr>
          <w:cantSplit/>
        </w:trPr>
        <w:tc>
          <w:tcPr>
            <w:tcW w:w="265" w:type="dxa"/>
          </w:tcPr>
          <w:p w14:paraId="7605F9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E45E8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B04E3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58FC9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383F665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3470A7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76AAEF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2C7D55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7500B4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22C33A8" w14:textId="77777777" w:rsidTr="00134CEA">
        <w:trPr>
          <w:cantSplit/>
        </w:trPr>
        <w:tc>
          <w:tcPr>
            <w:tcW w:w="265" w:type="dxa"/>
          </w:tcPr>
          <w:p w14:paraId="5592D9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DBA97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A4427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3A1A0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AA7A19B"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i/>
                <w:color w:val="0000FF"/>
                <w:sz w:val="18"/>
                <w:szCs w:val="20"/>
                <w:lang w:val="fr-FR"/>
              </w:rPr>
              <w:t>"A.R. 19.9.2018" (en vigueur 1.12.2018) + Erratum M.B. 6.12.2018</w:t>
            </w:r>
          </w:p>
        </w:tc>
        <w:tc>
          <w:tcPr>
            <w:tcW w:w="266" w:type="dxa"/>
            <w:vAlign w:val="bottom"/>
          </w:tcPr>
          <w:p w14:paraId="5BEF744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0C4D824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48B51C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3FCE234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754E1F2" w14:textId="77777777" w:rsidTr="00134CEA">
        <w:trPr>
          <w:cantSplit/>
        </w:trPr>
        <w:tc>
          <w:tcPr>
            <w:tcW w:w="265" w:type="dxa"/>
            <w:hideMark/>
          </w:tcPr>
          <w:p w14:paraId="54C69E3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2B019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8CEC022"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556636</w:t>
            </w:r>
          </w:p>
        </w:tc>
        <w:tc>
          <w:tcPr>
            <w:tcW w:w="724" w:type="dxa"/>
            <w:hideMark/>
          </w:tcPr>
          <w:p w14:paraId="4EAD8528"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556640</w:t>
            </w:r>
          </w:p>
        </w:tc>
        <w:tc>
          <w:tcPr>
            <w:tcW w:w="5212" w:type="dxa"/>
            <w:hideMark/>
          </w:tcPr>
          <w:p w14:paraId="71DA413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Epreuve de compatibilité leucocytaire précédant une greffe d'organe</w:t>
            </w:r>
          </w:p>
        </w:tc>
        <w:tc>
          <w:tcPr>
            <w:tcW w:w="266" w:type="dxa"/>
            <w:vAlign w:val="bottom"/>
            <w:hideMark/>
          </w:tcPr>
          <w:p w14:paraId="5D040A0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F02B4B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6000</w:t>
            </w:r>
          </w:p>
        </w:tc>
        <w:tc>
          <w:tcPr>
            <w:tcW w:w="235" w:type="dxa"/>
            <w:vAlign w:val="bottom"/>
          </w:tcPr>
          <w:p w14:paraId="25DAE2F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940D5B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7AEAA55" w14:textId="77777777" w:rsidTr="00134CEA">
        <w:trPr>
          <w:cantSplit/>
        </w:trPr>
        <w:tc>
          <w:tcPr>
            <w:tcW w:w="265" w:type="dxa"/>
          </w:tcPr>
          <w:p w14:paraId="7E6CC76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2E2B512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4ED5139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5F5E750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212" w:type="dxa"/>
            <w:hideMark/>
          </w:tcPr>
          <w:p w14:paraId="45BD801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128)"</w:t>
            </w:r>
          </w:p>
        </w:tc>
        <w:tc>
          <w:tcPr>
            <w:tcW w:w="266" w:type="dxa"/>
            <w:vAlign w:val="bottom"/>
          </w:tcPr>
          <w:p w14:paraId="11E6C7D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25" w:type="dxa"/>
            <w:vAlign w:val="bottom"/>
          </w:tcPr>
          <w:p w14:paraId="5D8C8D3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35" w:type="dxa"/>
            <w:vAlign w:val="bottom"/>
          </w:tcPr>
          <w:p w14:paraId="7413681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78C97F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0916656D" w14:textId="77777777" w:rsidTr="00134CEA">
        <w:trPr>
          <w:cantSplit/>
        </w:trPr>
        <w:tc>
          <w:tcPr>
            <w:tcW w:w="265" w:type="dxa"/>
          </w:tcPr>
          <w:p w14:paraId="62C9634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2F2AA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27B5F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21BE3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2FE63F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44D112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B9807F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2777AA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CA961B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8E0BCD0" w14:textId="77777777" w:rsidTr="00134CEA">
        <w:trPr>
          <w:cantSplit/>
        </w:trPr>
        <w:tc>
          <w:tcPr>
            <w:tcW w:w="265" w:type="dxa"/>
          </w:tcPr>
          <w:p w14:paraId="3B3DC6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BE427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ADADB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91BD6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0BFD7841"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5FAFDA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800526C" w14:textId="77777777" w:rsidTr="00134CEA">
        <w:trPr>
          <w:cantSplit/>
        </w:trPr>
        <w:tc>
          <w:tcPr>
            <w:tcW w:w="265" w:type="dxa"/>
            <w:hideMark/>
          </w:tcPr>
          <w:p w14:paraId="40B861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C8772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32E44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555531</w:t>
            </w:r>
          </w:p>
        </w:tc>
        <w:tc>
          <w:tcPr>
            <w:tcW w:w="724" w:type="dxa"/>
            <w:hideMark/>
          </w:tcPr>
          <w:p w14:paraId="50F446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555542</w:t>
            </w:r>
          </w:p>
        </w:tc>
        <w:tc>
          <w:tcPr>
            <w:tcW w:w="5212" w:type="dxa"/>
            <w:hideMark/>
          </w:tcPr>
          <w:p w14:paraId="464B83A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Epreuve de compatibilité qui précède une transfusion massive de plaquettes ou de leucocytes, provenant d'un donneur unique, si un anticorps anti HLA a été découvert chez le receveur</w:t>
            </w:r>
          </w:p>
        </w:tc>
        <w:tc>
          <w:tcPr>
            <w:tcW w:w="266" w:type="dxa"/>
            <w:vAlign w:val="bottom"/>
            <w:hideMark/>
          </w:tcPr>
          <w:p w14:paraId="5A075FB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7EF971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6D85371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AA0058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911215A" w14:textId="77777777" w:rsidTr="00134CEA">
        <w:trPr>
          <w:cantSplit/>
        </w:trPr>
        <w:tc>
          <w:tcPr>
            <w:tcW w:w="265" w:type="dxa"/>
          </w:tcPr>
          <w:p w14:paraId="1F66DF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890DC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867B9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E5644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E7C676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8)"</w:t>
            </w:r>
          </w:p>
        </w:tc>
        <w:tc>
          <w:tcPr>
            <w:tcW w:w="266" w:type="dxa"/>
            <w:vAlign w:val="bottom"/>
          </w:tcPr>
          <w:p w14:paraId="5598CB3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1B8D82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B49C5A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82FB3C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F62A42F" w14:textId="77777777" w:rsidTr="00134CEA">
        <w:trPr>
          <w:cantSplit/>
        </w:trPr>
        <w:tc>
          <w:tcPr>
            <w:tcW w:w="265" w:type="dxa"/>
          </w:tcPr>
          <w:p w14:paraId="332F93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33BB9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53BB4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E9B05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5C3D7CE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DEC8C0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6C566B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E01BFA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422A00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58B38D0" w14:textId="77777777" w:rsidTr="00134CEA">
        <w:trPr>
          <w:cantSplit/>
        </w:trPr>
        <w:tc>
          <w:tcPr>
            <w:tcW w:w="265" w:type="dxa"/>
          </w:tcPr>
          <w:p w14:paraId="76415E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4E307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4A5B6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45B91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77F0A89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66805D6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3A92D8B" w14:textId="77777777" w:rsidTr="00134CEA">
        <w:trPr>
          <w:cantSplit/>
        </w:trPr>
        <w:tc>
          <w:tcPr>
            <w:tcW w:w="265" w:type="dxa"/>
            <w:hideMark/>
          </w:tcPr>
          <w:p w14:paraId="290F76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51533D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17DFA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555553</w:t>
            </w:r>
          </w:p>
        </w:tc>
        <w:tc>
          <w:tcPr>
            <w:tcW w:w="724" w:type="dxa"/>
            <w:hideMark/>
          </w:tcPr>
          <w:p w14:paraId="58FE5B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555564</w:t>
            </w:r>
          </w:p>
        </w:tc>
        <w:tc>
          <w:tcPr>
            <w:tcW w:w="5212" w:type="dxa"/>
            <w:hideMark/>
          </w:tcPr>
          <w:p w14:paraId="3112E19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anti-HLA A, B et C (panel comportant au minimum quarante antigènes) chez un candidat à une transplantation d'organes ou à des transfusions massives de leucocytes ou de plaquettes obtenus par séparateur de cellules</w:t>
            </w:r>
          </w:p>
        </w:tc>
        <w:tc>
          <w:tcPr>
            <w:tcW w:w="266" w:type="dxa"/>
            <w:vAlign w:val="bottom"/>
            <w:hideMark/>
          </w:tcPr>
          <w:p w14:paraId="3C663BE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915983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0C7C3FE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5AC724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51C7502" w14:textId="77777777" w:rsidTr="00134CEA">
        <w:trPr>
          <w:cantSplit/>
        </w:trPr>
        <w:tc>
          <w:tcPr>
            <w:tcW w:w="265" w:type="dxa"/>
          </w:tcPr>
          <w:p w14:paraId="5C44EA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AF2F1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5169E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FDC83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9A335B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54F972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96764F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E98A2A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0A5D65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B2B8266" w14:textId="77777777" w:rsidTr="00134CEA">
        <w:trPr>
          <w:cantSplit/>
        </w:trPr>
        <w:tc>
          <w:tcPr>
            <w:tcW w:w="265" w:type="dxa"/>
          </w:tcPr>
          <w:p w14:paraId="5FC1D0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9733B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4CB36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2F836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473CB77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F56B6F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CB68CD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246871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6B9A63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CD2D45" w:rsidRPr="00EA4E09" w14:paraId="062AC12B" w14:textId="77777777" w:rsidTr="00267E3A">
        <w:trPr>
          <w:cantSplit/>
        </w:trPr>
        <w:tc>
          <w:tcPr>
            <w:tcW w:w="265" w:type="dxa"/>
          </w:tcPr>
          <w:p w14:paraId="0F364FC9"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19F857F"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FD12ACF"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6642097"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2FD941A6" w14:textId="43C94813" w:rsidR="00CD2D45" w:rsidRPr="00EA4E09" w:rsidRDefault="00CD2D45" w:rsidP="00CD2D45">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lang w:val="fr-FR"/>
              </w:rPr>
              <w:t>"A.R. 19.9.2018" (en vigueur 1.12.2018) + Erratum M.B. 6.12.2018</w:t>
            </w:r>
          </w:p>
        </w:tc>
        <w:tc>
          <w:tcPr>
            <w:tcW w:w="362" w:type="dxa"/>
            <w:vAlign w:val="bottom"/>
          </w:tcPr>
          <w:p w14:paraId="3CB851E6" w14:textId="77777777" w:rsidR="00CD2D45" w:rsidRPr="00EA4E09" w:rsidRDefault="00CD2D45"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6E1BEE5" w14:textId="77777777" w:rsidTr="00134CEA">
        <w:trPr>
          <w:cantSplit/>
        </w:trPr>
        <w:tc>
          <w:tcPr>
            <w:tcW w:w="265" w:type="dxa"/>
            <w:hideMark/>
          </w:tcPr>
          <w:p w14:paraId="314155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27CE9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D087312"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556651</w:t>
            </w:r>
          </w:p>
        </w:tc>
        <w:tc>
          <w:tcPr>
            <w:tcW w:w="724" w:type="dxa"/>
            <w:hideMark/>
          </w:tcPr>
          <w:p w14:paraId="483382CF"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556662</w:t>
            </w:r>
          </w:p>
        </w:tc>
        <w:tc>
          <w:tcPr>
            <w:tcW w:w="5212" w:type="dxa"/>
            <w:hideMark/>
          </w:tcPr>
          <w:p w14:paraId="7B2E100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Recherche d'anticorps anti-HLA cytotoxique (détermination de la classe d'immunoglobuline ou de l'autoréactivité ou de la spécificité HLA)</w:t>
            </w:r>
          </w:p>
        </w:tc>
        <w:tc>
          <w:tcPr>
            <w:tcW w:w="266" w:type="dxa"/>
            <w:vAlign w:val="bottom"/>
            <w:hideMark/>
          </w:tcPr>
          <w:p w14:paraId="312A75D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4F6F4F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1600</w:t>
            </w:r>
          </w:p>
        </w:tc>
        <w:tc>
          <w:tcPr>
            <w:tcW w:w="235" w:type="dxa"/>
            <w:vAlign w:val="bottom"/>
          </w:tcPr>
          <w:p w14:paraId="5121B03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471A55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65F59F4" w14:textId="77777777" w:rsidTr="00134CEA">
        <w:trPr>
          <w:cantSplit/>
        </w:trPr>
        <w:tc>
          <w:tcPr>
            <w:tcW w:w="265" w:type="dxa"/>
          </w:tcPr>
          <w:p w14:paraId="7D6536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EE5C8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040BC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E89BF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574F49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53, 128)</w:t>
            </w:r>
            <w:r w:rsidRPr="00EA4E09">
              <w:rPr>
                <w:rFonts w:ascii="Arial" w:eastAsia="Times New Roman" w:hAnsi="Arial" w:cs="Times New Roman"/>
                <w:color w:val="0000FF"/>
                <w:sz w:val="20"/>
                <w:szCs w:val="20"/>
                <w:lang w:val="en-US"/>
              </w:rPr>
              <w:t>"</w:t>
            </w:r>
          </w:p>
        </w:tc>
        <w:tc>
          <w:tcPr>
            <w:tcW w:w="266" w:type="dxa"/>
            <w:vAlign w:val="bottom"/>
          </w:tcPr>
          <w:p w14:paraId="02D7AB1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6CB0B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693D35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01F933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6217DBD" w14:textId="77777777" w:rsidTr="00134CEA">
        <w:trPr>
          <w:cantSplit/>
        </w:trPr>
        <w:tc>
          <w:tcPr>
            <w:tcW w:w="265" w:type="dxa"/>
          </w:tcPr>
          <w:p w14:paraId="230ACF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0CAB5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BB289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B42D7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4E56266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A0B45C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D7FFA3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1B0036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87F490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3D1B89A" w14:textId="77777777" w:rsidTr="00134CEA">
        <w:trPr>
          <w:cantSplit/>
        </w:trPr>
        <w:tc>
          <w:tcPr>
            <w:tcW w:w="265" w:type="dxa"/>
          </w:tcPr>
          <w:p w14:paraId="5DE1A0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3DA8E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287A6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8FF85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DA25EC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29.4.1999" (en vigueur 1.7.1999) + </w:t>
            </w:r>
            <w:r w:rsidRPr="00EA4E09">
              <w:rPr>
                <w:rFonts w:ascii="Arial" w:eastAsia="Times New Roman" w:hAnsi="Arial" w:cs="Times New Roman"/>
                <w:i/>
                <w:color w:val="0000FF"/>
                <w:sz w:val="18"/>
                <w:szCs w:val="20"/>
                <w:lang w:val="fr-FR"/>
              </w:rPr>
              <w:t>"A.R. 26.8.2010" (en vigueur 1.10.2010) + "A.R. 19.9.2018" (en vigueur 1.12.2018) + Erratum M.B. 6.12.2018</w:t>
            </w:r>
          </w:p>
        </w:tc>
        <w:tc>
          <w:tcPr>
            <w:tcW w:w="362" w:type="dxa"/>
            <w:vAlign w:val="bottom"/>
          </w:tcPr>
          <w:p w14:paraId="691C0AA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6743E98" w14:textId="77777777" w:rsidTr="00134CEA">
        <w:trPr>
          <w:cantSplit/>
        </w:trPr>
        <w:tc>
          <w:tcPr>
            <w:tcW w:w="265" w:type="dxa"/>
            <w:hideMark/>
          </w:tcPr>
          <w:p w14:paraId="4FA3E9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5E42A4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D9A8A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556290</w:t>
            </w:r>
          </w:p>
        </w:tc>
        <w:tc>
          <w:tcPr>
            <w:tcW w:w="724" w:type="dxa"/>
            <w:hideMark/>
          </w:tcPr>
          <w:p w14:paraId="6CC191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556301</w:t>
            </w:r>
          </w:p>
        </w:tc>
        <w:tc>
          <w:tcPr>
            <w:tcW w:w="5212" w:type="dxa"/>
            <w:hideMark/>
          </w:tcPr>
          <w:p w14:paraId="58EDF1C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Identification d'anticorps anti-HLA de classe I chez un candidat à une transplantation d'organe</w:t>
            </w:r>
          </w:p>
        </w:tc>
        <w:tc>
          <w:tcPr>
            <w:tcW w:w="266" w:type="dxa"/>
            <w:vAlign w:val="bottom"/>
            <w:hideMark/>
          </w:tcPr>
          <w:p w14:paraId="3B62567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69BB28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6000</w:t>
            </w:r>
          </w:p>
        </w:tc>
        <w:tc>
          <w:tcPr>
            <w:tcW w:w="235" w:type="dxa"/>
            <w:vAlign w:val="bottom"/>
          </w:tcPr>
          <w:p w14:paraId="5E1DA23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1E4ED6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D5ABEFC" w14:textId="77777777" w:rsidTr="00134CEA">
        <w:trPr>
          <w:cantSplit/>
        </w:trPr>
        <w:tc>
          <w:tcPr>
            <w:tcW w:w="265" w:type="dxa"/>
          </w:tcPr>
          <w:p w14:paraId="24920D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21188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5B796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F10A0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BFAFCA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53, 128)"</w:t>
            </w:r>
          </w:p>
        </w:tc>
        <w:tc>
          <w:tcPr>
            <w:tcW w:w="266" w:type="dxa"/>
            <w:vAlign w:val="bottom"/>
          </w:tcPr>
          <w:p w14:paraId="56BAF72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DA9136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A5AF82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EEF4C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7C64427" w14:textId="77777777" w:rsidTr="00134CEA">
        <w:trPr>
          <w:cantSplit/>
        </w:trPr>
        <w:tc>
          <w:tcPr>
            <w:tcW w:w="265" w:type="dxa"/>
          </w:tcPr>
          <w:p w14:paraId="2D5D99D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AE4CF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6E864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C63FA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729E6F6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3248E5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C74B9C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507E6E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B31FD1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2E5ECF5" w14:textId="77777777" w:rsidTr="00134CEA">
        <w:trPr>
          <w:cantSplit/>
        </w:trPr>
        <w:tc>
          <w:tcPr>
            <w:tcW w:w="265" w:type="dxa"/>
          </w:tcPr>
          <w:p w14:paraId="4C3150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AF890D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CDA79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46B70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8C62646"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i/>
                <w:color w:val="0000FF"/>
                <w:sz w:val="18"/>
                <w:szCs w:val="20"/>
                <w:lang w:val="fr-FR"/>
              </w:rPr>
              <w:t>"A.R. 19.9.2018" (en vigueur 1.12.2018) + Erratum M.B. 6.12.2018</w:t>
            </w:r>
          </w:p>
        </w:tc>
        <w:tc>
          <w:tcPr>
            <w:tcW w:w="266" w:type="dxa"/>
            <w:vAlign w:val="bottom"/>
          </w:tcPr>
          <w:p w14:paraId="44B7295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1B8D2C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6A7A172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68D6C8E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C19F7A6" w14:textId="77777777" w:rsidTr="00134CEA">
        <w:trPr>
          <w:cantSplit/>
        </w:trPr>
        <w:tc>
          <w:tcPr>
            <w:tcW w:w="265" w:type="dxa"/>
            <w:hideMark/>
          </w:tcPr>
          <w:p w14:paraId="19C03ED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F3744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64500EB"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556673</w:t>
            </w:r>
          </w:p>
        </w:tc>
        <w:tc>
          <w:tcPr>
            <w:tcW w:w="724" w:type="dxa"/>
            <w:hideMark/>
          </w:tcPr>
          <w:p w14:paraId="2040E60E"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556684</w:t>
            </w:r>
          </w:p>
        </w:tc>
        <w:tc>
          <w:tcPr>
            <w:tcW w:w="5212" w:type="dxa"/>
            <w:hideMark/>
          </w:tcPr>
          <w:p w14:paraId="74C660C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Identification d'anticorps anti-HLA de classe II chez un candidat à une transplantation d'organe</w:t>
            </w:r>
          </w:p>
        </w:tc>
        <w:tc>
          <w:tcPr>
            <w:tcW w:w="266" w:type="dxa"/>
            <w:vAlign w:val="bottom"/>
            <w:hideMark/>
          </w:tcPr>
          <w:p w14:paraId="797BAD3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8B24CF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6000</w:t>
            </w:r>
          </w:p>
        </w:tc>
        <w:tc>
          <w:tcPr>
            <w:tcW w:w="235" w:type="dxa"/>
            <w:vAlign w:val="bottom"/>
          </w:tcPr>
          <w:p w14:paraId="0B3E613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3234BA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5B8CC37" w14:textId="77777777" w:rsidTr="00134CEA">
        <w:trPr>
          <w:cantSplit/>
        </w:trPr>
        <w:tc>
          <w:tcPr>
            <w:tcW w:w="265" w:type="dxa"/>
          </w:tcPr>
          <w:p w14:paraId="7B3E54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14715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F2327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2A7D5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BB5394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(Maximum 1) (Règle diagnostique 53, 128)</w:t>
            </w:r>
            <w:r w:rsidRPr="00EA4E09">
              <w:rPr>
                <w:rFonts w:ascii="Arial" w:eastAsia="Times New Roman" w:hAnsi="Arial" w:cs="Times New Roman"/>
                <w:color w:val="0000FF"/>
                <w:sz w:val="20"/>
                <w:szCs w:val="20"/>
                <w:lang w:val="en-US"/>
              </w:rPr>
              <w:t>"</w:t>
            </w:r>
          </w:p>
        </w:tc>
        <w:tc>
          <w:tcPr>
            <w:tcW w:w="266" w:type="dxa"/>
            <w:vAlign w:val="bottom"/>
          </w:tcPr>
          <w:p w14:paraId="32634D1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690F4E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20EEB7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16C605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B185864" w14:textId="77777777" w:rsidTr="00134CEA">
        <w:trPr>
          <w:cantSplit/>
        </w:trPr>
        <w:tc>
          <w:tcPr>
            <w:tcW w:w="265" w:type="dxa"/>
          </w:tcPr>
          <w:p w14:paraId="3D7F0E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E6D90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C50C4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1912A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5929319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C60907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F926BC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F3CE57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E3BE6F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5BF6BE7" w14:textId="77777777" w:rsidTr="00134CEA">
        <w:trPr>
          <w:cantSplit/>
        </w:trPr>
        <w:tc>
          <w:tcPr>
            <w:tcW w:w="265" w:type="dxa"/>
          </w:tcPr>
          <w:p w14:paraId="6003B2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8EFE8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6B731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CF480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7AEFDB3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 + "A.R. 19.9.2018" (en vigueur 1.12.2018)</w:t>
            </w:r>
          </w:p>
        </w:tc>
        <w:tc>
          <w:tcPr>
            <w:tcW w:w="362" w:type="dxa"/>
            <w:vAlign w:val="bottom"/>
          </w:tcPr>
          <w:p w14:paraId="5EB8E1E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93A984D" w14:textId="77777777" w:rsidTr="00134CEA">
        <w:trPr>
          <w:cantSplit/>
        </w:trPr>
        <w:tc>
          <w:tcPr>
            <w:tcW w:w="265" w:type="dxa"/>
            <w:hideMark/>
          </w:tcPr>
          <w:p w14:paraId="4B9B68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2416A2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37328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555575</w:t>
            </w:r>
          </w:p>
        </w:tc>
        <w:tc>
          <w:tcPr>
            <w:tcW w:w="724" w:type="dxa"/>
            <w:hideMark/>
          </w:tcPr>
          <w:p w14:paraId="43E072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555586</w:t>
            </w:r>
          </w:p>
        </w:tc>
        <w:tc>
          <w:tcPr>
            <w:tcW w:w="5212" w:type="dxa"/>
            <w:hideMark/>
          </w:tcPr>
          <w:p w14:paraId="1493402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Recherche d'anticorps anti-HLA DR chez un candidat à une transplantation d'organe ou de cellules souches hématopoïétiques</w:t>
            </w:r>
          </w:p>
        </w:tc>
        <w:tc>
          <w:tcPr>
            <w:tcW w:w="266" w:type="dxa"/>
            <w:vAlign w:val="bottom"/>
            <w:hideMark/>
          </w:tcPr>
          <w:p w14:paraId="7010EF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4C50C8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267ECE1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9B53EE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18BEA07" w14:textId="77777777" w:rsidTr="00134CEA">
        <w:trPr>
          <w:cantSplit/>
        </w:trPr>
        <w:tc>
          <w:tcPr>
            <w:tcW w:w="265" w:type="dxa"/>
          </w:tcPr>
          <w:p w14:paraId="07F1BC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FCFF4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7D98D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0236E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A517A4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2CD1F0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22D50D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F82885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DB55BB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622F1D5" w14:textId="77777777" w:rsidTr="00134CEA">
        <w:trPr>
          <w:cantSplit/>
        </w:trPr>
        <w:tc>
          <w:tcPr>
            <w:tcW w:w="265" w:type="dxa"/>
          </w:tcPr>
          <w:p w14:paraId="6F9DB5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04EC0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8485F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B82C8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734704F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695AF8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77A977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510B10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C633CD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C6A31B5" w14:textId="77777777" w:rsidTr="00134CEA">
        <w:trPr>
          <w:cantSplit/>
        </w:trPr>
        <w:tc>
          <w:tcPr>
            <w:tcW w:w="265" w:type="dxa"/>
          </w:tcPr>
          <w:p w14:paraId="25A442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9947B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04B2B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555590</w:t>
            </w:r>
          </w:p>
        </w:tc>
        <w:tc>
          <w:tcPr>
            <w:tcW w:w="724" w:type="dxa"/>
            <w:hideMark/>
          </w:tcPr>
          <w:p w14:paraId="1EE07B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555601</w:t>
            </w:r>
          </w:p>
        </w:tc>
        <w:tc>
          <w:tcPr>
            <w:tcW w:w="5212" w:type="dxa"/>
            <w:hideMark/>
          </w:tcPr>
          <w:p w14:paraId="24FE738F"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Times New Roman"/>
                <w:i/>
                <w:color w:val="0000FF"/>
                <w:sz w:val="18"/>
                <w:szCs w:val="20"/>
              </w:rPr>
              <w:t>Supprimée par A.R. 11.9.2016 (en vigueur 1.11.2016)</w:t>
            </w:r>
          </w:p>
        </w:tc>
        <w:tc>
          <w:tcPr>
            <w:tcW w:w="266" w:type="dxa"/>
            <w:vAlign w:val="bottom"/>
          </w:tcPr>
          <w:p w14:paraId="50A40D9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0AA2F2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BDEAD3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08A852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AE6E9AC" w14:textId="77777777" w:rsidTr="00134CEA">
        <w:trPr>
          <w:cantSplit/>
        </w:trPr>
        <w:tc>
          <w:tcPr>
            <w:tcW w:w="265" w:type="dxa"/>
          </w:tcPr>
          <w:p w14:paraId="5101CF8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D8297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25FAEB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261E24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6D72B5B3"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64B1899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09F83F8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13AAA19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40625D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934AED5" w14:textId="77777777" w:rsidTr="00134CEA">
        <w:trPr>
          <w:cantSplit/>
        </w:trPr>
        <w:tc>
          <w:tcPr>
            <w:tcW w:w="265" w:type="dxa"/>
          </w:tcPr>
          <w:p w14:paraId="179F3E4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3251E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522260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0BD5FB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2B1137C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E9585A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8675E8A" w14:textId="77777777" w:rsidTr="00134CEA">
        <w:trPr>
          <w:cantSplit/>
        </w:trPr>
        <w:tc>
          <w:tcPr>
            <w:tcW w:w="265" w:type="dxa"/>
            <w:hideMark/>
          </w:tcPr>
          <w:p w14:paraId="5523FB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07204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12861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555612</w:t>
            </w:r>
          </w:p>
        </w:tc>
        <w:tc>
          <w:tcPr>
            <w:tcW w:w="724" w:type="dxa"/>
            <w:hideMark/>
          </w:tcPr>
          <w:p w14:paraId="5531D4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555623</w:t>
            </w:r>
          </w:p>
        </w:tc>
        <w:tc>
          <w:tcPr>
            <w:tcW w:w="5212" w:type="dxa"/>
            <w:hideMark/>
          </w:tcPr>
          <w:p w14:paraId="73AA758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anti-plaquettaires dans le sérum (test indirect)</w:t>
            </w:r>
          </w:p>
        </w:tc>
        <w:tc>
          <w:tcPr>
            <w:tcW w:w="266" w:type="dxa"/>
            <w:vAlign w:val="bottom"/>
            <w:hideMark/>
          </w:tcPr>
          <w:p w14:paraId="6D6B709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DCA514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659BF7B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B7AFDC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39F2C29" w14:textId="77777777" w:rsidTr="00134CEA">
        <w:trPr>
          <w:cantSplit/>
        </w:trPr>
        <w:tc>
          <w:tcPr>
            <w:tcW w:w="265" w:type="dxa"/>
          </w:tcPr>
          <w:p w14:paraId="20A2AF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C2F98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900D6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02A1D5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AB381F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638ED7B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9F7987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2AA21F5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89A544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CD59BAC" w14:textId="77777777" w:rsidTr="00134CEA">
        <w:trPr>
          <w:cantSplit/>
        </w:trPr>
        <w:tc>
          <w:tcPr>
            <w:tcW w:w="265" w:type="dxa"/>
          </w:tcPr>
          <w:p w14:paraId="4C6E05F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3E7FC9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5D142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7E0FF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7DBDD78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702590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01DDBC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485155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0919A3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D78CDF5" w14:textId="77777777" w:rsidTr="00134CEA">
        <w:trPr>
          <w:cantSplit/>
        </w:trPr>
        <w:tc>
          <w:tcPr>
            <w:tcW w:w="265" w:type="dxa"/>
          </w:tcPr>
          <w:p w14:paraId="59C20D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47C4D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FA39E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555634</w:t>
            </w:r>
          </w:p>
        </w:tc>
        <w:tc>
          <w:tcPr>
            <w:tcW w:w="724" w:type="dxa"/>
            <w:hideMark/>
          </w:tcPr>
          <w:p w14:paraId="330CD3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555645</w:t>
            </w:r>
          </w:p>
        </w:tc>
        <w:tc>
          <w:tcPr>
            <w:tcW w:w="5212" w:type="dxa"/>
            <w:hideMark/>
          </w:tcPr>
          <w:p w14:paraId="0E29532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anti-plaquettaires fixés (test direct)</w:t>
            </w:r>
          </w:p>
        </w:tc>
        <w:tc>
          <w:tcPr>
            <w:tcW w:w="266" w:type="dxa"/>
            <w:vAlign w:val="bottom"/>
            <w:hideMark/>
          </w:tcPr>
          <w:p w14:paraId="6268C98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908144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75FE2E7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349B38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45DAA25" w14:textId="77777777" w:rsidTr="00134CEA">
        <w:trPr>
          <w:cantSplit/>
        </w:trPr>
        <w:tc>
          <w:tcPr>
            <w:tcW w:w="265" w:type="dxa"/>
          </w:tcPr>
          <w:p w14:paraId="0E8205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D111D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493842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A4110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D20EE8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136BC0A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7CBB4E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CE86FD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C1673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189DD68" w14:textId="77777777" w:rsidTr="00134CEA">
        <w:trPr>
          <w:cantSplit/>
        </w:trPr>
        <w:tc>
          <w:tcPr>
            <w:tcW w:w="265" w:type="dxa"/>
          </w:tcPr>
          <w:p w14:paraId="285527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5C827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A954E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CFA4F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09C4D26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EC769F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3381DD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ADC978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BAE875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1BE5B37" w14:textId="77777777" w:rsidTr="00134CEA">
        <w:trPr>
          <w:cantSplit/>
        </w:trPr>
        <w:tc>
          <w:tcPr>
            <w:tcW w:w="265" w:type="dxa"/>
          </w:tcPr>
          <w:p w14:paraId="10FFB4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CB6A4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5DD50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555656</w:t>
            </w:r>
          </w:p>
        </w:tc>
        <w:tc>
          <w:tcPr>
            <w:tcW w:w="724" w:type="dxa"/>
            <w:hideMark/>
          </w:tcPr>
          <w:p w14:paraId="567733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555660</w:t>
            </w:r>
          </w:p>
        </w:tc>
        <w:tc>
          <w:tcPr>
            <w:tcW w:w="5212" w:type="dxa"/>
            <w:hideMark/>
          </w:tcPr>
          <w:p w14:paraId="35F20D7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Identification d'anticorps anti-plaquettaires spécifiques, à l'exclusion des anticorps HLA</w:t>
            </w:r>
          </w:p>
        </w:tc>
        <w:tc>
          <w:tcPr>
            <w:tcW w:w="266" w:type="dxa"/>
            <w:vAlign w:val="bottom"/>
            <w:hideMark/>
          </w:tcPr>
          <w:p w14:paraId="21FBBE8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1C976F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38E5E2D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63BDDF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2C41F5B" w14:textId="77777777" w:rsidTr="00134CEA">
        <w:trPr>
          <w:cantSplit/>
        </w:trPr>
        <w:tc>
          <w:tcPr>
            <w:tcW w:w="265" w:type="dxa"/>
          </w:tcPr>
          <w:p w14:paraId="1EBE1F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ED304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056C6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BFC4A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8C651D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24)"</w:t>
            </w:r>
          </w:p>
        </w:tc>
        <w:tc>
          <w:tcPr>
            <w:tcW w:w="266" w:type="dxa"/>
            <w:vAlign w:val="bottom"/>
          </w:tcPr>
          <w:p w14:paraId="2B3E2B7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B16ABA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FC418A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0F3C47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6C60C1A" w14:textId="77777777" w:rsidTr="00134CEA">
        <w:trPr>
          <w:cantSplit/>
        </w:trPr>
        <w:tc>
          <w:tcPr>
            <w:tcW w:w="265" w:type="dxa"/>
          </w:tcPr>
          <w:p w14:paraId="78F3CD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C0CB5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E9F69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49B5E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678326E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D7991C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BD9D81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F445DB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CCC5AD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69B4B27" w14:textId="77777777" w:rsidTr="00134CEA">
        <w:trPr>
          <w:cantSplit/>
        </w:trPr>
        <w:tc>
          <w:tcPr>
            <w:tcW w:w="265" w:type="dxa"/>
          </w:tcPr>
          <w:p w14:paraId="16CB10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73364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9A6D2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FE9CD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7781C2F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29.4.1999" (en vigueur 1.7.1999)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8209FB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31B89E2" w14:textId="77777777" w:rsidTr="00134CEA">
        <w:trPr>
          <w:cantSplit/>
        </w:trPr>
        <w:tc>
          <w:tcPr>
            <w:tcW w:w="265" w:type="dxa"/>
            <w:hideMark/>
          </w:tcPr>
          <w:p w14:paraId="2E9EE8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215199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28457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556312</w:t>
            </w:r>
          </w:p>
        </w:tc>
        <w:tc>
          <w:tcPr>
            <w:tcW w:w="724" w:type="dxa"/>
            <w:hideMark/>
          </w:tcPr>
          <w:p w14:paraId="3A20BA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556323</w:t>
            </w:r>
          </w:p>
        </w:tc>
        <w:tc>
          <w:tcPr>
            <w:tcW w:w="5212" w:type="dxa"/>
            <w:hideMark/>
          </w:tcPr>
          <w:p w14:paraId="14917D6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Détermination d'antigènes plaquettaires chez un patient en cas de thrombocytopénie néonatale ou de purpura post-transfusionnel, par antigène</w:t>
            </w:r>
          </w:p>
        </w:tc>
        <w:tc>
          <w:tcPr>
            <w:tcW w:w="266" w:type="dxa"/>
            <w:vAlign w:val="bottom"/>
            <w:hideMark/>
          </w:tcPr>
          <w:p w14:paraId="2C83893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D34E04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008D961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2C4631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B5B0845" w14:textId="77777777" w:rsidTr="00134CEA">
        <w:trPr>
          <w:cantSplit/>
        </w:trPr>
        <w:tc>
          <w:tcPr>
            <w:tcW w:w="265" w:type="dxa"/>
          </w:tcPr>
          <w:p w14:paraId="62857E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65078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830D8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4FE38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7C519D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6)</w:t>
            </w:r>
          </w:p>
        </w:tc>
        <w:tc>
          <w:tcPr>
            <w:tcW w:w="266" w:type="dxa"/>
            <w:vAlign w:val="bottom"/>
          </w:tcPr>
          <w:p w14:paraId="5F7CD63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3340F0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F310E6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80177B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C705788" w14:textId="77777777" w:rsidTr="00134CEA">
        <w:trPr>
          <w:cantSplit/>
        </w:trPr>
        <w:tc>
          <w:tcPr>
            <w:tcW w:w="265" w:type="dxa"/>
          </w:tcPr>
          <w:p w14:paraId="0E58EF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4EA95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6700F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40B08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3646986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D521F6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628CA1A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4821F2E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96FADE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872273A" w14:textId="77777777" w:rsidTr="00134CEA">
        <w:trPr>
          <w:cantSplit/>
        </w:trPr>
        <w:tc>
          <w:tcPr>
            <w:tcW w:w="265" w:type="dxa"/>
          </w:tcPr>
          <w:p w14:paraId="6CDACE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134CD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1C6167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556334</w:t>
            </w:r>
          </w:p>
        </w:tc>
        <w:tc>
          <w:tcPr>
            <w:tcW w:w="724" w:type="dxa"/>
            <w:hideMark/>
          </w:tcPr>
          <w:p w14:paraId="2759AE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556345</w:t>
            </w:r>
          </w:p>
        </w:tc>
        <w:tc>
          <w:tcPr>
            <w:tcW w:w="5212" w:type="dxa"/>
            <w:hideMark/>
          </w:tcPr>
          <w:p w14:paraId="367AC17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Détermination d'antigènes plaquettaires chez le père ou la mère d'un patient atteint de purpura thrombocytopénique néonatal, par antigène</w:t>
            </w:r>
          </w:p>
        </w:tc>
        <w:tc>
          <w:tcPr>
            <w:tcW w:w="266" w:type="dxa"/>
            <w:vAlign w:val="bottom"/>
            <w:hideMark/>
          </w:tcPr>
          <w:p w14:paraId="1E5DFFE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72E0CF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5CB347D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4D848E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1B79282" w14:textId="77777777" w:rsidTr="00134CEA">
        <w:trPr>
          <w:cantSplit/>
        </w:trPr>
        <w:tc>
          <w:tcPr>
            <w:tcW w:w="265" w:type="dxa"/>
          </w:tcPr>
          <w:p w14:paraId="2E57BD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70710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51158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58FD5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9F3DA7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6)"</w:t>
            </w:r>
          </w:p>
        </w:tc>
        <w:tc>
          <w:tcPr>
            <w:tcW w:w="266" w:type="dxa"/>
            <w:vAlign w:val="bottom"/>
          </w:tcPr>
          <w:p w14:paraId="7B10597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D446B4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4D4DFE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759EA1F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94F44F3" w14:textId="77777777" w:rsidTr="00134CEA">
        <w:trPr>
          <w:cantSplit/>
        </w:trPr>
        <w:tc>
          <w:tcPr>
            <w:tcW w:w="265" w:type="dxa"/>
          </w:tcPr>
          <w:p w14:paraId="5A7C7E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4FDEB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C38FC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14D12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44DCED3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A8510E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0DE631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52F4B65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103C95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99D868D" w14:textId="77777777" w:rsidTr="00134CEA">
        <w:trPr>
          <w:cantSplit/>
        </w:trPr>
        <w:tc>
          <w:tcPr>
            <w:tcW w:w="265" w:type="dxa"/>
          </w:tcPr>
          <w:p w14:paraId="511509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F11AA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3D83B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96B42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12E798B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9D98A5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2931372" w14:textId="77777777" w:rsidTr="00134CEA">
        <w:trPr>
          <w:cantSplit/>
        </w:trPr>
        <w:tc>
          <w:tcPr>
            <w:tcW w:w="265" w:type="dxa"/>
            <w:hideMark/>
          </w:tcPr>
          <w:p w14:paraId="7B3F79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D1BAE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A1534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555671</w:t>
            </w:r>
          </w:p>
        </w:tc>
        <w:tc>
          <w:tcPr>
            <w:tcW w:w="724" w:type="dxa"/>
            <w:hideMark/>
          </w:tcPr>
          <w:p w14:paraId="5A8027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555682</w:t>
            </w:r>
          </w:p>
        </w:tc>
        <w:tc>
          <w:tcPr>
            <w:tcW w:w="5212" w:type="dxa"/>
            <w:hideMark/>
          </w:tcPr>
          <w:p w14:paraId="017A075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anti-granulocytaires dans le sérum</w:t>
            </w:r>
          </w:p>
        </w:tc>
        <w:tc>
          <w:tcPr>
            <w:tcW w:w="266" w:type="dxa"/>
            <w:vAlign w:val="bottom"/>
            <w:hideMark/>
          </w:tcPr>
          <w:p w14:paraId="41787A8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600A84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2244123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87CB0B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A07F007" w14:textId="77777777" w:rsidTr="00134CEA">
        <w:trPr>
          <w:cantSplit/>
        </w:trPr>
        <w:tc>
          <w:tcPr>
            <w:tcW w:w="265" w:type="dxa"/>
          </w:tcPr>
          <w:p w14:paraId="6F5DEF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1BA01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7E028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D70A7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5C6650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71DE72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31398C8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7D0C3D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EF64D7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8E3E1D8" w14:textId="77777777" w:rsidTr="00134CEA">
        <w:trPr>
          <w:cantSplit/>
        </w:trPr>
        <w:tc>
          <w:tcPr>
            <w:tcW w:w="265" w:type="dxa"/>
          </w:tcPr>
          <w:p w14:paraId="1D9036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07A48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E3CBB5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AEB7B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66E9075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4CC4D6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7CC35C3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DB568F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6389CF5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2760D0A" w14:textId="77777777" w:rsidTr="00134CEA">
        <w:trPr>
          <w:cantSplit/>
        </w:trPr>
        <w:tc>
          <w:tcPr>
            <w:tcW w:w="265" w:type="dxa"/>
          </w:tcPr>
          <w:p w14:paraId="195BFF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973F7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0DCCD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1C3EA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3416BC0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"A.R. 31.8.2009" (en vigueur 1.11.2009)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6738A09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0BDE4EF" w14:textId="77777777" w:rsidTr="00134CEA">
        <w:trPr>
          <w:cantSplit/>
        </w:trPr>
        <w:tc>
          <w:tcPr>
            <w:tcW w:w="265" w:type="dxa"/>
            <w:hideMark/>
          </w:tcPr>
          <w:p w14:paraId="05DEEA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53E9A1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4F07D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555693</w:t>
            </w:r>
          </w:p>
        </w:tc>
        <w:tc>
          <w:tcPr>
            <w:tcW w:w="724" w:type="dxa"/>
            <w:hideMark/>
          </w:tcPr>
          <w:p w14:paraId="590B21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555704</w:t>
            </w:r>
          </w:p>
        </w:tc>
        <w:tc>
          <w:tcPr>
            <w:tcW w:w="5212" w:type="dxa"/>
            <w:hideMark/>
          </w:tcPr>
          <w:p w14:paraId="1B0CD245"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Pourcentage des lymphocytes T, lymphocytes B, lymphocytes T CD4 positifs, lymphocytes T CD8 positifs, ou des cellules natural killer</w:t>
            </w:r>
          </w:p>
        </w:tc>
        <w:tc>
          <w:tcPr>
            <w:tcW w:w="266" w:type="dxa"/>
            <w:vAlign w:val="bottom"/>
            <w:hideMark/>
          </w:tcPr>
          <w:p w14:paraId="55EB6BD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39521F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4B44310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1218E96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E224751" w14:textId="77777777" w:rsidTr="00134CEA">
        <w:trPr>
          <w:cantSplit/>
        </w:trPr>
        <w:tc>
          <w:tcPr>
            <w:tcW w:w="265" w:type="dxa"/>
          </w:tcPr>
          <w:p w14:paraId="700495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AEBA9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DE014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88E63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97A6C4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5)"</w:t>
            </w:r>
          </w:p>
        </w:tc>
        <w:tc>
          <w:tcPr>
            <w:tcW w:w="266" w:type="dxa"/>
            <w:vAlign w:val="bottom"/>
          </w:tcPr>
          <w:p w14:paraId="189873A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B99865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3BC2913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3248CE6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62CD62C" w14:textId="77777777" w:rsidTr="00134CEA">
        <w:trPr>
          <w:cantSplit/>
        </w:trPr>
        <w:tc>
          <w:tcPr>
            <w:tcW w:w="265" w:type="dxa"/>
          </w:tcPr>
          <w:p w14:paraId="7416AD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505B8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78F7F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71EAC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3EB98EA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FA1C8B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2C9F36C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73065A9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55CD75C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F8B2060" w14:textId="77777777" w:rsidTr="00134CEA">
        <w:trPr>
          <w:cantSplit/>
        </w:trPr>
        <w:tc>
          <w:tcPr>
            <w:tcW w:w="265" w:type="dxa"/>
          </w:tcPr>
          <w:p w14:paraId="41211F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EB93F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3D576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555715</w:t>
            </w:r>
          </w:p>
        </w:tc>
        <w:tc>
          <w:tcPr>
            <w:tcW w:w="724" w:type="dxa"/>
            <w:hideMark/>
          </w:tcPr>
          <w:p w14:paraId="7F37C5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555726</w:t>
            </w:r>
          </w:p>
        </w:tc>
        <w:tc>
          <w:tcPr>
            <w:tcW w:w="5212" w:type="dxa"/>
            <w:hideMark/>
          </w:tcPr>
          <w:p w14:paraId="19B0526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Supprimée par l’A.R. 31.8.2009 (en vigueur 1.11.2009)</w:t>
            </w:r>
          </w:p>
        </w:tc>
        <w:tc>
          <w:tcPr>
            <w:tcW w:w="266" w:type="dxa"/>
            <w:vAlign w:val="bottom"/>
          </w:tcPr>
          <w:p w14:paraId="1C566D2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AA7017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33EFC27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0051F3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E3DB02E" w14:textId="77777777" w:rsidTr="00134CEA">
        <w:trPr>
          <w:cantSplit/>
        </w:trPr>
        <w:tc>
          <w:tcPr>
            <w:tcW w:w="265" w:type="dxa"/>
          </w:tcPr>
          <w:p w14:paraId="0765E0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6A6F43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96BB3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3D3BE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2D396665"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0E1A0E4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18A28E9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2F45E83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27E95A6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CD2D45" w:rsidRPr="00EA4E09" w14:paraId="19341C12" w14:textId="77777777" w:rsidTr="00134CEA">
        <w:trPr>
          <w:cantSplit/>
        </w:trPr>
        <w:tc>
          <w:tcPr>
            <w:tcW w:w="265" w:type="dxa"/>
          </w:tcPr>
          <w:p w14:paraId="6375C60C" w14:textId="77777777" w:rsidR="00CD2D45" w:rsidRDefault="00CD2D45" w:rsidP="00872A4B">
            <w:pPr>
              <w:spacing w:after="0" w:line="240" w:lineRule="atLeast"/>
              <w:rPr>
                <w:rFonts w:ascii="Times New Roman" w:eastAsia="Times New Roman" w:hAnsi="Times New Roman" w:cs="Times New Roman"/>
                <w:color w:val="0000FF"/>
                <w:sz w:val="20"/>
                <w:szCs w:val="20"/>
              </w:rPr>
            </w:pPr>
          </w:p>
          <w:p w14:paraId="65CFFF39" w14:textId="77777777" w:rsidR="00CD2D45" w:rsidRDefault="00CD2D45" w:rsidP="00872A4B">
            <w:pPr>
              <w:spacing w:after="0" w:line="240" w:lineRule="atLeast"/>
              <w:rPr>
                <w:rFonts w:ascii="Times New Roman" w:eastAsia="Times New Roman" w:hAnsi="Times New Roman" w:cs="Times New Roman"/>
                <w:color w:val="0000FF"/>
                <w:sz w:val="20"/>
                <w:szCs w:val="20"/>
              </w:rPr>
            </w:pPr>
          </w:p>
          <w:p w14:paraId="6516D50E" w14:textId="77777777" w:rsidR="00CD2D45" w:rsidRDefault="00CD2D45" w:rsidP="00872A4B">
            <w:pPr>
              <w:spacing w:after="0" w:line="240" w:lineRule="atLeast"/>
              <w:rPr>
                <w:rFonts w:ascii="Times New Roman" w:eastAsia="Times New Roman" w:hAnsi="Times New Roman" w:cs="Times New Roman"/>
                <w:color w:val="0000FF"/>
                <w:sz w:val="20"/>
                <w:szCs w:val="20"/>
              </w:rPr>
            </w:pPr>
          </w:p>
          <w:p w14:paraId="512AC98E" w14:textId="77777777" w:rsidR="00CD2D45" w:rsidRDefault="00CD2D45" w:rsidP="00872A4B">
            <w:pPr>
              <w:spacing w:after="0" w:line="240" w:lineRule="atLeast"/>
              <w:rPr>
                <w:rFonts w:ascii="Times New Roman" w:eastAsia="Times New Roman" w:hAnsi="Times New Roman" w:cs="Times New Roman"/>
                <w:color w:val="0000FF"/>
                <w:sz w:val="20"/>
                <w:szCs w:val="20"/>
              </w:rPr>
            </w:pPr>
          </w:p>
          <w:p w14:paraId="51FB1786" w14:textId="77777777" w:rsidR="00CD2D45" w:rsidRDefault="00CD2D45" w:rsidP="00872A4B">
            <w:pPr>
              <w:spacing w:after="0" w:line="240" w:lineRule="atLeast"/>
              <w:rPr>
                <w:rFonts w:ascii="Times New Roman" w:eastAsia="Times New Roman" w:hAnsi="Times New Roman" w:cs="Times New Roman"/>
                <w:color w:val="0000FF"/>
                <w:sz w:val="20"/>
                <w:szCs w:val="20"/>
              </w:rPr>
            </w:pPr>
          </w:p>
          <w:p w14:paraId="4229325E" w14:textId="77777777" w:rsidR="00CD2D45" w:rsidRDefault="00CD2D45" w:rsidP="00872A4B">
            <w:pPr>
              <w:spacing w:after="0" w:line="240" w:lineRule="atLeast"/>
              <w:rPr>
                <w:rFonts w:ascii="Times New Roman" w:eastAsia="Times New Roman" w:hAnsi="Times New Roman" w:cs="Times New Roman"/>
                <w:color w:val="0000FF"/>
                <w:sz w:val="20"/>
                <w:szCs w:val="20"/>
              </w:rPr>
            </w:pPr>
          </w:p>
          <w:p w14:paraId="1AF4B066" w14:textId="77777777" w:rsidR="00CD2D45" w:rsidRDefault="00CD2D45" w:rsidP="00872A4B">
            <w:pPr>
              <w:spacing w:after="0" w:line="240" w:lineRule="atLeast"/>
              <w:rPr>
                <w:rFonts w:ascii="Times New Roman" w:eastAsia="Times New Roman" w:hAnsi="Times New Roman" w:cs="Times New Roman"/>
                <w:color w:val="0000FF"/>
                <w:sz w:val="20"/>
                <w:szCs w:val="20"/>
              </w:rPr>
            </w:pPr>
          </w:p>
          <w:p w14:paraId="427D43EA" w14:textId="417E078E" w:rsidR="00CD2D45" w:rsidRPr="00EA4E09" w:rsidRDefault="00CD2D45" w:rsidP="00872A4B">
            <w:pPr>
              <w:spacing w:after="0" w:line="240" w:lineRule="atLeast"/>
              <w:rPr>
                <w:rFonts w:ascii="Times New Roman" w:eastAsia="Times New Roman" w:hAnsi="Times New Roman" w:cs="Times New Roman"/>
                <w:color w:val="0000FF"/>
                <w:sz w:val="20"/>
                <w:szCs w:val="20"/>
              </w:rPr>
            </w:pPr>
          </w:p>
        </w:tc>
        <w:tc>
          <w:tcPr>
            <w:tcW w:w="534" w:type="dxa"/>
          </w:tcPr>
          <w:p w14:paraId="5AA3509B"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rPr>
            </w:pPr>
          </w:p>
        </w:tc>
        <w:tc>
          <w:tcPr>
            <w:tcW w:w="803" w:type="dxa"/>
          </w:tcPr>
          <w:p w14:paraId="46583A07"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rPr>
            </w:pPr>
          </w:p>
        </w:tc>
        <w:tc>
          <w:tcPr>
            <w:tcW w:w="724" w:type="dxa"/>
          </w:tcPr>
          <w:p w14:paraId="41B6F1B7"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rPr>
            </w:pPr>
          </w:p>
        </w:tc>
        <w:tc>
          <w:tcPr>
            <w:tcW w:w="5212" w:type="dxa"/>
          </w:tcPr>
          <w:p w14:paraId="2263C4C9" w14:textId="77777777" w:rsidR="00CD2D45" w:rsidRPr="00EA4E09" w:rsidRDefault="00CD2D45"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68811B8C" w14:textId="77777777" w:rsidR="00CD2D45" w:rsidRPr="00EA4E09" w:rsidRDefault="00CD2D45"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C0AC378" w14:textId="77777777" w:rsidR="00CD2D45" w:rsidRPr="00EA4E09" w:rsidRDefault="00CD2D45"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3F9A4DE" w14:textId="77777777" w:rsidR="00CD2D45" w:rsidRPr="00EA4E09" w:rsidRDefault="00CD2D45" w:rsidP="00872A4B">
            <w:pPr>
              <w:spacing w:after="0" w:line="240" w:lineRule="atLeast"/>
              <w:jc w:val="right"/>
              <w:rPr>
                <w:rFonts w:ascii="Times New Roman" w:eastAsia="Times New Roman" w:hAnsi="Times New Roman" w:cs="Times New Roman"/>
                <w:color w:val="0000FF"/>
                <w:sz w:val="20"/>
                <w:szCs w:val="20"/>
              </w:rPr>
            </w:pPr>
          </w:p>
        </w:tc>
        <w:tc>
          <w:tcPr>
            <w:tcW w:w="362" w:type="dxa"/>
            <w:vAlign w:val="bottom"/>
          </w:tcPr>
          <w:p w14:paraId="1B369D0F" w14:textId="77777777" w:rsidR="00CD2D45" w:rsidRPr="00EA4E09" w:rsidRDefault="00CD2D45"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D3452DE" w14:textId="77777777" w:rsidTr="00134CEA">
        <w:trPr>
          <w:cantSplit/>
        </w:trPr>
        <w:tc>
          <w:tcPr>
            <w:tcW w:w="265" w:type="dxa"/>
          </w:tcPr>
          <w:p w14:paraId="5F9CA6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7A217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062C8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28BB05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29DC28DB"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7E1816E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3270DDD" w14:textId="77777777" w:rsidTr="00134CEA">
        <w:trPr>
          <w:cantSplit/>
        </w:trPr>
        <w:tc>
          <w:tcPr>
            <w:tcW w:w="265" w:type="dxa"/>
            <w:hideMark/>
          </w:tcPr>
          <w:p w14:paraId="5B5C07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49E9F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45452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555730</w:t>
            </w:r>
          </w:p>
        </w:tc>
        <w:tc>
          <w:tcPr>
            <w:tcW w:w="724" w:type="dxa"/>
            <w:hideMark/>
          </w:tcPr>
          <w:p w14:paraId="31EA2C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555741</w:t>
            </w:r>
          </w:p>
        </w:tc>
        <w:tc>
          <w:tcPr>
            <w:tcW w:w="5212" w:type="dxa"/>
            <w:hideMark/>
          </w:tcPr>
          <w:p w14:paraId="7FB7713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fr-FR"/>
              </w:rPr>
              <w:t xml:space="preserve">Identification d'un récepteur ou d'un antigène membranaire, cytoplasmique ou nucléaire de cellules hématopoïétiques, à l'exclusion des antigènes du système HLA. </w:t>
            </w:r>
            <w:r w:rsidRPr="00EA4E09">
              <w:rPr>
                <w:rFonts w:ascii="Arial" w:eastAsia="Times New Roman" w:hAnsi="Arial" w:cs="Times New Roman"/>
                <w:color w:val="0000FF"/>
                <w:sz w:val="20"/>
                <w:szCs w:val="20"/>
                <w:lang w:val="en-US"/>
              </w:rPr>
              <w:t>Le premier antigène</w:t>
            </w:r>
          </w:p>
        </w:tc>
        <w:tc>
          <w:tcPr>
            <w:tcW w:w="266" w:type="dxa"/>
            <w:vAlign w:val="bottom"/>
            <w:hideMark/>
          </w:tcPr>
          <w:p w14:paraId="3B7E60F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A5A701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7A8B216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68E7B9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6A70480" w14:textId="77777777" w:rsidTr="00134CEA">
        <w:trPr>
          <w:cantSplit/>
        </w:trPr>
        <w:tc>
          <w:tcPr>
            <w:tcW w:w="265" w:type="dxa"/>
          </w:tcPr>
          <w:p w14:paraId="6C4BCD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30CD9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F0C5C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8350D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645AF1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43)"</w:t>
            </w:r>
          </w:p>
        </w:tc>
        <w:tc>
          <w:tcPr>
            <w:tcW w:w="266" w:type="dxa"/>
            <w:vAlign w:val="bottom"/>
          </w:tcPr>
          <w:p w14:paraId="4A5AC1B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16C7A5A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042B261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66187E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31E377F" w14:textId="77777777" w:rsidTr="00134CEA">
        <w:trPr>
          <w:cantSplit/>
        </w:trPr>
        <w:tc>
          <w:tcPr>
            <w:tcW w:w="265" w:type="dxa"/>
          </w:tcPr>
          <w:p w14:paraId="306498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E2A77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E3473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D488C5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033C194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3A1A8E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625" w:type="dxa"/>
            <w:vAlign w:val="bottom"/>
          </w:tcPr>
          <w:p w14:paraId="5BDA95E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235" w:type="dxa"/>
            <w:vAlign w:val="bottom"/>
          </w:tcPr>
          <w:p w14:paraId="6BB53E1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231BF8A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5A2FA61" w14:textId="77777777" w:rsidTr="00134CEA">
        <w:trPr>
          <w:cantSplit/>
        </w:trPr>
        <w:tc>
          <w:tcPr>
            <w:tcW w:w="265" w:type="dxa"/>
          </w:tcPr>
          <w:p w14:paraId="3943B2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5121E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32CB2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4D4D0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23561AAC"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949F75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D881821" w14:textId="77777777" w:rsidTr="00134CEA">
        <w:trPr>
          <w:cantSplit/>
        </w:trPr>
        <w:tc>
          <w:tcPr>
            <w:tcW w:w="265" w:type="dxa"/>
            <w:hideMark/>
          </w:tcPr>
          <w:p w14:paraId="386C4E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2E08A6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CDDCC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555752</w:t>
            </w:r>
          </w:p>
        </w:tc>
        <w:tc>
          <w:tcPr>
            <w:tcW w:w="724" w:type="dxa"/>
            <w:hideMark/>
          </w:tcPr>
          <w:p w14:paraId="03FFC9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555763</w:t>
            </w:r>
          </w:p>
        </w:tc>
        <w:tc>
          <w:tcPr>
            <w:tcW w:w="5212" w:type="dxa"/>
            <w:hideMark/>
          </w:tcPr>
          <w:p w14:paraId="06E30AC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xml:space="preserve">Identification d'un récepteur ou d'un antigène </w:t>
            </w:r>
            <w:r w:rsidRPr="00EA4E09">
              <w:rPr>
                <w:rFonts w:ascii="Arial" w:eastAsia="Times New Roman" w:hAnsi="Arial" w:cs="Times New Roman"/>
                <w:color w:val="0000FF"/>
                <w:sz w:val="20"/>
                <w:szCs w:val="20"/>
                <w:lang w:val="fr-FR"/>
              </w:rPr>
              <w:br/>
              <w:t>membranaire ou cytoplasmique ou nucléaire de cellules hématopoïétiques, à l'exclusion des antigènes du système HLA. Les suivants, chacun</w:t>
            </w:r>
          </w:p>
        </w:tc>
        <w:tc>
          <w:tcPr>
            <w:tcW w:w="266" w:type="dxa"/>
            <w:vAlign w:val="bottom"/>
            <w:hideMark/>
          </w:tcPr>
          <w:p w14:paraId="4F201EE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E4E2B6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37E4040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417C6DA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3873C75" w14:textId="77777777" w:rsidTr="00134CEA">
        <w:trPr>
          <w:cantSplit/>
        </w:trPr>
        <w:tc>
          <w:tcPr>
            <w:tcW w:w="265" w:type="dxa"/>
          </w:tcPr>
          <w:p w14:paraId="491290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82F98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4F968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F26CF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F06334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25) (Règle de cumul 76) (Règle diagnostique 68)"</w:t>
            </w:r>
          </w:p>
        </w:tc>
        <w:tc>
          <w:tcPr>
            <w:tcW w:w="266" w:type="dxa"/>
            <w:vAlign w:val="bottom"/>
          </w:tcPr>
          <w:p w14:paraId="6BEA8D0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2030212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71749B3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2173D38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4584AAB" w14:textId="77777777" w:rsidTr="00134CEA">
        <w:trPr>
          <w:cantSplit/>
        </w:trPr>
        <w:tc>
          <w:tcPr>
            <w:tcW w:w="265" w:type="dxa"/>
          </w:tcPr>
          <w:p w14:paraId="262740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AEFB7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96CD2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EDC19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2CBEF91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566B91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625" w:type="dxa"/>
            <w:vAlign w:val="bottom"/>
          </w:tcPr>
          <w:p w14:paraId="40D7FAC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235" w:type="dxa"/>
            <w:vAlign w:val="bottom"/>
          </w:tcPr>
          <w:p w14:paraId="38BD7AF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tcPr>
          <w:p w14:paraId="58223BA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EE30762" w14:textId="77777777" w:rsidTr="00134CEA">
        <w:trPr>
          <w:cantSplit/>
        </w:trPr>
        <w:tc>
          <w:tcPr>
            <w:tcW w:w="265" w:type="dxa"/>
          </w:tcPr>
          <w:p w14:paraId="3A354E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A0D75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15F80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7DD82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7EC16B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73171A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F821443" w14:textId="77777777" w:rsidTr="00134CEA">
        <w:trPr>
          <w:cantSplit/>
        </w:trPr>
        <w:tc>
          <w:tcPr>
            <w:tcW w:w="265" w:type="dxa"/>
            <w:hideMark/>
          </w:tcPr>
          <w:p w14:paraId="669F3F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64F1A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3BD09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556474</w:t>
            </w:r>
          </w:p>
        </w:tc>
        <w:tc>
          <w:tcPr>
            <w:tcW w:w="724" w:type="dxa"/>
            <w:hideMark/>
          </w:tcPr>
          <w:p w14:paraId="26336D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556485</w:t>
            </w:r>
          </w:p>
        </w:tc>
        <w:tc>
          <w:tcPr>
            <w:tcW w:w="5212" w:type="dxa"/>
            <w:hideMark/>
          </w:tcPr>
          <w:p w14:paraId="1E0F846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xml:space="preserve">Identification d'un récepteur ou d'un antigène </w:t>
            </w:r>
            <w:r w:rsidRPr="00EA4E09">
              <w:rPr>
                <w:rFonts w:ascii="Arial" w:eastAsia="Times New Roman" w:hAnsi="Arial" w:cs="Times New Roman"/>
                <w:color w:val="0000FF"/>
                <w:sz w:val="20"/>
                <w:szCs w:val="20"/>
                <w:lang w:val="fr-FR"/>
              </w:rPr>
              <w:br/>
              <w:t>membranaire ou cytoplasmique ou nucléaire de cellules hématopoïétiques, à l'exclusion des antigènes du système HLA. Les suivants, chacun</w:t>
            </w:r>
          </w:p>
        </w:tc>
        <w:tc>
          <w:tcPr>
            <w:tcW w:w="266" w:type="dxa"/>
            <w:vAlign w:val="bottom"/>
            <w:hideMark/>
          </w:tcPr>
          <w:p w14:paraId="54569F0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A1EEFC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2FE1C69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c>
          <w:tcPr>
            <w:tcW w:w="362" w:type="dxa"/>
            <w:vAlign w:val="bottom"/>
          </w:tcPr>
          <w:p w14:paraId="038D51A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E9CBA69" w14:textId="77777777" w:rsidTr="00134CEA">
        <w:trPr>
          <w:cantSplit/>
        </w:trPr>
        <w:tc>
          <w:tcPr>
            <w:tcW w:w="265" w:type="dxa"/>
          </w:tcPr>
          <w:p w14:paraId="1C5028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A365D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2ACF4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02225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91581D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12) (Règle de cumul 76) (Règle diagnostique 69)</w:t>
            </w:r>
          </w:p>
        </w:tc>
        <w:tc>
          <w:tcPr>
            <w:tcW w:w="266" w:type="dxa"/>
            <w:vAlign w:val="bottom"/>
          </w:tcPr>
          <w:p w14:paraId="6922C3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75C395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6B5765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12E3220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01A6241" w14:textId="77777777" w:rsidTr="00134CEA">
        <w:trPr>
          <w:cantSplit/>
        </w:trPr>
        <w:tc>
          <w:tcPr>
            <w:tcW w:w="265" w:type="dxa"/>
          </w:tcPr>
          <w:p w14:paraId="4DA8288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726DF5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951E2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57D14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7A993B0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379DD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5538F1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0482D3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29F53C6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1727066" w14:textId="77777777" w:rsidTr="00134CEA">
        <w:trPr>
          <w:cantSplit/>
        </w:trPr>
        <w:tc>
          <w:tcPr>
            <w:tcW w:w="265" w:type="dxa"/>
          </w:tcPr>
          <w:p w14:paraId="4F382B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8EDCA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58DC1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A4463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C98BB9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"A.R. 26.8.2010" (en vigueur 1.10.2010)</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11.9.2016" (en vigueur 1.11.2016) )</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16.12.2022" (en vigueur 1.3.2023)</w:t>
            </w:r>
          </w:p>
        </w:tc>
        <w:tc>
          <w:tcPr>
            <w:tcW w:w="362" w:type="dxa"/>
            <w:vAlign w:val="bottom"/>
          </w:tcPr>
          <w:p w14:paraId="7A628AC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849BE0A" w14:textId="77777777" w:rsidTr="00134CEA">
        <w:trPr>
          <w:cantSplit/>
        </w:trPr>
        <w:tc>
          <w:tcPr>
            <w:tcW w:w="265" w:type="dxa"/>
            <w:hideMark/>
          </w:tcPr>
          <w:p w14:paraId="0E4EC1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bookmarkStart w:id="16" w:name="_Hlk126763516"/>
            <w:r w:rsidRPr="00EA4E09">
              <w:rPr>
                <w:rFonts w:ascii="Times New Roman" w:eastAsia="Times New Roman" w:hAnsi="Times New Roman" w:cs="Times New Roman"/>
                <w:color w:val="0000FF"/>
                <w:sz w:val="20"/>
                <w:szCs w:val="20"/>
                <w:lang w:val="fr-FR"/>
              </w:rPr>
              <w:t>"</w:t>
            </w:r>
          </w:p>
        </w:tc>
        <w:tc>
          <w:tcPr>
            <w:tcW w:w="534" w:type="dxa"/>
          </w:tcPr>
          <w:p w14:paraId="7E6E0A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E8FE4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556496</w:t>
            </w:r>
          </w:p>
        </w:tc>
        <w:tc>
          <w:tcPr>
            <w:tcW w:w="724" w:type="dxa"/>
            <w:hideMark/>
          </w:tcPr>
          <w:p w14:paraId="5141D3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556500</w:t>
            </w:r>
          </w:p>
        </w:tc>
        <w:tc>
          <w:tcPr>
            <w:tcW w:w="5212" w:type="dxa"/>
            <w:hideMark/>
          </w:tcPr>
          <w:p w14:paraId="656BAE6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Immunophénotypage et quantification des cellules progénitrices par cytométrie de flux, d’au moins les anticorps CD34, CD45 et d’un marqueur de viabilit</w:t>
            </w:r>
          </w:p>
        </w:tc>
        <w:tc>
          <w:tcPr>
            <w:tcW w:w="266" w:type="dxa"/>
            <w:vAlign w:val="bottom"/>
            <w:hideMark/>
          </w:tcPr>
          <w:p w14:paraId="6F0E323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EA9DD9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1500</w:t>
            </w:r>
          </w:p>
        </w:tc>
        <w:tc>
          <w:tcPr>
            <w:tcW w:w="235" w:type="dxa"/>
            <w:vAlign w:val="bottom"/>
          </w:tcPr>
          <w:p w14:paraId="25A6FA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11DAF73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D32C447" w14:textId="77777777" w:rsidTr="00134CEA">
        <w:trPr>
          <w:cantSplit/>
        </w:trPr>
        <w:tc>
          <w:tcPr>
            <w:tcW w:w="265" w:type="dxa"/>
          </w:tcPr>
          <w:p w14:paraId="600C31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EDB25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8401C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E9935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695E90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76) (Règle diagnostique 165)</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color w:val="0000FF"/>
                <w:sz w:val="20"/>
                <w:szCs w:val="20"/>
                <w:lang w:val="fr-FR"/>
              </w:rPr>
              <w:t>"</w:t>
            </w:r>
          </w:p>
        </w:tc>
        <w:tc>
          <w:tcPr>
            <w:tcW w:w="266" w:type="dxa"/>
            <w:vAlign w:val="bottom"/>
          </w:tcPr>
          <w:p w14:paraId="301984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5DF10C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0380A1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78B9710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bookmarkEnd w:id="16"/>
      </w:tr>
      <w:tr w:rsidR="00872A4B" w:rsidRPr="00EA4E09" w14:paraId="4DEDABE3" w14:textId="77777777" w:rsidTr="00134CEA">
        <w:trPr>
          <w:cantSplit/>
        </w:trPr>
        <w:tc>
          <w:tcPr>
            <w:tcW w:w="265" w:type="dxa"/>
          </w:tcPr>
          <w:p w14:paraId="1FA0DF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9B615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9744B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D84AA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4595CD3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EEE09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2CEF43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71FE45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42B2518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4B46691" w14:textId="77777777" w:rsidTr="00134CEA">
        <w:trPr>
          <w:cantSplit/>
        </w:trPr>
        <w:tc>
          <w:tcPr>
            <w:tcW w:w="265" w:type="dxa"/>
          </w:tcPr>
          <w:p w14:paraId="31E7FE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C0D09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B3591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12B90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F4DBE7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 + "A.R. 11.9.2016" (en vigueur 1.11.2016)</w:t>
            </w:r>
          </w:p>
        </w:tc>
        <w:tc>
          <w:tcPr>
            <w:tcW w:w="362" w:type="dxa"/>
            <w:vAlign w:val="bottom"/>
          </w:tcPr>
          <w:p w14:paraId="048F9E3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DEBD7F9" w14:textId="77777777" w:rsidTr="00134CEA">
        <w:trPr>
          <w:cantSplit/>
        </w:trPr>
        <w:tc>
          <w:tcPr>
            <w:tcW w:w="265" w:type="dxa"/>
            <w:hideMark/>
          </w:tcPr>
          <w:p w14:paraId="67CF74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1CC6C2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0171C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555774</w:t>
            </w:r>
          </w:p>
        </w:tc>
        <w:tc>
          <w:tcPr>
            <w:tcW w:w="724" w:type="dxa"/>
            <w:hideMark/>
          </w:tcPr>
          <w:p w14:paraId="61C00C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555785</w:t>
            </w:r>
          </w:p>
        </w:tc>
        <w:tc>
          <w:tcPr>
            <w:tcW w:w="5212" w:type="dxa"/>
            <w:hideMark/>
          </w:tcPr>
          <w:p w14:paraId="1FBB981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fr-FR"/>
              </w:rPr>
              <w:t>Test de transformation lymphoblastique par allergène ou mitogène.</w:t>
            </w:r>
          </w:p>
        </w:tc>
        <w:tc>
          <w:tcPr>
            <w:tcW w:w="266" w:type="dxa"/>
            <w:vAlign w:val="bottom"/>
            <w:hideMark/>
          </w:tcPr>
          <w:p w14:paraId="7AC7721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070C93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11E48D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0804743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F7A010D" w14:textId="77777777" w:rsidTr="00134CEA">
        <w:trPr>
          <w:cantSplit/>
          <w:trHeight w:val="214"/>
        </w:trPr>
        <w:tc>
          <w:tcPr>
            <w:tcW w:w="265" w:type="dxa"/>
          </w:tcPr>
          <w:p w14:paraId="4BC92B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F9492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1D45D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B0AE0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7B45377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r w:rsidRPr="00EA4E09">
              <w:rPr>
                <w:rFonts w:ascii="Arial" w:eastAsia="Times New Roman" w:hAnsi="Arial" w:cs="Times New Roman"/>
                <w:color w:val="0000FF"/>
                <w:sz w:val="20"/>
                <w:szCs w:val="20"/>
                <w:lang w:val="en-US"/>
              </w:rPr>
              <w:t>(Maximum 4)"</w:t>
            </w:r>
          </w:p>
        </w:tc>
        <w:tc>
          <w:tcPr>
            <w:tcW w:w="266" w:type="dxa"/>
            <w:vAlign w:val="bottom"/>
          </w:tcPr>
          <w:p w14:paraId="296CD8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4FC00F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162642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54D5F73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5157D6A" w14:textId="77777777" w:rsidTr="00134CEA">
        <w:trPr>
          <w:cantSplit/>
          <w:trHeight w:val="214"/>
        </w:trPr>
        <w:tc>
          <w:tcPr>
            <w:tcW w:w="265" w:type="dxa"/>
          </w:tcPr>
          <w:p w14:paraId="768724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98354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E45B6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388BC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3FB66EA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4BEBE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34938E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1BD689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1077F59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C29FBFC" w14:textId="77777777" w:rsidTr="00134CEA">
        <w:trPr>
          <w:cantSplit/>
        </w:trPr>
        <w:tc>
          <w:tcPr>
            <w:tcW w:w="265" w:type="dxa"/>
          </w:tcPr>
          <w:p w14:paraId="04794A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3C2699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2FCCEA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555796</w:t>
            </w:r>
          </w:p>
        </w:tc>
        <w:tc>
          <w:tcPr>
            <w:tcW w:w="724" w:type="dxa"/>
            <w:hideMark/>
          </w:tcPr>
          <w:p w14:paraId="635642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555800</w:t>
            </w:r>
          </w:p>
        </w:tc>
        <w:tc>
          <w:tcPr>
            <w:tcW w:w="5212" w:type="dxa"/>
            <w:hideMark/>
          </w:tcPr>
          <w:p w14:paraId="7F4233A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Supprimée par A.R. 11.9.2016 (en vigueur 1.11.2016)</w:t>
            </w:r>
          </w:p>
        </w:tc>
        <w:tc>
          <w:tcPr>
            <w:tcW w:w="266" w:type="dxa"/>
            <w:vAlign w:val="bottom"/>
          </w:tcPr>
          <w:p w14:paraId="29C4002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5F47CA3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602664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362" w:type="dxa"/>
            <w:vAlign w:val="bottom"/>
          </w:tcPr>
          <w:p w14:paraId="3BF2C98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BFE9AE2" w14:textId="77777777" w:rsidTr="00134CEA">
        <w:trPr>
          <w:cantSplit/>
        </w:trPr>
        <w:tc>
          <w:tcPr>
            <w:tcW w:w="265" w:type="dxa"/>
          </w:tcPr>
          <w:p w14:paraId="21B4D8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31DDAF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20902B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55F41B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10DDEBC4"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2CAA89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25" w:type="dxa"/>
            <w:vAlign w:val="bottom"/>
          </w:tcPr>
          <w:p w14:paraId="2558C9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235" w:type="dxa"/>
            <w:vAlign w:val="bottom"/>
          </w:tcPr>
          <w:p w14:paraId="5A3852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362" w:type="dxa"/>
            <w:vAlign w:val="bottom"/>
          </w:tcPr>
          <w:p w14:paraId="3DBD234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DE04237" w14:textId="77777777" w:rsidTr="00134CEA">
        <w:trPr>
          <w:cantSplit/>
        </w:trPr>
        <w:tc>
          <w:tcPr>
            <w:tcW w:w="265" w:type="dxa"/>
          </w:tcPr>
          <w:p w14:paraId="118885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3D85B2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4D1AF2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555811</w:t>
            </w:r>
          </w:p>
        </w:tc>
        <w:tc>
          <w:tcPr>
            <w:tcW w:w="724" w:type="dxa"/>
            <w:hideMark/>
          </w:tcPr>
          <w:p w14:paraId="1DDD23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555822</w:t>
            </w:r>
          </w:p>
        </w:tc>
        <w:tc>
          <w:tcPr>
            <w:tcW w:w="5212" w:type="dxa"/>
            <w:hideMark/>
          </w:tcPr>
          <w:p w14:paraId="47B25AF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Supprimée par A.R. 11.9.2016 (en vigueur 1.11.2016)</w:t>
            </w:r>
          </w:p>
        </w:tc>
        <w:tc>
          <w:tcPr>
            <w:tcW w:w="266" w:type="dxa"/>
            <w:vAlign w:val="bottom"/>
          </w:tcPr>
          <w:p w14:paraId="20588F1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0077667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7FA395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362" w:type="dxa"/>
            <w:vAlign w:val="bottom"/>
          </w:tcPr>
          <w:p w14:paraId="419E383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F9B6698" w14:textId="77777777" w:rsidTr="00134CEA">
        <w:trPr>
          <w:cantSplit/>
        </w:trPr>
        <w:tc>
          <w:tcPr>
            <w:tcW w:w="265" w:type="dxa"/>
          </w:tcPr>
          <w:p w14:paraId="4F5931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BD8DF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A11F3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5DC33F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2657341D"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7A76F43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25" w:type="dxa"/>
            <w:vAlign w:val="bottom"/>
          </w:tcPr>
          <w:p w14:paraId="40836D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235" w:type="dxa"/>
            <w:vAlign w:val="bottom"/>
          </w:tcPr>
          <w:p w14:paraId="0D0D60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362" w:type="dxa"/>
            <w:vAlign w:val="bottom"/>
          </w:tcPr>
          <w:p w14:paraId="55328EC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EFFFCC9" w14:textId="77777777" w:rsidTr="00134CEA">
        <w:trPr>
          <w:cantSplit/>
        </w:trPr>
        <w:tc>
          <w:tcPr>
            <w:tcW w:w="265" w:type="dxa"/>
          </w:tcPr>
          <w:p w14:paraId="57BB9E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3CD9FE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127D24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555833</w:t>
            </w:r>
          </w:p>
        </w:tc>
        <w:tc>
          <w:tcPr>
            <w:tcW w:w="724" w:type="dxa"/>
            <w:hideMark/>
          </w:tcPr>
          <w:p w14:paraId="65E103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555844</w:t>
            </w:r>
          </w:p>
        </w:tc>
        <w:tc>
          <w:tcPr>
            <w:tcW w:w="5212" w:type="dxa"/>
            <w:hideMark/>
          </w:tcPr>
          <w:p w14:paraId="0448629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Supprimée par A.R. 11.9.2016 (en vigueur 1.11.2016)</w:t>
            </w:r>
          </w:p>
        </w:tc>
        <w:tc>
          <w:tcPr>
            <w:tcW w:w="266" w:type="dxa"/>
            <w:vAlign w:val="bottom"/>
          </w:tcPr>
          <w:p w14:paraId="67FBD90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3C0EF8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BB0F0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362" w:type="dxa"/>
            <w:vAlign w:val="bottom"/>
          </w:tcPr>
          <w:p w14:paraId="2DFA865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2CC6AEA" w14:textId="77777777" w:rsidTr="00134CEA">
        <w:trPr>
          <w:cantSplit/>
        </w:trPr>
        <w:tc>
          <w:tcPr>
            <w:tcW w:w="265" w:type="dxa"/>
          </w:tcPr>
          <w:p w14:paraId="3D9194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50142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C5F50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1F97A2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17406DA6"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1DBB38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25" w:type="dxa"/>
            <w:vAlign w:val="bottom"/>
          </w:tcPr>
          <w:p w14:paraId="327512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235" w:type="dxa"/>
            <w:vAlign w:val="bottom"/>
          </w:tcPr>
          <w:p w14:paraId="50414E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362" w:type="dxa"/>
            <w:vAlign w:val="bottom"/>
          </w:tcPr>
          <w:p w14:paraId="74768B5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5027DE4" w14:textId="77777777" w:rsidTr="00134CEA">
        <w:trPr>
          <w:cantSplit/>
        </w:trPr>
        <w:tc>
          <w:tcPr>
            <w:tcW w:w="265" w:type="dxa"/>
          </w:tcPr>
          <w:p w14:paraId="772E52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71EC0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01B9B5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555855</w:t>
            </w:r>
          </w:p>
        </w:tc>
        <w:tc>
          <w:tcPr>
            <w:tcW w:w="724" w:type="dxa"/>
            <w:hideMark/>
          </w:tcPr>
          <w:p w14:paraId="4C80F4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555866</w:t>
            </w:r>
          </w:p>
        </w:tc>
        <w:tc>
          <w:tcPr>
            <w:tcW w:w="5212" w:type="dxa"/>
            <w:hideMark/>
          </w:tcPr>
          <w:p w14:paraId="0A35BF4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Supprimée par A.R. 11.9.2016 (en vigueur 1.11.2016)</w:t>
            </w:r>
          </w:p>
        </w:tc>
        <w:tc>
          <w:tcPr>
            <w:tcW w:w="266" w:type="dxa"/>
            <w:vAlign w:val="bottom"/>
          </w:tcPr>
          <w:p w14:paraId="4AF8AC4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0F6590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45C1C8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362" w:type="dxa"/>
            <w:vAlign w:val="bottom"/>
          </w:tcPr>
          <w:p w14:paraId="3644B5E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AF4FB44" w14:textId="77777777" w:rsidTr="00134CEA">
        <w:trPr>
          <w:cantSplit/>
        </w:trPr>
        <w:tc>
          <w:tcPr>
            <w:tcW w:w="265" w:type="dxa"/>
          </w:tcPr>
          <w:p w14:paraId="4BA43E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7705BB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2058D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1A1988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60A7E7AF"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247005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25" w:type="dxa"/>
            <w:vAlign w:val="bottom"/>
          </w:tcPr>
          <w:p w14:paraId="7899AD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235" w:type="dxa"/>
            <w:vAlign w:val="bottom"/>
          </w:tcPr>
          <w:p w14:paraId="3AA219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362" w:type="dxa"/>
            <w:vAlign w:val="bottom"/>
          </w:tcPr>
          <w:p w14:paraId="77B4B79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FB0C12F" w14:textId="77777777" w:rsidTr="00134CEA">
        <w:trPr>
          <w:cantSplit/>
          <w:trHeight w:val="214"/>
        </w:trPr>
        <w:tc>
          <w:tcPr>
            <w:tcW w:w="265" w:type="dxa"/>
          </w:tcPr>
          <w:p w14:paraId="53585C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7FCE9F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4D37F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30D27AA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15B743D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11.9.2016" (en vigueur 1.11.2016)</w:t>
            </w:r>
          </w:p>
        </w:tc>
        <w:tc>
          <w:tcPr>
            <w:tcW w:w="362" w:type="dxa"/>
            <w:vAlign w:val="bottom"/>
          </w:tcPr>
          <w:p w14:paraId="32B332C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90AE86C" w14:textId="77777777" w:rsidTr="00134CEA">
        <w:trPr>
          <w:cantSplit/>
        </w:trPr>
        <w:tc>
          <w:tcPr>
            <w:tcW w:w="265" w:type="dxa"/>
            <w:hideMark/>
          </w:tcPr>
          <w:p w14:paraId="5AEFF2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en-US"/>
              </w:rPr>
              <w:t>"</w:t>
            </w:r>
          </w:p>
        </w:tc>
        <w:tc>
          <w:tcPr>
            <w:tcW w:w="534" w:type="dxa"/>
          </w:tcPr>
          <w:p w14:paraId="42305A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540FC6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555870</w:t>
            </w:r>
          </w:p>
        </w:tc>
        <w:tc>
          <w:tcPr>
            <w:tcW w:w="724" w:type="dxa"/>
            <w:hideMark/>
          </w:tcPr>
          <w:p w14:paraId="7C38EA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555881</w:t>
            </w:r>
          </w:p>
        </w:tc>
        <w:tc>
          <w:tcPr>
            <w:tcW w:w="5212" w:type="dxa"/>
            <w:hideMark/>
          </w:tcPr>
          <w:p w14:paraId="2E9C07F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eastAsia="nl-BE"/>
              </w:rPr>
              <w:t>Evaluation du burst oxydatif</w:t>
            </w:r>
          </w:p>
        </w:tc>
        <w:tc>
          <w:tcPr>
            <w:tcW w:w="266" w:type="dxa"/>
            <w:vAlign w:val="bottom"/>
            <w:hideMark/>
          </w:tcPr>
          <w:p w14:paraId="32EB362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48A17D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800</w:t>
            </w:r>
          </w:p>
        </w:tc>
        <w:tc>
          <w:tcPr>
            <w:tcW w:w="235" w:type="dxa"/>
            <w:vAlign w:val="bottom"/>
          </w:tcPr>
          <w:p w14:paraId="40C175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58C502D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600C1DC" w14:textId="77777777" w:rsidTr="00134CEA">
        <w:trPr>
          <w:cantSplit/>
        </w:trPr>
        <w:tc>
          <w:tcPr>
            <w:tcW w:w="265" w:type="dxa"/>
          </w:tcPr>
          <w:p w14:paraId="528323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BF386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875546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832DD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0267CC7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 xml:space="preserve">(Maximum 1) </w:t>
            </w:r>
            <w:r w:rsidRPr="00EA4E09">
              <w:rPr>
                <w:rFonts w:ascii="Arial" w:eastAsia="Times New Roman" w:hAnsi="Arial" w:cs="Arial"/>
                <w:color w:val="0000FF"/>
                <w:sz w:val="20"/>
                <w:szCs w:val="20"/>
                <w:lang w:eastAsia="nl-BE"/>
              </w:rPr>
              <w:t>(Règle diagnostique 118)</w:t>
            </w:r>
            <w:r w:rsidRPr="00EA4E09">
              <w:rPr>
                <w:rFonts w:ascii="Arial" w:eastAsia="Times New Roman" w:hAnsi="Arial" w:cs="Times New Roman"/>
                <w:color w:val="0000FF"/>
                <w:sz w:val="20"/>
                <w:szCs w:val="20"/>
                <w:lang w:val="en-US"/>
              </w:rPr>
              <w:t>"</w:t>
            </w:r>
          </w:p>
        </w:tc>
        <w:tc>
          <w:tcPr>
            <w:tcW w:w="266" w:type="dxa"/>
            <w:vAlign w:val="bottom"/>
          </w:tcPr>
          <w:p w14:paraId="631CCD9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630745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28F069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2A1796C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D22A660" w14:textId="77777777" w:rsidTr="00134CEA">
        <w:trPr>
          <w:cantSplit/>
        </w:trPr>
        <w:tc>
          <w:tcPr>
            <w:tcW w:w="265" w:type="dxa"/>
          </w:tcPr>
          <w:p w14:paraId="461A06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F6A58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DC508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AF1FC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607A0BE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52728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0A3F49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38FA87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7E37C8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4811FEE" w14:textId="77777777" w:rsidTr="00134CEA">
        <w:trPr>
          <w:cantSplit/>
        </w:trPr>
        <w:tc>
          <w:tcPr>
            <w:tcW w:w="265" w:type="dxa"/>
          </w:tcPr>
          <w:p w14:paraId="755578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B057F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CED4B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555892</w:t>
            </w:r>
          </w:p>
        </w:tc>
        <w:tc>
          <w:tcPr>
            <w:tcW w:w="724" w:type="dxa"/>
            <w:hideMark/>
          </w:tcPr>
          <w:p w14:paraId="468778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555903</w:t>
            </w:r>
          </w:p>
        </w:tc>
        <w:tc>
          <w:tcPr>
            <w:tcW w:w="5212" w:type="dxa"/>
            <w:hideMark/>
          </w:tcPr>
          <w:p w14:paraId="561FFA3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Supprimée par A.R. 11.9.2016 (en vigueur 1.11.2016)</w:t>
            </w:r>
          </w:p>
        </w:tc>
        <w:tc>
          <w:tcPr>
            <w:tcW w:w="266" w:type="dxa"/>
            <w:vAlign w:val="bottom"/>
          </w:tcPr>
          <w:p w14:paraId="23CE152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340F1DF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42FE47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362" w:type="dxa"/>
            <w:vAlign w:val="bottom"/>
          </w:tcPr>
          <w:p w14:paraId="2FF8BD4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1A7F1C1" w14:textId="77777777" w:rsidTr="00134CEA">
        <w:trPr>
          <w:cantSplit/>
        </w:trPr>
        <w:tc>
          <w:tcPr>
            <w:tcW w:w="265" w:type="dxa"/>
          </w:tcPr>
          <w:p w14:paraId="18B2EB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31247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0F4A25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2A9B7B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29D46300"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53E6D0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25" w:type="dxa"/>
            <w:vAlign w:val="bottom"/>
          </w:tcPr>
          <w:p w14:paraId="58DB1A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235" w:type="dxa"/>
            <w:vAlign w:val="bottom"/>
          </w:tcPr>
          <w:p w14:paraId="688C99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362" w:type="dxa"/>
            <w:vAlign w:val="bottom"/>
          </w:tcPr>
          <w:p w14:paraId="74DB06F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8A7B10C" w14:textId="77777777" w:rsidTr="00134CEA">
        <w:trPr>
          <w:cantSplit/>
        </w:trPr>
        <w:tc>
          <w:tcPr>
            <w:tcW w:w="265" w:type="dxa"/>
          </w:tcPr>
          <w:p w14:paraId="72F224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E6EFC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12D95E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3806FC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7F0D6EE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11.9.2016" (en vigueur 1.11.2016)</w:t>
            </w:r>
          </w:p>
        </w:tc>
        <w:tc>
          <w:tcPr>
            <w:tcW w:w="362" w:type="dxa"/>
            <w:vAlign w:val="bottom"/>
          </w:tcPr>
          <w:p w14:paraId="4164874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D903650" w14:textId="77777777" w:rsidTr="00134CEA">
        <w:trPr>
          <w:cantSplit/>
        </w:trPr>
        <w:tc>
          <w:tcPr>
            <w:tcW w:w="265" w:type="dxa"/>
            <w:hideMark/>
          </w:tcPr>
          <w:p w14:paraId="644000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66FC5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8F9D8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555914</w:t>
            </w:r>
          </w:p>
        </w:tc>
        <w:tc>
          <w:tcPr>
            <w:tcW w:w="724" w:type="dxa"/>
            <w:hideMark/>
          </w:tcPr>
          <w:p w14:paraId="740328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555925</w:t>
            </w:r>
          </w:p>
        </w:tc>
        <w:tc>
          <w:tcPr>
            <w:tcW w:w="5212" w:type="dxa"/>
            <w:hideMark/>
          </w:tcPr>
          <w:p w14:paraId="383D54D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Activité chimiotactique des leucocytes : réactivité des leucocytes et pouvoir activant du sérum</w:t>
            </w:r>
          </w:p>
        </w:tc>
        <w:tc>
          <w:tcPr>
            <w:tcW w:w="266" w:type="dxa"/>
            <w:vAlign w:val="bottom"/>
            <w:hideMark/>
          </w:tcPr>
          <w:p w14:paraId="23ED634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505543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187D4E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1A31A4E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1A30CFD" w14:textId="77777777" w:rsidTr="00134CEA">
        <w:trPr>
          <w:cantSplit/>
        </w:trPr>
        <w:tc>
          <w:tcPr>
            <w:tcW w:w="265" w:type="dxa"/>
          </w:tcPr>
          <w:p w14:paraId="208099B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094F4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D6AB9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253A3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DB26E7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r w:rsidRPr="00EA4E09">
              <w:rPr>
                <w:rFonts w:ascii="Arial" w:eastAsia="Times New Roman" w:hAnsi="Arial" w:cs="Arial"/>
                <w:color w:val="0000FF"/>
                <w:sz w:val="20"/>
                <w:szCs w:val="20"/>
                <w:lang w:eastAsia="nl-BE"/>
              </w:rPr>
              <w:t xml:space="preserve"> (Règle diagnostique 117)</w:t>
            </w:r>
            <w:r w:rsidRPr="00EA4E09">
              <w:rPr>
                <w:rFonts w:ascii="Arial" w:eastAsia="Times New Roman" w:hAnsi="Arial" w:cs="Times New Roman"/>
                <w:color w:val="0000FF"/>
                <w:sz w:val="20"/>
                <w:szCs w:val="20"/>
                <w:lang w:val="en-US"/>
              </w:rPr>
              <w:t>"</w:t>
            </w:r>
          </w:p>
        </w:tc>
        <w:tc>
          <w:tcPr>
            <w:tcW w:w="266" w:type="dxa"/>
            <w:vAlign w:val="bottom"/>
          </w:tcPr>
          <w:p w14:paraId="514560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6D9851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077BC6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3274B07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CB90367" w14:textId="77777777" w:rsidTr="00134CEA">
        <w:trPr>
          <w:cantSplit/>
        </w:trPr>
        <w:tc>
          <w:tcPr>
            <w:tcW w:w="265" w:type="dxa"/>
          </w:tcPr>
          <w:p w14:paraId="273629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3E289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4C600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B0A94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1FF7D86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236539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7931B6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0322D8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6ACB84F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6D65C03" w14:textId="77777777" w:rsidTr="00134CEA">
        <w:trPr>
          <w:cantSplit/>
        </w:trPr>
        <w:tc>
          <w:tcPr>
            <w:tcW w:w="265" w:type="dxa"/>
          </w:tcPr>
          <w:p w14:paraId="00C440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3F64B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ACD20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A6923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3E7929B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943531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3B36B54" w14:textId="77777777" w:rsidTr="00134CEA">
        <w:trPr>
          <w:cantSplit/>
        </w:trPr>
        <w:tc>
          <w:tcPr>
            <w:tcW w:w="265" w:type="dxa"/>
            <w:hideMark/>
          </w:tcPr>
          <w:p w14:paraId="5894B8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en-US"/>
              </w:rPr>
              <w:t>"</w:t>
            </w:r>
          </w:p>
        </w:tc>
        <w:tc>
          <w:tcPr>
            <w:tcW w:w="534" w:type="dxa"/>
          </w:tcPr>
          <w:p w14:paraId="5C7EB4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03E038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555936</w:t>
            </w:r>
          </w:p>
        </w:tc>
        <w:tc>
          <w:tcPr>
            <w:tcW w:w="724" w:type="dxa"/>
            <w:hideMark/>
          </w:tcPr>
          <w:p w14:paraId="4BD3D7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555940</w:t>
            </w:r>
          </w:p>
        </w:tc>
        <w:tc>
          <w:tcPr>
            <w:tcW w:w="5212" w:type="dxa"/>
            <w:hideMark/>
          </w:tcPr>
          <w:p w14:paraId="190484E6" w14:textId="77777777" w:rsidR="00872A4B" w:rsidRPr="00EA4E09" w:rsidRDefault="00872A4B" w:rsidP="00CD2D45">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Détermination du degré de la ploïdie et/ou analyse du cycle cellulaire de cellules malignes en suspension, par l'étude de la quantité d'ADN</w:t>
            </w:r>
          </w:p>
        </w:tc>
        <w:tc>
          <w:tcPr>
            <w:tcW w:w="266" w:type="dxa"/>
            <w:vAlign w:val="bottom"/>
            <w:hideMark/>
          </w:tcPr>
          <w:p w14:paraId="5D6B289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302370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450</w:t>
            </w:r>
          </w:p>
        </w:tc>
        <w:tc>
          <w:tcPr>
            <w:tcW w:w="235" w:type="dxa"/>
            <w:vAlign w:val="bottom"/>
          </w:tcPr>
          <w:p w14:paraId="3705C4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734330C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10A2CDF" w14:textId="77777777" w:rsidTr="00134CEA">
        <w:trPr>
          <w:cantSplit/>
        </w:trPr>
        <w:tc>
          <w:tcPr>
            <w:tcW w:w="265" w:type="dxa"/>
          </w:tcPr>
          <w:p w14:paraId="45296D5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153F4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CC75E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77F9B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57888DE" w14:textId="77777777" w:rsidR="00872A4B" w:rsidRPr="00EA4E09" w:rsidRDefault="00872A4B" w:rsidP="00CD2D45">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6C2782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42B5A2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4D3006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4677E7F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274F0FA" w14:textId="77777777" w:rsidTr="00134CEA">
        <w:trPr>
          <w:cantSplit/>
        </w:trPr>
        <w:tc>
          <w:tcPr>
            <w:tcW w:w="265" w:type="dxa"/>
          </w:tcPr>
          <w:p w14:paraId="7E6827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CBE48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AF83C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03E27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3B70C182" w14:textId="77777777" w:rsidR="00872A4B" w:rsidRPr="00EA4E09" w:rsidRDefault="00872A4B" w:rsidP="00CD2D45">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FBC76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2C28BF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324A22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61158AA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2D3105E" w14:textId="77777777" w:rsidTr="00134CEA">
        <w:trPr>
          <w:cantSplit/>
        </w:trPr>
        <w:tc>
          <w:tcPr>
            <w:tcW w:w="265" w:type="dxa"/>
          </w:tcPr>
          <w:p w14:paraId="2B4D65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32EB4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1D088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555951</w:t>
            </w:r>
          </w:p>
        </w:tc>
        <w:tc>
          <w:tcPr>
            <w:tcW w:w="724" w:type="dxa"/>
            <w:hideMark/>
          </w:tcPr>
          <w:p w14:paraId="7818CC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555962</w:t>
            </w:r>
          </w:p>
        </w:tc>
        <w:tc>
          <w:tcPr>
            <w:tcW w:w="5212" w:type="dxa"/>
            <w:hideMark/>
          </w:tcPr>
          <w:p w14:paraId="6A69973F" w14:textId="77777777" w:rsidR="00872A4B" w:rsidRPr="00EA4E09" w:rsidRDefault="00872A4B" w:rsidP="00CD2D45">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antitissulaires par immunofluorescence, par organe (maximum quatre organes)</w:t>
            </w:r>
          </w:p>
        </w:tc>
        <w:tc>
          <w:tcPr>
            <w:tcW w:w="266" w:type="dxa"/>
            <w:vAlign w:val="bottom"/>
            <w:hideMark/>
          </w:tcPr>
          <w:p w14:paraId="6FDC42C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FFB701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1C06FB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52F096B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FC1FE2B" w14:textId="77777777" w:rsidTr="00134CEA">
        <w:trPr>
          <w:cantSplit/>
        </w:trPr>
        <w:tc>
          <w:tcPr>
            <w:tcW w:w="265" w:type="dxa"/>
          </w:tcPr>
          <w:p w14:paraId="2627EC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49D12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8D5FE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49FE5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523833C" w14:textId="77777777" w:rsidR="00872A4B" w:rsidRPr="00EA4E09" w:rsidRDefault="00872A4B" w:rsidP="00CD2D45">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4)</w:t>
            </w:r>
          </w:p>
        </w:tc>
        <w:tc>
          <w:tcPr>
            <w:tcW w:w="266" w:type="dxa"/>
            <w:vAlign w:val="bottom"/>
          </w:tcPr>
          <w:p w14:paraId="7E6E68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6CA2DF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3F7399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50C9FB7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C5E4E4A" w14:textId="77777777" w:rsidTr="00134CEA">
        <w:trPr>
          <w:cantSplit/>
        </w:trPr>
        <w:tc>
          <w:tcPr>
            <w:tcW w:w="265" w:type="dxa"/>
          </w:tcPr>
          <w:p w14:paraId="004098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938A0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C791D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D6C0F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6599E24E" w14:textId="77777777" w:rsidR="00872A4B" w:rsidRPr="00EA4E09" w:rsidRDefault="00872A4B" w:rsidP="00CD2D45">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B8BAC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185C96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32F559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09736E6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0E1BF28" w14:textId="77777777" w:rsidTr="00134CEA">
        <w:trPr>
          <w:cantSplit/>
        </w:trPr>
        <w:tc>
          <w:tcPr>
            <w:tcW w:w="265" w:type="dxa"/>
          </w:tcPr>
          <w:p w14:paraId="38EE38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5FCB15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6A2B7B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555973</w:t>
            </w:r>
          </w:p>
        </w:tc>
        <w:tc>
          <w:tcPr>
            <w:tcW w:w="724" w:type="dxa"/>
            <w:hideMark/>
          </w:tcPr>
          <w:p w14:paraId="2138EE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555984</w:t>
            </w:r>
          </w:p>
        </w:tc>
        <w:tc>
          <w:tcPr>
            <w:tcW w:w="5212" w:type="dxa"/>
            <w:hideMark/>
          </w:tcPr>
          <w:p w14:paraId="203179FF" w14:textId="77777777" w:rsidR="00872A4B" w:rsidRPr="00EA4E09" w:rsidRDefault="00872A4B" w:rsidP="00CD2D45">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Titrage d'anticorps antitissulaires</w:t>
            </w:r>
          </w:p>
        </w:tc>
        <w:tc>
          <w:tcPr>
            <w:tcW w:w="266" w:type="dxa"/>
            <w:vAlign w:val="bottom"/>
            <w:hideMark/>
          </w:tcPr>
          <w:p w14:paraId="2521E4F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059631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450</w:t>
            </w:r>
          </w:p>
        </w:tc>
        <w:tc>
          <w:tcPr>
            <w:tcW w:w="235" w:type="dxa"/>
            <w:vAlign w:val="bottom"/>
          </w:tcPr>
          <w:p w14:paraId="203C67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484CAEF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CF05AB2" w14:textId="77777777" w:rsidTr="00134CEA">
        <w:trPr>
          <w:cantSplit/>
        </w:trPr>
        <w:tc>
          <w:tcPr>
            <w:tcW w:w="265" w:type="dxa"/>
          </w:tcPr>
          <w:p w14:paraId="2F6F31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7CCEE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BD81D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CFB91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A18CAFE" w14:textId="77777777" w:rsidR="00872A4B" w:rsidRPr="00EA4E09" w:rsidRDefault="00872A4B" w:rsidP="00CD2D45">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26)"</w:t>
            </w:r>
          </w:p>
        </w:tc>
        <w:tc>
          <w:tcPr>
            <w:tcW w:w="266" w:type="dxa"/>
            <w:vAlign w:val="bottom"/>
          </w:tcPr>
          <w:p w14:paraId="643053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2CF01A2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122930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5135830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867AE4C" w14:textId="77777777" w:rsidTr="00134CEA">
        <w:trPr>
          <w:cantSplit/>
        </w:trPr>
        <w:tc>
          <w:tcPr>
            <w:tcW w:w="265" w:type="dxa"/>
          </w:tcPr>
          <w:p w14:paraId="7BD406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FFCD5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19530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37D55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7A49D2FA" w14:textId="77777777" w:rsidR="00872A4B" w:rsidRPr="00EA4E09" w:rsidRDefault="00872A4B" w:rsidP="00CD2D45">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7D2FBF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2BD077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778D98B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0E27D0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94C21C8" w14:textId="77777777" w:rsidTr="00134CEA">
        <w:trPr>
          <w:cantSplit/>
        </w:trPr>
        <w:tc>
          <w:tcPr>
            <w:tcW w:w="265" w:type="dxa"/>
          </w:tcPr>
          <w:p w14:paraId="2C9651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DB62F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14B11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7DD282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2A5B5D08"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29.4.1999" (en vigueur 1.7.1999) + "A.R. 17.6.2001"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E0CBA1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DE8BB3C" w14:textId="77777777" w:rsidTr="00134CEA">
        <w:trPr>
          <w:cantSplit/>
        </w:trPr>
        <w:tc>
          <w:tcPr>
            <w:tcW w:w="265" w:type="dxa"/>
            <w:hideMark/>
          </w:tcPr>
          <w:p w14:paraId="18B8C1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02D805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45839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556356</w:t>
            </w:r>
          </w:p>
        </w:tc>
        <w:tc>
          <w:tcPr>
            <w:tcW w:w="724" w:type="dxa"/>
            <w:hideMark/>
          </w:tcPr>
          <w:p w14:paraId="37A1AA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556360</w:t>
            </w:r>
          </w:p>
        </w:tc>
        <w:tc>
          <w:tcPr>
            <w:tcW w:w="5212" w:type="dxa"/>
            <w:hideMark/>
          </w:tcPr>
          <w:p w14:paraId="501135E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d'anticorps anti-facteur intrinsèque</w:t>
            </w:r>
          </w:p>
        </w:tc>
        <w:tc>
          <w:tcPr>
            <w:tcW w:w="266" w:type="dxa"/>
            <w:vAlign w:val="bottom"/>
            <w:hideMark/>
          </w:tcPr>
          <w:p w14:paraId="3F4DDEB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9671A9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450</w:t>
            </w:r>
          </w:p>
        </w:tc>
        <w:tc>
          <w:tcPr>
            <w:tcW w:w="235" w:type="dxa"/>
            <w:vAlign w:val="bottom"/>
          </w:tcPr>
          <w:p w14:paraId="73738D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33123E3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667F965" w14:textId="77777777" w:rsidTr="00134CEA">
        <w:trPr>
          <w:cantSplit/>
        </w:trPr>
        <w:tc>
          <w:tcPr>
            <w:tcW w:w="265" w:type="dxa"/>
          </w:tcPr>
          <w:p w14:paraId="4463DA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5B0AB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5ABFB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1DD99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D4EF35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63)"</w:t>
            </w:r>
          </w:p>
        </w:tc>
        <w:tc>
          <w:tcPr>
            <w:tcW w:w="266" w:type="dxa"/>
            <w:vAlign w:val="bottom"/>
          </w:tcPr>
          <w:p w14:paraId="18DA3E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07A346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1DC7B8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120BB69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1BDB6CB" w14:textId="77777777" w:rsidTr="00134CEA">
        <w:trPr>
          <w:cantSplit/>
        </w:trPr>
        <w:tc>
          <w:tcPr>
            <w:tcW w:w="265" w:type="dxa"/>
          </w:tcPr>
          <w:p w14:paraId="3DD7894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0BA77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C7737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4AC03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361066B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E40C9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06758F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670E96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35A478D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C71B2A2" w14:textId="77777777" w:rsidTr="00134CEA">
        <w:trPr>
          <w:cantSplit/>
        </w:trPr>
        <w:tc>
          <w:tcPr>
            <w:tcW w:w="265" w:type="dxa"/>
          </w:tcPr>
          <w:p w14:paraId="661A2A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4DFC5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7ABCB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4B86B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201BAC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4767995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77E5FA5" w14:textId="77777777" w:rsidTr="00134CEA">
        <w:trPr>
          <w:cantSplit/>
        </w:trPr>
        <w:tc>
          <w:tcPr>
            <w:tcW w:w="265" w:type="dxa"/>
            <w:hideMark/>
          </w:tcPr>
          <w:p w14:paraId="60DED4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5F8B492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D834E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555995</w:t>
            </w:r>
          </w:p>
        </w:tc>
        <w:tc>
          <w:tcPr>
            <w:tcW w:w="724" w:type="dxa"/>
            <w:hideMark/>
          </w:tcPr>
          <w:p w14:paraId="315E57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556006</w:t>
            </w:r>
          </w:p>
        </w:tc>
        <w:tc>
          <w:tcPr>
            <w:tcW w:w="5212" w:type="dxa"/>
            <w:hideMark/>
          </w:tcPr>
          <w:p w14:paraId="0B4BD6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antinucléaires ou anticytoplasmatiques par immunofluorescence</w:t>
            </w:r>
          </w:p>
        </w:tc>
        <w:tc>
          <w:tcPr>
            <w:tcW w:w="266" w:type="dxa"/>
            <w:vAlign w:val="bottom"/>
            <w:hideMark/>
          </w:tcPr>
          <w:p w14:paraId="775E623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AEAE77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200</w:t>
            </w:r>
          </w:p>
        </w:tc>
        <w:tc>
          <w:tcPr>
            <w:tcW w:w="235" w:type="dxa"/>
            <w:vAlign w:val="bottom"/>
          </w:tcPr>
          <w:p w14:paraId="20BEBA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50033E6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9F257A2" w14:textId="77777777" w:rsidTr="00134CEA">
        <w:trPr>
          <w:cantSplit/>
        </w:trPr>
        <w:tc>
          <w:tcPr>
            <w:tcW w:w="265" w:type="dxa"/>
          </w:tcPr>
          <w:p w14:paraId="36280F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9E515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4638E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A6339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BA6EDD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7DFE4F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203632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5A4191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2074BFE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F12B9A9" w14:textId="77777777" w:rsidTr="00134CEA">
        <w:trPr>
          <w:cantSplit/>
        </w:trPr>
        <w:tc>
          <w:tcPr>
            <w:tcW w:w="265" w:type="dxa"/>
          </w:tcPr>
          <w:p w14:paraId="2118B8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C69AC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D0CCE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F5CB5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62A5945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53876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6235E5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48C126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34E48D6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7DCF23E" w14:textId="77777777" w:rsidTr="00134CEA">
        <w:trPr>
          <w:cantSplit/>
        </w:trPr>
        <w:tc>
          <w:tcPr>
            <w:tcW w:w="265" w:type="dxa"/>
          </w:tcPr>
          <w:p w14:paraId="4C6956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01B9E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E9461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D7096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33C41A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29.4.1999" (en vigueur 1.7.1999) + </w:t>
            </w:r>
            <w:r w:rsidRPr="00EA4E09">
              <w:rPr>
                <w:rFonts w:ascii="Arial" w:eastAsia="Times New Roman" w:hAnsi="Arial" w:cs="Times New Roman"/>
                <w:i/>
                <w:color w:val="0000FF"/>
                <w:sz w:val="18"/>
                <w:szCs w:val="20"/>
                <w:lang w:val="fr-FR"/>
              </w:rPr>
              <w:t>"A.R. 26.8.2010" (en vigueur 1.10.2010)</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16.12.2022" (en vigueur 1.3.2023)</w:t>
            </w:r>
          </w:p>
        </w:tc>
        <w:tc>
          <w:tcPr>
            <w:tcW w:w="362" w:type="dxa"/>
            <w:vAlign w:val="bottom"/>
          </w:tcPr>
          <w:p w14:paraId="79AFC9C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569EE0E" w14:textId="77777777" w:rsidTr="00134CEA">
        <w:trPr>
          <w:cantSplit/>
        </w:trPr>
        <w:tc>
          <w:tcPr>
            <w:tcW w:w="265" w:type="dxa"/>
            <w:hideMark/>
          </w:tcPr>
          <w:p w14:paraId="224626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bookmarkStart w:id="17" w:name="_Hlk126763692"/>
            <w:r w:rsidRPr="00EA4E09">
              <w:rPr>
                <w:rFonts w:ascii="Arial" w:eastAsia="Times New Roman" w:hAnsi="Arial" w:cs="Times New Roman"/>
                <w:color w:val="0000FF"/>
                <w:sz w:val="20"/>
                <w:szCs w:val="20"/>
                <w:lang w:val="en-US"/>
              </w:rPr>
              <w:t>"</w:t>
            </w:r>
          </w:p>
        </w:tc>
        <w:tc>
          <w:tcPr>
            <w:tcW w:w="534" w:type="dxa"/>
          </w:tcPr>
          <w:p w14:paraId="78452D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0F181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556371</w:t>
            </w:r>
          </w:p>
        </w:tc>
        <w:tc>
          <w:tcPr>
            <w:tcW w:w="724" w:type="dxa"/>
            <w:hideMark/>
          </w:tcPr>
          <w:p w14:paraId="1C00AD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556382</w:t>
            </w:r>
          </w:p>
        </w:tc>
        <w:tc>
          <w:tcPr>
            <w:tcW w:w="5212" w:type="dxa"/>
            <w:hideMark/>
          </w:tcPr>
          <w:p w14:paraId="6100E70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anti-cytoplasmatiques de neutrophiles</w:t>
            </w:r>
          </w:p>
        </w:tc>
        <w:tc>
          <w:tcPr>
            <w:tcW w:w="266" w:type="dxa"/>
            <w:vAlign w:val="bottom"/>
            <w:hideMark/>
          </w:tcPr>
          <w:p w14:paraId="7AACA4A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C36819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6215C0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778C1E0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32ED367" w14:textId="77777777" w:rsidTr="00134CEA">
        <w:trPr>
          <w:cantSplit/>
        </w:trPr>
        <w:tc>
          <w:tcPr>
            <w:tcW w:w="265" w:type="dxa"/>
          </w:tcPr>
          <w:p w14:paraId="5BDE69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E7D5C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A6563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E9F51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1073F4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r w:rsidRPr="00EA4E09">
              <w:rPr>
                <w:rFonts w:ascii="Times New Roman" w:eastAsia="Times New Roman" w:hAnsi="Times New Roman" w:cs="Times New Roman"/>
                <w:sz w:val="20"/>
                <w:szCs w:val="20"/>
                <w:lang w:val="en-US"/>
              </w:rPr>
              <w:t xml:space="preserve"> </w:t>
            </w:r>
            <w:r w:rsidRPr="00EA4E09">
              <w:rPr>
                <w:rFonts w:ascii="Arial" w:eastAsia="Times New Roman" w:hAnsi="Arial" w:cs="Times New Roman"/>
                <w:color w:val="0000FF"/>
                <w:sz w:val="20"/>
                <w:szCs w:val="20"/>
                <w:lang w:val="en-US"/>
              </w:rPr>
              <w:t>(Règle de cumul 353) "</w:t>
            </w:r>
          </w:p>
        </w:tc>
        <w:tc>
          <w:tcPr>
            <w:tcW w:w="266" w:type="dxa"/>
            <w:vAlign w:val="bottom"/>
          </w:tcPr>
          <w:p w14:paraId="5E131F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1EB5A8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3A0ED0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656B5F2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41CEDA5" w14:textId="77777777" w:rsidTr="00134CEA">
        <w:trPr>
          <w:cantSplit/>
        </w:trPr>
        <w:tc>
          <w:tcPr>
            <w:tcW w:w="265" w:type="dxa"/>
          </w:tcPr>
          <w:p w14:paraId="16710E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A3312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45221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DD3DD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03E1001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9CC9B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69881C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25A76B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22CBEBA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bookmarkEnd w:id="17"/>
      </w:tr>
      <w:tr w:rsidR="00872A4B" w:rsidRPr="00EA4E09" w14:paraId="5DD5BF6E" w14:textId="77777777" w:rsidTr="00134CEA">
        <w:trPr>
          <w:cantSplit/>
        </w:trPr>
        <w:tc>
          <w:tcPr>
            <w:tcW w:w="265" w:type="dxa"/>
          </w:tcPr>
          <w:p w14:paraId="64D583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bookmarkStart w:id="18" w:name="_Hlk126763828"/>
          </w:p>
        </w:tc>
        <w:tc>
          <w:tcPr>
            <w:tcW w:w="534" w:type="dxa"/>
          </w:tcPr>
          <w:p w14:paraId="6E1CAD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5D4620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556393</w:t>
            </w:r>
          </w:p>
        </w:tc>
        <w:tc>
          <w:tcPr>
            <w:tcW w:w="724" w:type="dxa"/>
            <w:hideMark/>
          </w:tcPr>
          <w:p w14:paraId="66549B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556404</w:t>
            </w:r>
          </w:p>
        </w:tc>
        <w:tc>
          <w:tcPr>
            <w:tcW w:w="5212" w:type="dxa"/>
            <w:hideMark/>
          </w:tcPr>
          <w:p w14:paraId="56D99AE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Supprimée par A.R. 16.12.2022 (en vigueur 1.3.2023)</w:t>
            </w:r>
          </w:p>
        </w:tc>
        <w:tc>
          <w:tcPr>
            <w:tcW w:w="266" w:type="dxa"/>
            <w:vAlign w:val="bottom"/>
          </w:tcPr>
          <w:p w14:paraId="751942E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6528525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56EC87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362" w:type="dxa"/>
            <w:vAlign w:val="bottom"/>
          </w:tcPr>
          <w:p w14:paraId="4B10C80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60C18FD" w14:textId="77777777" w:rsidTr="00134CEA">
        <w:trPr>
          <w:cantSplit/>
        </w:trPr>
        <w:tc>
          <w:tcPr>
            <w:tcW w:w="265" w:type="dxa"/>
          </w:tcPr>
          <w:p w14:paraId="6C1DBC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BD43B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280743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39B739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212" w:type="dxa"/>
          </w:tcPr>
          <w:p w14:paraId="45224C08"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266" w:type="dxa"/>
            <w:vAlign w:val="bottom"/>
          </w:tcPr>
          <w:p w14:paraId="4FCBB5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25" w:type="dxa"/>
            <w:vAlign w:val="bottom"/>
          </w:tcPr>
          <w:p w14:paraId="54FB433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235" w:type="dxa"/>
            <w:vAlign w:val="bottom"/>
          </w:tcPr>
          <w:p w14:paraId="464DF5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362" w:type="dxa"/>
            <w:vAlign w:val="bottom"/>
          </w:tcPr>
          <w:p w14:paraId="37CAB19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bookmarkEnd w:id="18"/>
      </w:tr>
      <w:tr w:rsidR="00872A4B" w:rsidRPr="00EA4E09" w14:paraId="705DA57A" w14:textId="77777777" w:rsidTr="00134CEA">
        <w:trPr>
          <w:cantSplit/>
        </w:trPr>
        <w:tc>
          <w:tcPr>
            <w:tcW w:w="265" w:type="dxa"/>
          </w:tcPr>
          <w:p w14:paraId="49279D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0FBF8D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293FD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2822A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169C6E7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A47679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43E6C68" w14:textId="77777777" w:rsidTr="00134CEA">
        <w:trPr>
          <w:cantSplit/>
        </w:trPr>
        <w:tc>
          <w:tcPr>
            <w:tcW w:w="265" w:type="dxa"/>
            <w:hideMark/>
          </w:tcPr>
          <w:p w14:paraId="53A23E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1237D3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2B62A2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556010</w:t>
            </w:r>
          </w:p>
        </w:tc>
        <w:tc>
          <w:tcPr>
            <w:tcW w:w="724" w:type="dxa"/>
            <w:hideMark/>
          </w:tcPr>
          <w:p w14:paraId="217CE1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556021</w:t>
            </w:r>
          </w:p>
        </w:tc>
        <w:tc>
          <w:tcPr>
            <w:tcW w:w="5212" w:type="dxa"/>
            <w:hideMark/>
          </w:tcPr>
          <w:p w14:paraId="4EEAA82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Titrage d'anticorps antinucléaires ou anticytoplasmatiques</w:t>
            </w:r>
          </w:p>
        </w:tc>
        <w:tc>
          <w:tcPr>
            <w:tcW w:w="266" w:type="dxa"/>
            <w:vAlign w:val="bottom"/>
            <w:hideMark/>
          </w:tcPr>
          <w:p w14:paraId="1B42C0A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AE4CB1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300</w:t>
            </w:r>
          </w:p>
        </w:tc>
        <w:tc>
          <w:tcPr>
            <w:tcW w:w="235" w:type="dxa"/>
            <w:vAlign w:val="bottom"/>
          </w:tcPr>
          <w:p w14:paraId="6650DD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4743847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1250089" w14:textId="77777777" w:rsidTr="00134CEA">
        <w:trPr>
          <w:cantSplit/>
        </w:trPr>
        <w:tc>
          <w:tcPr>
            <w:tcW w:w="265" w:type="dxa"/>
          </w:tcPr>
          <w:p w14:paraId="69D17F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51D50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09B4B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0B736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FC1666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27)"</w:t>
            </w:r>
          </w:p>
        </w:tc>
        <w:tc>
          <w:tcPr>
            <w:tcW w:w="266" w:type="dxa"/>
            <w:vAlign w:val="bottom"/>
          </w:tcPr>
          <w:p w14:paraId="198333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5965F4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37501D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179884A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1B503EF" w14:textId="77777777" w:rsidTr="00134CEA">
        <w:trPr>
          <w:cantSplit/>
        </w:trPr>
        <w:tc>
          <w:tcPr>
            <w:tcW w:w="265" w:type="dxa"/>
          </w:tcPr>
          <w:p w14:paraId="13925E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14A34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6C3A4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A8B1C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5BEAAE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EAF5D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48B11A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4D5E7F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3D4DEE2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A8B0D50" w14:textId="77777777" w:rsidTr="00134CEA">
        <w:trPr>
          <w:cantSplit/>
        </w:trPr>
        <w:tc>
          <w:tcPr>
            <w:tcW w:w="265" w:type="dxa"/>
          </w:tcPr>
          <w:p w14:paraId="4864DE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0B916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7A65D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45471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36A5B58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31.8.2009" (en vigueur 1.11.2009)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E32B65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4A37772" w14:textId="77777777" w:rsidTr="00134CEA">
        <w:trPr>
          <w:cantSplit/>
        </w:trPr>
        <w:tc>
          <w:tcPr>
            <w:tcW w:w="265" w:type="dxa"/>
            <w:hideMark/>
          </w:tcPr>
          <w:p w14:paraId="538A95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bookmarkStart w:id="19" w:name="_Hlk126764088"/>
            <w:r w:rsidRPr="00EA4E09">
              <w:rPr>
                <w:rFonts w:ascii="Arial" w:eastAsia="Times New Roman" w:hAnsi="Arial" w:cs="Times New Roman"/>
                <w:color w:val="0000FF"/>
                <w:sz w:val="20"/>
                <w:szCs w:val="20"/>
                <w:lang w:val="en-US"/>
              </w:rPr>
              <w:t>"</w:t>
            </w:r>
          </w:p>
        </w:tc>
        <w:tc>
          <w:tcPr>
            <w:tcW w:w="534" w:type="dxa"/>
          </w:tcPr>
          <w:p w14:paraId="069F9882"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803" w:type="dxa"/>
            <w:hideMark/>
          </w:tcPr>
          <w:p w14:paraId="33AA57B8" w14:textId="77777777" w:rsidR="00872A4B" w:rsidRPr="00EA4E09" w:rsidRDefault="00872A4B" w:rsidP="00872A4B">
            <w:pPr>
              <w:spacing w:after="0" w:line="240" w:lineRule="atLeas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556570</w:t>
            </w:r>
          </w:p>
        </w:tc>
        <w:tc>
          <w:tcPr>
            <w:tcW w:w="724" w:type="dxa"/>
            <w:hideMark/>
          </w:tcPr>
          <w:p w14:paraId="28F3F2EE" w14:textId="77777777" w:rsidR="00872A4B" w:rsidRPr="00EA4E09" w:rsidRDefault="00872A4B" w:rsidP="00872A4B">
            <w:pPr>
              <w:spacing w:after="0" w:line="240" w:lineRule="atLeas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556581</w:t>
            </w:r>
          </w:p>
        </w:tc>
        <w:tc>
          <w:tcPr>
            <w:tcW w:w="5212" w:type="dxa"/>
            <w:hideMark/>
          </w:tcPr>
          <w:p w14:paraId="31BB5A12" w14:textId="77777777" w:rsidR="00872A4B" w:rsidRPr="00EA4E09" w:rsidRDefault="00872A4B" w:rsidP="00872A4B">
            <w:pPr>
              <w:spacing w:after="0" w:line="240" w:lineRule="atLeast"/>
              <w:jc w:val="both"/>
              <w:rPr>
                <w:rFonts w:ascii="Arial" w:eastAsia="Times New Roman" w:hAnsi="Arial" w:cs="Arial"/>
                <w:color w:val="0000FF"/>
                <w:sz w:val="20"/>
                <w:szCs w:val="20"/>
              </w:rPr>
            </w:pPr>
            <w:r w:rsidRPr="00EA4E09">
              <w:rPr>
                <w:rFonts w:ascii="Arial" w:eastAsia="Times New Roman" w:hAnsi="Arial" w:cs="Arial"/>
                <w:color w:val="0000FF"/>
                <w:sz w:val="20"/>
                <w:szCs w:val="20"/>
                <w:lang w:val="fr-FR"/>
              </w:rPr>
              <w:t>Recherche d'anticorps anti-PR3 ou anti-MPO</w:t>
            </w:r>
          </w:p>
        </w:tc>
        <w:tc>
          <w:tcPr>
            <w:tcW w:w="266" w:type="dxa"/>
            <w:vAlign w:val="bottom"/>
            <w:hideMark/>
          </w:tcPr>
          <w:p w14:paraId="7B7B348F"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B</w:t>
            </w:r>
          </w:p>
        </w:tc>
        <w:tc>
          <w:tcPr>
            <w:tcW w:w="625" w:type="dxa"/>
            <w:vAlign w:val="bottom"/>
            <w:hideMark/>
          </w:tcPr>
          <w:p w14:paraId="409C51DA"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350</w:t>
            </w:r>
          </w:p>
        </w:tc>
        <w:tc>
          <w:tcPr>
            <w:tcW w:w="235" w:type="dxa"/>
            <w:vAlign w:val="bottom"/>
          </w:tcPr>
          <w:p w14:paraId="47FCF46F"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362" w:type="dxa"/>
            <w:vAlign w:val="bottom"/>
          </w:tcPr>
          <w:p w14:paraId="4E3A10C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80B7941" w14:textId="77777777" w:rsidTr="00134CEA">
        <w:trPr>
          <w:cantSplit/>
        </w:trPr>
        <w:tc>
          <w:tcPr>
            <w:tcW w:w="265" w:type="dxa"/>
          </w:tcPr>
          <w:p w14:paraId="2E2A04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CF272DB"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803" w:type="dxa"/>
          </w:tcPr>
          <w:p w14:paraId="1C2D0058"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724" w:type="dxa"/>
          </w:tcPr>
          <w:p w14:paraId="05730012"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5212" w:type="dxa"/>
            <w:hideMark/>
          </w:tcPr>
          <w:p w14:paraId="27D66CAF" w14:textId="77777777" w:rsidR="00872A4B" w:rsidRPr="00EA4E09" w:rsidRDefault="00872A4B" w:rsidP="00872A4B">
            <w:pPr>
              <w:spacing w:after="0" w:line="240" w:lineRule="atLeast"/>
              <w:jc w:val="both"/>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(Maximum 2) (Règle diagnostique 64)</w:t>
            </w:r>
          </w:p>
        </w:tc>
        <w:tc>
          <w:tcPr>
            <w:tcW w:w="266" w:type="dxa"/>
            <w:vAlign w:val="bottom"/>
          </w:tcPr>
          <w:p w14:paraId="68144D9D"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625" w:type="dxa"/>
            <w:vAlign w:val="bottom"/>
          </w:tcPr>
          <w:p w14:paraId="6DF26A48"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235" w:type="dxa"/>
            <w:vAlign w:val="bottom"/>
          </w:tcPr>
          <w:p w14:paraId="07E43BBA"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362" w:type="dxa"/>
            <w:vAlign w:val="bottom"/>
          </w:tcPr>
          <w:p w14:paraId="59D413E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F3E885B" w14:textId="77777777" w:rsidTr="00134CEA">
        <w:trPr>
          <w:cantSplit/>
        </w:trPr>
        <w:tc>
          <w:tcPr>
            <w:tcW w:w="265" w:type="dxa"/>
          </w:tcPr>
          <w:p w14:paraId="1EA6B1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BFCF79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2B295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81B33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16A55B8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0B436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7C9640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2B3E59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120C5C5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96021B9" w14:textId="77777777" w:rsidTr="00134CEA">
        <w:trPr>
          <w:cantSplit/>
        </w:trPr>
        <w:tc>
          <w:tcPr>
            <w:tcW w:w="265" w:type="dxa"/>
          </w:tcPr>
          <w:p w14:paraId="1D0211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36E0F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0674D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62627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30BC1F5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16.12.2022" (en vigueur 1.3.2023) </w:t>
            </w:r>
          </w:p>
        </w:tc>
        <w:tc>
          <w:tcPr>
            <w:tcW w:w="362" w:type="dxa"/>
            <w:vAlign w:val="bottom"/>
          </w:tcPr>
          <w:p w14:paraId="3C0AE78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9DEA57A" w14:textId="77777777" w:rsidTr="00134CEA">
        <w:trPr>
          <w:cantSplit/>
        </w:trPr>
        <w:tc>
          <w:tcPr>
            <w:tcW w:w="265" w:type="dxa"/>
            <w:hideMark/>
          </w:tcPr>
          <w:p w14:paraId="47FA72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DFCE1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963E1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552510</w:t>
            </w:r>
          </w:p>
        </w:tc>
        <w:tc>
          <w:tcPr>
            <w:tcW w:w="724" w:type="dxa"/>
            <w:hideMark/>
          </w:tcPr>
          <w:p w14:paraId="27DABB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552521</w:t>
            </w:r>
          </w:p>
        </w:tc>
        <w:tc>
          <w:tcPr>
            <w:tcW w:w="5212" w:type="dxa"/>
            <w:hideMark/>
          </w:tcPr>
          <w:p w14:paraId="0D4CC78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rPr>
              <w:t>Quantification d’anticorps anti-PR3 ou anti-MPO chez des patients présentant des signes cliniques qui indiquent une possibilité de vascularite associée aux ANCA pour des patients qui ne sont pas connus pour une vascularite associée aux ANCA</w:t>
            </w:r>
          </w:p>
        </w:tc>
        <w:tc>
          <w:tcPr>
            <w:tcW w:w="266" w:type="dxa"/>
            <w:vAlign w:val="bottom"/>
            <w:hideMark/>
          </w:tcPr>
          <w:p w14:paraId="558E853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79A6C2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5A33B2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0C4E7B5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ABB6177" w14:textId="77777777" w:rsidTr="00134CEA">
        <w:trPr>
          <w:cantSplit/>
        </w:trPr>
        <w:tc>
          <w:tcPr>
            <w:tcW w:w="265" w:type="dxa"/>
          </w:tcPr>
          <w:p w14:paraId="2D7F10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E9EC2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B9CBB5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6CB6B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4ED62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2) (Règle de cumul 353)</w:t>
            </w:r>
          </w:p>
        </w:tc>
        <w:tc>
          <w:tcPr>
            <w:tcW w:w="266" w:type="dxa"/>
            <w:vAlign w:val="bottom"/>
          </w:tcPr>
          <w:p w14:paraId="11E970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438991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0FA4BD8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3E06ECE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22C2DD2" w14:textId="77777777" w:rsidTr="00134CEA">
        <w:trPr>
          <w:cantSplit/>
        </w:trPr>
        <w:tc>
          <w:tcPr>
            <w:tcW w:w="265" w:type="dxa"/>
          </w:tcPr>
          <w:p w14:paraId="7196DC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38CBB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901EA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980AD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487B2E6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8B0E4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753F2C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13A5D5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5BE9C4B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FE35134" w14:textId="77777777" w:rsidTr="00134CEA">
        <w:trPr>
          <w:cantSplit/>
        </w:trPr>
        <w:tc>
          <w:tcPr>
            <w:tcW w:w="265" w:type="dxa"/>
            <w:hideMark/>
          </w:tcPr>
          <w:p w14:paraId="63E691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1F68CE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2D5D02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552532</w:t>
            </w:r>
          </w:p>
        </w:tc>
        <w:tc>
          <w:tcPr>
            <w:tcW w:w="724" w:type="dxa"/>
            <w:hideMark/>
          </w:tcPr>
          <w:p w14:paraId="2FA035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552543</w:t>
            </w:r>
          </w:p>
        </w:tc>
        <w:tc>
          <w:tcPr>
            <w:tcW w:w="5212" w:type="dxa"/>
            <w:hideMark/>
          </w:tcPr>
          <w:p w14:paraId="3040937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rPr>
              <w:t>Quantification d’anticorps anti-PR3 ou anti-MPO chez des patients avec vascularite associée aux ANCA en suivi</w:t>
            </w:r>
          </w:p>
        </w:tc>
        <w:tc>
          <w:tcPr>
            <w:tcW w:w="266" w:type="dxa"/>
            <w:vAlign w:val="bottom"/>
            <w:hideMark/>
          </w:tcPr>
          <w:p w14:paraId="38653C8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ED0D9A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4D3A62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53DE3D5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06EC140" w14:textId="77777777" w:rsidTr="00134CEA">
        <w:trPr>
          <w:cantSplit/>
        </w:trPr>
        <w:tc>
          <w:tcPr>
            <w:tcW w:w="265" w:type="dxa"/>
          </w:tcPr>
          <w:p w14:paraId="1EAEE6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6C4CF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75D9F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DADF6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5DC135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de cumul 353)</w:t>
            </w:r>
          </w:p>
        </w:tc>
        <w:tc>
          <w:tcPr>
            <w:tcW w:w="266" w:type="dxa"/>
            <w:vAlign w:val="bottom"/>
          </w:tcPr>
          <w:p w14:paraId="56DF1D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487759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25C18F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0DA5104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55700C8" w14:textId="77777777" w:rsidTr="00134CEA">
        <w:trPr>
          <w:cantSplit/>
        </w:trPr>
        <w:tc>
          <w:tcPr>
            <w:tcW w:w="265" w:type="dxa"/>
          </w:tcPr>
          <w:p w14:paraId="03F869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C0658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A78B8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44FF8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5AF8F07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B2ED5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6EB91E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4ECA30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3DBC215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bookmarkEnd w:id="19"/>
      </w:tr>
      <w:tr w:rsidR="00872A4B" w:rsidRPr="00EA4E09" w14:paraId="2207B834" w14:textId="77777777" w:rsidTr="00134CEA">
        <w:trPr>
          <w:cantSplit/>
        </w:trPr>
        <w:tc>
          <w:tcPr>
            <w:tcW w:w="265" w:type="dxa"/>
          </w:tcPr>
          <w:p w14:paraId="25C5E9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48D3CD4"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803" w:type="dxa"/>
          </w:tcPr>
          <w:p w14:paraId="29636071" w14:textId="77777777" w:rsidR="00872A4B" w:rsidRPr="00EA4E09" w:rsidRDefault="00872A4B" w:rsidP="00872A4B">
            <w:pPr>
              <w:spacing w:after="0" w:line="240" w:lineRule="atLeast"/>
              <w:rPr>
                <w:rFonts w:ascii="Arial" w:eastAsia="Times New Roman" w:hAnsi="Arial" w:cs="Arial"/>
                <w:color w:val="0000FF"/>
                <w:sz w:val="20"/>
                <w:szCs w:val="20"/>
                <w:lang w:val="fr-FR"/>
              </w:rPr>
            </w:pPr>
          </w:p>
        </w:tc>
        <w:tc>
          <w:tcPr>
            <w:tcW w:w="724" w:type="dxa"/>
          </w:tcPr>
          <w:p w14:paraId="64779734" w14:textId="77777777" w:rsidR="00872A4B" w:rsidRPr="00EA4E09" w:rsidRDefault="00872A4B" w:rsidP="00872A4B">
            <w:pPr>
              <w:spacing w:after="0" w:line="240" w:lineRule="atLeast"/>
              <w:rPr>
                <w:rFonts w:ascii="Arial" w:eastAsia="Times New Roman" w:hAnsi="Arial" w:cs="Arial"/>
                <w:color w:val="0000FF"/>
                <w:sz w:val="20"/>
                <w:szCs w:val="20"/>
                <w:lang w:val="fr-FR"/>
              </w:rPr>
            </w:pPr>
          </w:p>
        </w:tc>
        <w:tc>
          <w:tcPr>
            <w:tcW w:w="6338" w:type="dxa"/>
            <w:gridSpan w:val="4"/>
            <w:hideMark/>
          </w:tcPr>
          <w:p w14:paraId="5AF0A305" w14:textId="77777777" w:rsidR="00872A4B" w:rsidRPr="00A7421E"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 xml:space="preserve">"A.R. 31.8.2009" (en vigueur 1.11.2009)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CAADDB1" w14:textId="77777777" w:rsidR="00872A4B" w:rsidRPr="00A7421E"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CE4C321" w14:textId="77777777" w:rsidTr="00134CEA">
        <w:trPr>
          <w:cantSplit/>
        </w:trPr>
        <w:tc>
          <w:tcPr>
            <w:tcW w:w="265" w:type="dxa"/>
          </w:tcPr>
          <w:p w14:paraId="1D3261C2" w14:textId="77777777" w:rsidR="00872A4B" w:rsidRPr="00A7421E"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0DD122A" w14:textId="77777777" w:rsidR="00872A4B" w:rsidRPr="00A7421E" w:rsidRDefault="00872A4B" w:rsidP="00872A4B">
            <w:pPr>
              <w:spacing w:after="0" w:line="240" w:lineRule="atLeast"/>
              <w:rPr>
                <w:rFonts w:ascii="Arial" w:eastAsia="Times New Roman" w:hAnsi="Arial" w:cs="Arial"/>
                <w:color w:val="0000FF"/>
                <w:sz w:val="20"/>
                <w:szCs w:val="20"/>
                <w:lang w:val="fr-FR"/>
              </w:rPr>
            </w:pPr>
          </w:p>
        </w:tc>
        <w:tc>
          <w:tcPr>
            <w:tcW w:w="803" w:type="dxa"/>
            <w:hideMark/>
          </w:tcPr>
          <w:p w14:paraId="2C0EA210" w14:textId="77777777" w:rsidR="00872A4B" w:rsidRPr="00EA4E09" w:rsidRDefault="00872A4B" w:rsidP="00872A4B">
            <w:pPr>
              <w:spacing w:after="0" w:line="240" w:lineRule="atLeas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556592</w:t>
            </w:r>
          </w:p>
        </w:tc>
        <w:tc>
          <w:tcPr>
            <w:tcW w:w="724" w:type="dxa"/>
            <w:hideMark/>
          </w:tcPr>
          <w:p w14:paraId="486BFA42" w14:textId="77777777" w:rsidR="00872A4B" w:rsidRPr="00EA4E09" w:rsidRDefault="00872A4B" w:rsidP="00872A4B">
            <w:pPr>
              <w:spacing w:after="0" w:line="240" w:lineRule="atLeas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556603</w:t>
            </w:r>
          </w:p>
        </w:tc>
        <w:tc>
          <w:tcPr>
            <w:tcW w:w="5212" w:type="dxa"/>
            <w:hideMark/>
          </w:tcPr>
          <w:p w14:paraId="716C8386" w14:textId="77777777" w:rsidR="00872A4B" w:rsidRPr="00EA4E09" w:rsidRDefault="00872A4B" w:rsidP="00872A4B">
            <w:pPr>
              <w:spacing w:after="0" w:line="240" w:lineRule="atLeast"/>
              <w:jc w:val="both"/>
              <w:rPr>
                <w:rFonts w:ascii="Arial" w:eastAsia="Times New Roman" w:hAnsi="Arial" w:cs="Arial"/>
                <w:color w:val="0000FF"/>
                <w:sz w:val="20"/>
                <w:szCs w:val="20"/>
              </w:rPr>
            </w:pPr>
            <w:r w:rsidRPr="00EA4E09">
              <w:rPr>
                <w:rFonts w:ascii="Arial" w:eastAsia="Times New Roman" w:hAnsi="Arial" w:cs="Arial"/>
                <w:color w:val="0000FF"/>
                <w:sz w:val="20"/>
                <w:szCs w:val="20"/>
                <w:lang w:val="fr-FR"/>
              </w:rPr>
              <w:t>Recherche d'antigènes membranaires érythrocytaires ou leucocytaires ancrés par phospatidylinositolglycan par une méthode immunologique</w:t>
            </w:r>
          </w:p>
        </w:tc>
        <w:tc>
          <w:tcPr>
            <w:tcW w:w="266" w:type="dxa"/>
            <w:vAlign w:val="bottom"/>
            <w:hideMark/>
          </w:tcPr>
          <w:p w14:paraId="6AFEABCE"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B</w:t>
            </w:r>
          </w:p>
        </w:tc>
        <w:tc>
          <w:tcPr>
            <w:tcW w:w="625" w:type="dxa"/>
            <w:vAlign w:val="bottom"/>
            <w:hideMark/>
          </w:tcPr>
          <w:p w14:paraId="4711EF0D"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500</w:t>
            </w:r>
          </w:p>
        </w:tc>
        <w:tc>
          <w:tcPr>
            <w:tcW w:w="235" w:type="dxa"/>
            <w:vAlign w:val="bottom"/>
          </w:tcPr>
          <w:p w14:paraId="160CB1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7FF88A7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59AD546" w14:textId="77777777" w:rsidTr="00134CEA">
        <w:trPr>
          <w:cantSplit/>
        </w:trPr>
        <w:tc>
          <w:tcPr>
            <w:tcW w:w="265" w:type="dxa"/>
          </w:tcPr>
          <w:p w14:paraId="6F1EC9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B1EEE4B"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803" w:type="dxa"/>
          </w:tcPr>
          <w:p w14:paraId="3CA86513" w14:textId="77777777" w:rsidR="00872A4B" w:rsidRPr="00EA4E09" w:rsidRDefault="00872A4B" w:rsidP="00872A4B">
            <w:pPr>
              <w:spacing w:after="0" w:line="240" w:lineRule="atLeast"/>
              <w:rPr>
                <w:rFonts w:ascii="Arial" w:eastAsia="Times New Roman" w:hAnsi="Arial" w:cs="Arial"/>
                <w:color w:val="0000FF"/>
                <w:sz w:val="20"/>
                <w:szCs w:val="20"/>
                <w:lang w:val="fr-FR"/>
              </w:rPr>
            </w:pPr>
          </w:p>
        </w:tc>
        <w:tc>
          <w:tcPr>
            <w:tcW w:w="724" w:type="dxa"/>
          </w:tcPr>
          <w:p w14:paraId="233A5BBA" w14:textId="77777777" w:rsidR="00872A4B" w:rsidRPr="00EA4E09" w:rsidRDefault="00872A4B" w:rsidP="00872A4B">
            <w:pPr>
              <w:spacing w:after="0" w:line="240" w:lineRule="atLeast"/>
              <w:rPr>
                <w:rFonts w:ascii="Arial" w:eastAsia="Times New Roman" w:hAnsi="Arial" w:cs="Arial"/>
                <w:color w:val="0000FF"/>
                <w:sz w:val="20"/>
                <w:szCs w:val="20"/>
                <w:lang w:val="fr-FR"/>
              </w:rPr>
            </w:pPr>
          </w:p>
        </w:tc>
        <w:tc>
          <w:tcPr>
            <w:tcW w:w="5212" w:type="dxa"/>
            <w:hideMark/>
          </w:tcPr>
          <w:p w14:paraId="10DDAF89"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(Maximum 2) (Règle diagnostique 88)</w:t>
            </w:r>
            <w:r w:rsidRPr="00EA4E09">
              <w:rPr>
                <w:rFonts w:ascii="Arial" w:eastAsia="Times New Roman" w:hAnsi="Arial" w:cs="Times New Roman"/>
                <w:color w:val="0000FF"/>
                <w:sz w:val="20"/>
                <w:szCs w:val="20"/>
                <w:lang w:val="en-US"/>
              </w:rPr>
              <w:t>"</w:t>
            </w:r>
          </w:p>
        </w:tc>
        <w:tc>
          <w:tcPr>
            <w:tcW w:w="266" w:type="dxa"/>
            <w:vAlign w:val="bottom"/>
          </w:tcPr>
          <w:p w14:paraId="23A3E0C1"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625" w:type="dxa"/>
            <w:vAlign w:val="bottom"/>
          </w:tcPr>
          <w:p w14:paraId="60F2189D"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235" w:type="dxa"/>
            <w:vAlign w:val="bottom"/>
          </w:tcPr>
          <w:p w14:paraId="42A72A5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220FDCE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C839D85" w14:textId="77777777" w:rsidTr="00134CEA">
        <w:trPr>
          <w:cantSplit/>
        </w:trPr>
        <w:tc>
          <w:tcPr>
            <w:tcW w:w="265" w:type="dxa"/>
          </w:tcPr>
          <w:p w14:paraId="2FF4B7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A25C2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5A561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49D5A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0396BB0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8914F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09B468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691DC1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3596FD6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16B8342" w14:textId="77777777" w:rsidTr="00134CEA">
        <w:trPr>
          <w:cantSplit/>
        </w:trPr>
        <w:tc>
          <w:tcPr>
            <w:tcW w:w="265" w:type="dxa"/>
          </w:tcPr>
          <w:p w14:paraId="603F00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BFDAB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DB4C4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ADA5B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5E27B1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"A.R. 31.8.2009" (en vigueur 1.11.2009) + </w:t>
            </w:r>
            <w:r w:rsidRPr="00EA4E09">
              <w:rPr>
                <w:rFonts w:ascii="Arial" w:eastAsia="Times New Roman" w:hAnsi="Arial" w:cs="Times New Roman"/>
                <w:i/>
                <w:color w:val="0000FF"/>
                <w:sz w:val="18"/>
                <w:szCs w:val="20"/>
                <w:lang w:val="fr-FR"/>
              </w:rPr>
              <w:t>"A.R. 26.8.2010" (en vigueur 1.10.2010)</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11.9.2016" (en vigueur 1.11.2016) + "A.R. 3.10.2018" (en vigueur 1.12.2018)</w:t>
            </w:r>
          </w:p>
        </w:tc>
        <w:tc>
          <w:tcPr>
            <w:tcW w:w="362" w:type="dxa"/>
            <w:vAlign w:val="bottom"/>
          </w:tcPr>
          <w:p w14:paraId="1C99555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9CAE874" w14:textId="77777777" w:rsidTr="00134CEA">
        <w:trPr>
          <w:cantSplit/>
        </w:trPr>
        <w:tc>
          <w:tcPr>
            <w:tcW w:w="265" w:type="dxa"/>
            <w:hideMark/>
          </w:tcPr>
          <w:p w14:paraId="54974B9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B3C17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B5E91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556032</w:t>
            </w:r>
          </w:p>
        </w:tc>
        <w:tc>
          <w:tcPr>
            <w:tcW w:w="724" w:type="dxa"/>
            <w:hideMark/>
          </w:tcPr>
          <w:p w14:paraId="55FDA2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556043</w:t>
            </w:r>
          </w:p>
        </w:tc>
        <w:tc>
          <w:tcPr>
            <w:tcW w:w="5212" w:type="dxa"/>
            <w:hideMark/>
          </w:tcPr>
          <w:p w14:paraId="7E5929F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Identification d'anticorps dirigés contre un antigène nucléaire ou cytoplasmatique spécifique, par antigène</w:t>
            </w:r>
          </w:p>
        </w:tc>
        <w:tc>
          <w:tcPr>
            <w:tcW w:w="266" w:type="dxa"/>
            <w:vAlign w:val="bottom"/>
            <w:hideMark/>
          </w:tcPr>
          <w:p w14:paraId="3DAAD10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D20CDB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350</w:t>
            </w:r>
          </w:p>
        </w:tc>
        <w:tc>
          <w:tcPr>
            <w:tcW w:w="235" w:type="dxa"/>
            <w:vAlign w:val="bottom"/>
          </w:tcPr>
          <w:p w14:paraId="4E816B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5614749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A066A40" w14:textId="77777777" w:rsidTr="00134CEA">
        <w:trPr>
          <w:cantSplit/>
        </w:trPr>
        <w:tc>
          <w:tcPr>
            <w:tcW w:w="265" w:type="dxa"/>
          </w:tcPr>
          <w:p w14:paraId="28448B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89BF9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2BD31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F1EFA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28ECF0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5) (Règle diagnostique 28)"</w:t>
            </w:r>
          </w:p>
        </w:tc>
        <w:tc>
          <w:tcPr>
            <w:tcW w:w="266" w:type="dxa"/>
            <w:vAlign w:val="bottom"/>
          </w:tcPr>
          <w:p w14:paraId="0BA98F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02F1CA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10F0B88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7DE30A1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3D988A2" w14:textId="77777777" w:rsidTr="00134CEA">
        <w:trPr>
          <w:cantSplit/>
        </w:trPr>
        <w:tc>
          <w:tcPr>
            <w:tcW w:w="265" w:type="dxa"/>
          </w:tcPr>
          <w:p w14:paraId="3326C9B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215D2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A3611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74203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5A8181A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5580A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0DA470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787A31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02BAD06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9269C9E" w14:textId="77777777" w:rsidTr="00134CEA">
        <w:trPr>
          <w:cantSplit/>
        </w:trPr>
        <w:tc>
          <w:tcPr>
            <w:tcW w:w="265" w:type="dxa"/>
          </w:tcPr>
          <w:p w14:paraId="5B5B95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38EE0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B4168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73FFE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0D25862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11.9.2016" (en vigueur 1.11.2016)</w:t>
            </w:r>
          </w:p>
        </w:tc>
        <w:tc>
          <w:tcPr>
            <w:tcW w:w="362" w:type="dxa"/>
            <w:vAlign w:val="bottom"/>
          </w:tcPr>
          <w:p w14:paraId="73993F8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8A8CF87" w14:textId="77777777" w:rsidTr="00134CEA">
        <w:trPr>
          <w:cantSplit/>
        </w:trPr>
        <w:tc>
          <w:tcPr>
            <w:tcW w:w="265" w:type="dxa"/>
            <w:hideMark/>
          </w:tcPr>
          <w:p w14:paraId="395348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B0C18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A0F75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556054</w:t>
            </w:r>
          </w:p>
        </w:tc>
        <w:tc>
          <w:tcPr>
            <w:tcW w:w="724" w:type="dxa"/>
            <w:hideMark/>
          </w:tcPr>
          <w:p w14:paraId="2E2C3CF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556065</w:t>
            </w:r>
          </w:p>
        </w:tc>
        <w:tc>
          <w:tcPr>
            <w:tcW w:w="5212" w:type="dxa"/>
            <w:hideMark/>
          </w:tcPr>
          <w:p w14:paraId="722BEC8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xml:space="preserve">Identification d'anticorps dirigés contre un antigène nucléaire ou cytoplasmatique spécifique par </w:t>
            </w:r>
            <w:r w:rsidRPr="00EA4E09">
              <w:rPr>
                <w:rFonts w:ascii="Arial" w:eastAsia="Times New Roman" w:hAnsi="Arial" w:cs="Arial"/>
                <w:color w:val="0000FF"/>
                <w:sz w:val="20"/>
                <w:szCs w:val="20"/>
                <w:lang w:eastAsia="nl-BE"/>
              </w:rPr>
              <w:t>technique immunoblot ou immunodot</w:t>
            </w:r>
            <w:r w:rsidRPr="00EA4E09">
              <w:rPr>
                <w:rFonts w:ascii="Arial" w:eastAsia="Times New Roman" w:hAnsi="Arial" w:cs="Times New Roman"/>
                <w:color w:val="0000FF"/>
                <w:sz w:val="20"/>
                <w:szCs w:val="20"/>
                <w:lang w:val="fr-FR"/>
              </w:rPr>
              <w:t>, quel que soit le nombre d'antigènes identifiés</w:t>
            </w:r>
          </w:p>
        </w:tc>
        <w:tc>
          <w:tcPr>
            <w:tcW w:w="266" w:type="dxa"/>
            <w:vAlign w:val="bottom"/>
            <w:hideMark/>
          </w:tcPr>
          <w:p w14:paraId="1A1EE41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E2144C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700</w:t>
            </w:r>
          </w:p>
        </w:tc>
        <w:tc>
          <w:tcPr>
            <w:tcW w:w="235" w:type="dxa"/>
            <w:vAlign w:val="bottom"/>
          </w:tcPr>
          <w:p w14:paraId="4D57B0B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382398C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B914640" w14:textId="77777777" w:rsidTr="00134CEA">
        <w:trPr>
          <w:cantSplit/>
        </w:trPr>
        <w:tc>
          <w:tcPr>
            <w:tcW w:w="265" w:type="dxa"/>
          </w:tcPr>
          <w:p w14:paraId="0F2E41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C9705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8C018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C78E2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485211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 (Règle diagnostique 29)"</w:t>
            </w:r>
          </w:p>
        </w:tc>
        <w:tc>
          <w:tcPr>
            <w:tcW w:w="266" w:type="dxa"/>
            <w:vAlign w:val="bottom"/>
          </w:tcPr>
          <w:p w14:paraId="5252EE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52A6F0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6966EA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2C49857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8DB08DB" w14:textId="77777777" w:rsidTr="00134CEA">
        <w:trPr>
          <w:cantSplit/>
        </w:trPr>
        <w:tc>
          <w:tcPr>
            <w:tcW w:w="265" w:type="dxa"/>
          </w:tcPr>
          <w:p w14:paraId="2F40C4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2D014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3A255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5A7384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5B2715B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05782A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6E148B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253BD5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036C328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82E0E63" w14:textId="77777777" w:rsidTr="00134CEA">
        <w:trPr>
          <w:cantSplit/>
        </w:trPr>
        <w:tc>
          <w:tcPr>
            <w:tcW w:w="265" w:type="dxa"/>
          </w:tcPr>
          <w:p w14:paraId="35EFB3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7B38B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DEE23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3E102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2A1CB4B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A4C9CF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862B449" w14:textId="77777777" w:rsidTr="00134CEA">
        <w:trPr>
          <w:cantSplit/>
        </w:trPr>
        <w:tc>
          <w:tcPr>
            <w:tcW w:w="265" w:type="dxa"/>
            <w:hideMark/>
          </w:tcPr>
          <w:p w14:paraId="79EACC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FAD56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7D2EE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556533</w:t>
            </w:r>
          </w:p>
        </w:tc>
        <w:tc>
          <w:tcPr>
            <w:tcW w:w="724" w:type="dxa"/>
            <w:hideMark/>
          </w:tcPr>
          <w:p w14:paraId="72082A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556544</w:t>
            </w:r>
          </w:p>
        </w:tc>
        <w:tc>
          <w:tcPr>
            <w:tcW w:w="5212" w:type="dxa"/>
            <w:hideMark/>
          </w:tcPr>
          <w:p w14:paraId="3E4548D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d'anticorps anti-insuline</w:t>
            </w:r>
          </w:p>
        </w:tc>
        <w:tc>
          <w:tcPr>
            <w:tcW w:w="266" w:type="dxa"/>
            <w:vAlign w:val="bottom"/>
            <w:hideMark/>
          </w:tcPr>
          <w:p w14:paraId="030969D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B2EBE0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600</w:t>
            </w:r>
          </w:p>
        </w:tc>
        <w:tc>
          <w:tcPr>
            <w:tcW w:w="235" w:type="dxa"/>
            <w:vAlign w:val="bottom"/>
          </w:tcPr>
          <w:p w14:paraId="6B3D6A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2E283AC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190FAFE" w14:textId="77777777" w:rsidTr="00134CEA">
        <w:trPr>
          <w:cantSplit/>
        </w:trPr>
        <w:tc>
          <w:tcPr>
            <w:tcW w:w="265" w:type="dxa"/>
          </w:tcPr>
          <w:p w14:paraId="5DAB3AD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CFE5B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508F2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35955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528AA6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120)"</w:t>
            </w:r>
          </w:p>
        </w:tc>
        <w:tc>
          <w:tcPr>
            <w:tcW w:w="266" w:type="dxa"/>
            <w:vAlign w:val="bottom"/>
          </w:tcPr>
          <w:p w14:paraId="641F15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178AA9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3D832D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6C66748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DA9E617" w14:textId="77777777" w:rsidTr="00134CEA">
        <w:trPr>
          <w:cantSplit/>
        </w:trPr>
        <w:tc>
          <w:tcPr>
            <w:tcW w:w="265" w:type="dxa"/>
          </w:tcPr>
          <w:p w14:paraId="21F9B2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348468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6C58A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35C16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5EDCA3D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18795E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598F7E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7102AE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0EFFFD6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548D259" w14:textId="77777777" w:rsidTr="00134CEA">
        <w:trPr>
          <w:cantSplit/>
        </w:trPr>
        <w:tc>
          <w:tcPr>
            <w:tcW w:w="265" w:type="dxa"/>
          </w:tcPr>
          <w:p w14:paraId="49ECA9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72676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994AD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7D1FA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D773390"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11.9.2016" (en vigueur 1.11.2016)</w:t>
            </w:r>
          </w:p>
        </w:tc>
        <w:tc>
          <w:tcPr>
            <w:tcW w:w="362" w:type="dxa"/>
            <w:vAlign w:val="bottom"/>
          </w:tcPr>
          <w:p w14:paraId="1102036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6DBBADD" w14:textId="77777777" w:rsidTr="00134CEA">
        <w:trPr>
          <w:cantSplit/>
        </w:trPr>
        <w:tc>
          <w:tcPr>
            <w:tcW w:w="265" w:type="dxa"/>
            <w:hideMark/>
          </w:tcPr>
          <w:p w14:paraId="25BA4A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6CC6D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B9C4C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556076</w:t>
            </w:r>
          </w:p>
        </w:tc>
        <w:tc>
          <w:tcPr>
            <w:tcW w:w="724" w:type="dxa"/>
            <w:hideMark/>
          </w:tcPr>
          <w:p w14:paraId="563D0D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556080</w:t>
            </w:r>
          </w:p>
        </w:tc>
        <w:tc>
          <w:tcPr>
            <w:tcW w:w="5212" w:type="dxa"/>
            <w:hideMark/>
          </w:tcPr>
          <w:p w14:paraId="7F49490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Dosage des anticorps anti-thyroglobuline</w:t>
            </w:r>
          </w:p>
        </w:tc>
        <w:tc>
          <w:tcPr>
            <w:tcW w:w="266" w:type="dxa"/>
            <w:vAlign w:val="bottom"/>
            <w:hideMark/>
          </w:tcPr>
          <w:p w14:paraId="39843DE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148B4F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7D5267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5D57A82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14142C4" w14:textId="77777777" w:rsidTr="00134CEA">
        <w:trPr>
          <w:cantSplit/>
        </w:trPr>
        <w:tc>
          <w:tcPr>
            <w:tcW w:w="265" w:type="dxa"/>
          </w:tcPr>
          <w:p w14:paraId="369C75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B4403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B4C64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CC0E5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3F278C3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330)</w:t>
            </w:r>
          </w:p>
        </w:tc>
        <w:tc>
          <w:tcPr>
            <w:tcW w:w="266" w:type="dxa"/>
            <w:vAlign w:val="bottom"/>
          </w:tcPr>
          <w:p w14:paraId="6B3AC3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4878E3B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60C54C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0C234CA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7B061C3" w14:textId="77777777" w:rsidTr="00134CEA">
        <w:trPr>
          <w:cantSplit/>
        </w:trPr>
        <w:tc>
          <w:tcPr>
            <w:tcW w:w="265" w:type="dxa"/>
          </w:tcPr>
          <w:p w14:paraId="7FAB42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82AC3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BA032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BC72D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0318A5B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39939D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084CAB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006E49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21F8FA8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5FCE37E" w14:textId="77777777" w:rsidTr="00134CEA">
        <w:trPr>
          <w:cantSplit/>
        </w:trPr>
        <w:tc>
          <w:tcPr>
            <w:tcW w:w="265" w:type="dxa"/>
          </w:tcPr>
          <w:p w14:paraId="74A375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DD347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6D5C28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556091</w:t>
            </w:r>
          </w:p>
        </w:tc>
        <w:tc>
          <w:tcPr>
            <w:tcW w:w="724" w:type="dxa"/>
            <w:hideMark/>
          </w:tcPr>
          <w:p w14:paraId="039752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556102</w:t>
            </w:r>
          </w:p>
        </w:tc>
        <w:tc>
          <w:tcPr>
            <w:tcW w:w="5212" w:type="dxa"/>
            <w:hideMark/>
          </w:tcPr>
          <w:p w14:paraId="5F4645F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Dosage des anticorps anti-thyroperoxydase</w:t>
            </w:r>
          </w:p>
        </w:tc>
        <w:tc>
          <w:tcPr>
            <w:tcW w:w="266" w:type="dxa"/>
            <w:vAlign w:val="bottom"/>
            <w:hideMark/>
          </w:tcPr>
          <w:p w14:paraId="25F7A3D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8548FE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4F203D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22D1CEF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A78BCE7" w14:textId="77777777" w:rsidTr="00134CEA">
        <w:trPr>
          <w:cantSplit/>
        </w:trPr>
        <w:tc>
          <w:tcPr>
            <w:tcW w:w="265" w:type="dxa"/>
          </w:tcPr>
          <w:p w14:paraId="31B040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1B4AA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AEFCA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C3367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B0AA3F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330)"</w:t>
            </w:r>
          </w:p>
        </w:tc>
        <w:tc>
          <w:tcPr>
            <w:tcW w:w="266" w:type="dxa"/>
            <w:vAlign w:val="bottom"/>
          </w:tcPr>
          <w:p w14:paraId="4241C4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702206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646B88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0C62EF0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2BCB152" w14:textId="77777777" w:rsidTr="00134CEA">
        <w:trPr>
          <w:cantSplit/>
        </w:trPr>
        <w:tc>
          <w:tcPr>
            <w:tcW w:w="265" w:type="dxa"/>
          </w:tcPr>
          <w:p w14:paraId="14F3D0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886E5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A2624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441A0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24A5D55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8F60A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61ED5F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6A823B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213393E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95BD81C" w14:textId="77777777" w:rsidTr="00134CEA">
        <w:trPr>
          <w:cantSplit/>
        </w:trPr>
        <w:tc>
          <w:tcPr>
            <w:tcW w:w="265" w:type="dxa"/>
          </w:tcPr>
          <w:p w14:paraId="2BEB72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2919F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78FC5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19EBB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19050F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"A.R. 31.8.2009" (en vigueur 1.11.2009)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880341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5F7B79D" w14:textId="77777777" w:rsidTr="00134CEA">
        <w:trPr>
          <w:cantSplit/>
        </w:trPr>
        <w:tc>
          <w:tcPr>
            <w:tcW w:w="265" w:type="dxa"/>
            <w:hideMark/>
          </w:tcPr>
          <w:p w14:paraId="337E7E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16B543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2DC52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556113</w:t>
            </w:r>
          </w:p>
        </w:tc>
        <w:tc>
          <w:tcPr>
            <w:tcW w:w="724" w:type="dxa"/>
            <w:hideMark/>
          </w:tcPr>
          <w:p w14:paraId="196817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556124</w:t>
            </w:r>
          </w:p>
        </w:tc>
        <w:tc>
          <w:tcPr>
            <w:tcW w:w="5212" w:type="dxa"/>
            <w:hideMark/>
          </w:tcPr>
          <w:p w14:paraId="4957FCA1" w14:textId="77777777" w:rsidR="00872A4B" w:rsidRPr="00EA4E09" w:rsidRDefault="00872A4B" w:rsidP="00872A4B">
            <w:pPr>
              <w:spacing w:after="0" w:line="240" w:lineRule="atLeas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Détermination quantitative du facteur rhumatoïde</w:t>
            </w:r>
          </w:p>
        </w:tc>
        <w:tc>
          <w:tcPr>
            <w:tcW w:w="266" w:type="dxa"/>
            <w:vAlign w:val="bottom"/>
            <w:hideMark/>
          </w:tcPr>
          <w:p w14:paraId="4F83774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0183503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w:t>
            </w:r>
          </w:p>
        </w:tc>
        <w:tc>
          <w:tcPr>
            <w:tcW w:w="235" w:type="dxa"/>
            <w:vAlign w:val="bottom"/>
          </w:tcPr>
          <w:p w14:paraId="25A7E4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3501827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453408B" w14:textId="77777777" w:rsidTr="00134CEA">
        <w:trPr>
          <w:cantSplit/>
        </w:trPr>
        <w:tc>
          <w:tcPr>
            <w:tcW w:w="265" w:type="dxa"/>
          </w:tcPr>
          <w:p w14:paraId="5B4BB4B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26105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F216F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0CC65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C4F405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w:t>
            </w:r>
          </w:p>
        </w:tc>
        <w:tc>
          <w:tcPr>
            <w:tcW w:w="266" w:type="dxa"/>
            <w:vAlign w:val="bottom"/>
          </w:tcPr>
          <w:p w14:paraId="6763C4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7987E1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6CD5F3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66E1ED2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1A03436" w14:textId="77777777" w:rsidTr="00134CEA">
        <w:trPr>
          <w:cantSplit/>
        </w:trPr>
        <w:tc>
          <w:tcPr>
            <w:tcW w:w="265" w:type="dxa"/>
          </w:tcPr>
          <w:p w14:paraId="08DFCC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CB105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E2CCB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79827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432D62D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F353D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789392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506A967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241C6D7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27FE72B" w14:textId="77777777" w:rsidTr="00134CEA">
        <w:trPr>
          <w:cantSplit/>
        </w:trPr>
        <w:tc>
          <w:tcPr>
            <w:tcW w:w="265" w:type="dxa"/>
          </w:tcPr>
          <w:p w14:paraId="29FFEE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A6CD0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B768E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E35DC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358F3A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 xml:space="preserve">"A.R. 31.8.2009" (en vigueur 1.11.2009)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6688A07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AED3D4A" w14:textId="77777777" w:rsidTr="00134CEA">
        <w:trPr>
          <w:cantSplit/>
        </w:trPr>
        <w:tc>
          <w:tcPr>
            <w:tcW w:w="265" w:type="dxa"/>
            <w:hideMark/>
          </w:tcPr>
          <w:p w14:paraId="1FD427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w:t>
            </w:r>
          </w:p>
        </w:tc>
        <w:tc>
          <w:tcPr>
            <w:tcW w:w="534" w:type="dxa"/>
          </w:tcPr>
          <w:p w14:paraId="28FB3868" w14:textId="77777777" w:rsidR="00872A4B" w:rsidRPr="00EA4E09" w:rsidRDefault="00872A4B" w:rsidP="00872A4B">
            <w:pPr>
              <w:spacing w:after="0" w:line="240" w:lineRule="atLeast"/>
              <w:rPr>
                <w:rFonts w:ascii="Arial" w:eastAsia="Times New Roman" w:hAnsi="Arial" w:cs="Arial"/>
                <w:color w:val="0000FF"/>
                <w:sz w:val="20"/>
                <w:szCs w:val="20"/>
                <w:lang w:val="fr-FR"/>
              </w:rPr>
            </w:pPr>
          </w:p>
        </w:tc>
        <w:tc>
          <w:tcPr>
            <w:tcW w:w="803" w:type="dxa"/>
            <w:hideMark/>
          </w:tcPr>
          <w:p w14:paraId="48AFB364" w14:textId="77777777" w:rsidR="00872A4B" w:rsidRPr="00EA4E09" w:rsidRDefault="00872A4B" w:rsidP="00872A4B">
            <w:pPr>
              <w:spacing w:after="0" w:line="240" w:lineRule="atLeas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556555</w:t>
            </w:r>
          </w:p>
        </w:tc>
        <w:tc>
          <w:tcPr>
            <w:tcW w:w="724" w:type="dxa"/>
            <w:hideMark/>
          </w:tcPr>
          <w:p w14:paraId="1781D35B" w14:textId="77777777" w:rsidR="00872A4B" w:rsidRPr="00EA4E09" w:rsidRDefault="00872A4B" w:rsidP="00872A4B">
            <w:pPr>
              <w:spacing w:after="0" w:line="240" w:lineRule="atLeas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556566</w:t>
            </w:r>
          </w:p>
        </w:tc>
        <w:tc>
          <w:tcPr>
            <w:tcW w:w="5212" w:type="dxa"/>
            <w:hideMark/>
          </w:tcPr>
          <w:p w14:paraId="6A95FD3B" w14:textId="77777777" w:rsidR="00872A4B" w:rsidRPr="00EA4E09" w:rsidRDefault="00872A4B" w:rsidP="00872A4B">
            <w:pPr>
              <w:spacing w:after="0" w:line="240" w:lineRule="atLeast"/>
              <w:jc w:val="both"/>
              <w:rPr>
                <w:rFonts w:ascii="Arial" w:eastAsia="Times New Roman" w:hAnsi="Arial" w:cs="Arial"/>
                <w:i/>
                <w:color w:val="0000FF"/>
                <w:sz w:val="18"/>
                <w:szCs w:val="20"/>
              </w:rPr>
            </w:pPr>
            <w:r w:rsidRPr="00EA4E09">
              <w:rPr>
                <w:rFonts w:ascii="Arial" w:eastAsia="Times New Roman" w:hAnsi="Arial" w:cs="Arial"/>
                <w:color w:val="0000FF"/>
                <w:sz w:val="20"/>
                <w:szCs w:val="20"/>
                <w:lang w:val="fr-FR"/>
              </w:rPr>
              <w:t>Recherche d'anticorps anti-peptides ou protéines cycliques citrullinés</w:t>
            </w:r>
          </w:p>
        </w:tc>
        <w:tc>
          <w:tcPr>
            <w:tcW w:w="266" w:type="dxa"/>
            <w:vAlign w:val="bottom"/>
            <w:hideMark/>
          </w:tcPr>
          <w:p w14:paraId="1720C2F6" w14:textId="77777777" w:rsidR="00872A4B" w:rsidRPr="00EA4E09" w:rsidRDefault="00872A4B" w:rsidP="00872A4B">
            <w:pPr>
              <w:spacing w:after="0" w:line="240" w:lineRule="atLeast"/>
              <w:jc w:val="righ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B</w:t>
            </w:r>
          </w:p>
        </w:tc>
        <w:tc>
          <w:tcPr>
            <w:tcW w:w="625" w:type="dxa"/>
            <w:vAlign w:val="bottom"/>
            <w:hideMark/>
          </w:tcPr>
          <w:p w14:paraId="5EE41AE0" w14:textId="77777777" w:rsidR="00872A4B" w:rsidRPr="00EA4E09" w:rsidRDefault="00872A4B" w:rsidP="00872A4B">
            <w:pPr>
              <w:spacing w:after="0" w:line="240" w:lineRule="atLeast"/>
              <w:jc w:val="right"/>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500</w:t>
            </w:r>
          </w:p>
        </w:tc>
        <w:tc>
          <w:tcPr>
            <w:tcW w:w="235" w:type="dxa"/>
            <w:vAlign w:val="bottom"/>
          </w:tcPr>
          <w:p w14:paraId="6FE7F6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30E70D1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FBE45F6" w14:textId="77777777" w:rsidTr="00134CEA">
        <w:trPr>
          <w:cantSplit/>
        </w:trPr>
        <w:tc>
          <w:tcPr>
            <w:tcW w:w="265" w:type="dxa"/>
          </w:tcPr>
          <w:p w14:paraId="6A54F9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902F6D7" w14:textId="77777777" w:rsidR="00872A4B" w:rsidRPr="00EA4E09" w:rsidRDefault="00872A4B" w:rsidP="00872A4B">
            <w:pPr>
              <w:spacing w:after="0" w:line="240" w:lineRule="atLeast"/>
              <w:rPr>
                <w:rFonts w:ascii="Arial" w:eastAsia="Times New Roman" w:hAnsi="Arial" w:cs="Arial"/>
                <w:color w:val="0000FF"/>
                <w:sz w:val="20"/>
                <w:szCs w:val="20"/>
                <w:lang w:val="fr-FR"/>
              </w:rPr>
            </w:pPr>
          </w:p>
        </w:tc>
        <w:tc>
          <w:tcPr>
            <w:tcW w:w="803" w:type="dxa"/>
          </w:tcPr>
          <w:p w14:paraId="61C48898" w14:textId="77777777" w:rsidR="00872A4B" w:rsidRPr="00EA4E09" w:rsidRDefault="00872A4B" w:rsidP="00872A4B">
            <w:pPr>
              <w:spacing w:after="0" w:line="240" w:lineRule="atLeast"/>
              <w:rPr>
                <w:rFonts w:ascii="Arial" w:eastAsia="Times New Roman" w:hAnsi="Arial" w:cs="Arial"/>
                <w:color w:val="0000FF"/>
                <w:sz w:val="20"/>
                <w:szCs w:val="20"/>
                <w:lang w:val="fr-FR"/>
              </w:rPr>
            </w:pPr>
          </w:p>
        </w:tc>
        <w:tc>
          <w:tcPr>
            <w:tcW w:w="724" w:type="dxa"/>
          </w:tcPr>
          <w:p w14:paraId="4BB91E0A" w14:textId="77777777" w:rsidR="00872A4B" w:rsidRPr="00EA4E09" w:rsidRDefault="00872A4B" w:rsidP="00872A4B">
            <w:pPr>
              <w:spacing w:after="0" w:line="240" w:lineRule="atLeast"/>
              <w:rPr>
                <w:rFonts w:ascii="Arial" w:eastAsia="Times New Roman" w:hAnsi="Arial" w:cs="Arial"/>
                <w:color w:val="0000FF"/>
                <w:sz w:val="20"/>
                <w:szCs w:val="20"/>
                <w:lang w:val="fr-FR"/>
              </w:rPr>
            </w:pPr>
          </w:p>
        </w:tc>
        <w:tc>
          <w:tcPr>
            <w:tcW w:w="5212" w:type="dxa"/>
            <w:hideMark/>
          </w:tcPr>
          <w:p w14:paraId="17C231EA" w14:textId="77777777" w:rsidR="00872A4B" w:rsidRPr="00EA4E09" w:rsidRDefault="00872A4B" w:rsidP="00872A4B">
            <w:pPr>
              <w:spacing w:after="0" w:line="240" w:lineRule="atLeast"/>
              <w:jc w:val="both"/>
              <w:rPr>
                <w:rFonts w:ascii="Arial" w:eastAsia="Times New Roman" w:hAnsi="Arial" w:cs="Arial"/>
                <w:i/>
                <w:color w:val="0000FF"/>
                <w:sz w:val="18"/>
                <w:szCs w:val="20"/>
                <w:lang w:val="en-US"/>
              </w:rPr>
            </w:pPr>
            <w:r w:rsidRPr="00EA4E09">
              <w:rPr>
                <w:rFonts w:ascii="Arial" w:eastAsia="Times New Roman" w:hAnsi="Arial" w:cs="Arial"/>
                <w:color w:val="0000FF"/>
                <w:sz w:val="20"/>
                <w:szCs w:val="20"/>
                <w:lang w:val="fr-FR"/>
              </w:rPr>
              <w:t>(Maximum 1) (Règle diagnostique 89)"</w:t>
            </w:r>
          </w:p>
        </w:tc>
        <w:tc>
          <w:tcPr>
            <w:tcW w:w="266" w:type="dxa"/>
            <w:vAlign w:val="bottom"/>
          </w:tcPr>
          <w:p w14:paraId="10018E0A" w14:textId="77777777" w:rsidR="00872A4B" w:rsidRPr="00EA4E09" w:rsidRDefault="00872A4B" w:rsidP="00872A4B">
            <w:pPr>
              <w:spacing w:after="0" w:line="240" w:lineRule="atLeast"/>
              <w:rPr>
                <w:rFonts w:ascii="Arial" w:eastAsia="Times New Roman" w:hAnsi="Arial" w:cs="Arial"/>
                <w:color w:val="0000FF"/>
                <w:sz w:val="20"/>
                <w:szCs w:val="20"/>
                <w:lang w:val="fr-FR"/>
              </w:rPr>
            </w:pPr>
          </w:p>
        </w:tc>
        <w:tc>
          <w:tcPr>
            <w:tcW w:w="625" w:type="dxa"/>
            <w:vAlign w:val="bottom"/>
          </w:tcPr>
          <w:p w14:paraId="26B2D9AB" w14:textId="77777777" w:rsidR="00872A4B" w:rsidRPr="00EA4E09" w:rsidRDefault="00872A4B" w:rsidP="00872A4B">
            <w:pPr>
              <w:spacing w:after="0" w:line="240" w:lineRule="atLeast"/>
              <w:rPr>
                <w:rFonts w:ascii="Arial" w:eastAsia="Times New Roman" w:hAnsi="Arial" w:cs="Arial"/>
                <w:color w:val="0000FF"/>
                <w:sz w:val="20"/>
                <w:szCs w:val="20"/>
                <w:lang w:val="fr-FR"/>
              </w:rPr>
            </w:pPr>
          </w:p>
        </w:tc>
        <w:tc>
          <w:tcPr>
            <w:tcW w:w="235" w:type="dxa"/>
            <w:vAlign w:val="bottom"/>
          </w:tcPr>
          <w:p w14:paraId="36554C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015B89B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77AA446" w14:textId="77777777" w:rsidTr="00134CEA">
        <w:trPr>
          <w:cantSplit/>
        </w:trPr>
        <w:tc>
          <w:tcPr>
            <w:tcW w:w="265" w:type="dxa"/>
          </w:tcPr>
          <w:p w14:paraId="44DE8A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86B16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F59E7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7149A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5C7C27B7"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p>
        </w:tc>
        <w:tc>
          <w:tcPr>
            <w:tcW w:w="266" w:type="dxa"/>
            <w:vAlign w:val="bottom"/>
          </w:tcPr>
          <w:p w14:paraId="220C77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5352BD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284565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0947830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CD2D45" w:rsidRPr="00EA4E09" w14:paraId="2FEB4654" w14:textId="77777777" w:rsidTr="00134CEA">
        <w:trPr>
          <w:cantSplit/>
        </w:trPr>
        <w:tc>
          <w:tcPr>
            <w:tcW w:w="265" w:type="dxa"/>
          </w:tcPr>
          <w:p w14:paraId="4720B211" w14:textId="77777777" w:rsidR="00CD2D45" w:rsidRDefault="00CD2D45" w:rsidP="00872A4B">
            <w:pPr>
              <w:spacing w:after="0" w:line="240" w:lineRule="atLeast"/>
              <w:rPr>
                <w:rFonts w:ascii="Times New Roman" w:eastAsia="Times New Roman" w:hAnsi="Times New Roman" w:cs="Times New Roman"/>
                <w:color w:val="0000FF"/>
                <w:sz w:val="20"/>
                <w:szCs w:val="20"/>
                <w:lang w:val="fr-FR"/>
              </w:rPr>
            </w:pPr>
          </w:p>
          <w:p w14:paraId="01AE88D6" w14:textId="77777777" w:rsidR="00CD2D45" w:rsidRDefault="00CD2D45" w:rsidP="00872A4B">
            <w:pPr>
              <w:spacing w:after="0" w:line="240" w:lineRule="atLeast"/>
              <w:rPr>
                <w:rFonts w:ascii="Times New Roman" w:eastAsia="Times New Roman" w:hAnsi="Times New Roman" w:cs="Times New Roman"/>
                <w:color w:val="0000FF"/>
                <w:sz w:val="20"/>
                <w:szCs w:val="20"/>
                <w:lang w:val="fr-FR"/>
              </w:rPr>
            </w:pPr>
          </w:p>
          <w:p w14:paraId="2D41F018" w14:textId="4C5C0812" w:rsidR="00CD2D45" w:rsidRPr="00EA4E09" w:rsidRDefault="00CD2D45"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5A498E4"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68A4A4E"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2516642"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27CCB63D" w14:textId="77777777" w:rsidR="00CD2D45" w:rsidRPr="00EA4E09" w:rsidRDefault="00CD2D45" w:rsidP="00872A4B">
            <w:pPr>
              <w:spacing w:after="0" w:line="240" w:lineRule="atLeast"/>
              <w:jc w:val="both"/>
              <w:rPr>
                <w:rFonts w:ascii="Arial" w:eastAsia="Times New Roman" w:hAnsi="Arial" w:cs="Times New Roman"/>
                <w:i/>
                <w:color w:val="0000FF"/>
                <w:sz w:val="18"/>
                <w:szCs w:val="20"/>
                <w:lang w:val="en-US"/>
              </w:rPr>
            </w:pPr>
          </w:p>
        </w:tc>
        <w:tc>
          <w:tcPr>
            <w:tcW w:w="266" w:type="dxa"/>
            <w:vAlign w:val="bottom"/>
          </w:tcPr>
          <w:p w14:paraId="737807D7"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5ED1C075"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2FD1445D" w14:textId="77777777" w:rsidR="00CD2D45" w:rsidRPr="00EA4E09" w:rsidRDefault="00CD2D45"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0A3860EE" w14:textId="77777777" w:rsidR="00CD2D45" w:rsidRPr="00EA4E09" w:rsidRDefault="00CD2D45"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375478A" w14:textId="77777777" w:rsidTr="00134CEA">
        <w:trPr>
          <w:cantSplit/>
        </w:trPr>
        <w:tc>
          <w:tcPr>
            <w:tcW w:w="265" w:type="dxa"/>
          </w:tcPr>
          <w:p w14:paraId="56FCC7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A7106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D02D7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11BBA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FC3A52C"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11.9.2016" (en vigueur 1.11.2016)</w:t>
            </w:r>
          </w:p>
        </w:tc>
        <w:tc>
          <w:tcPr>
            <w:tcW w:w="362" w:type="dxa"/>
            <w:vAlign w:val="bottom"/>
          </w:tcPr>
          <w:p w14:paraId="3FA476F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CED4730" w14:textId="77777777" w:rsidTr="00134CEA">
        <w:trPr>
          <w:cantSplit/>
        </w:trPr>
        <w:tc>
          <w:tcPr>
            <w:tcW w:w="265" w:type="dxa"/>
            <w:hideMark/>
          </w:tcPr>
          <w:p w14:paraId="654630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50B148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C2E30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556135</w:t>
            </w:r>
          </w:p>
        </w:tc>
        <w:tc>
          <w:tcPr>
            <w:tcW w:w="724" w:type="dxa"/>
            <w:hideMark/>
          </w:tcPr>
          <w:p w14:paraId="52FCB4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556146</w:t>
            </w:r>
          </w:p>
        </w:tc>
        <w:tc>
          <w:tcPr>
            <w:tcW w:w="5212" w:type="dxa"/>
            <w:hideMark/>
          </w:tcPr>
          <w:p w14:paraId="4399086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Dosage des IgG spécifiques contre des antigènes responsables d'alvéolite allergique, ou lors d'aspergillose</w:t>
            </w:r>
          </w:p>
        </w:tc>
        <w:tc>
          <w:tcPr>
            <w:tcW w:w="266" w:type="dxa"/>
            <w:vAlign w:val="bottom"/>
            <w:hideMark/>
          </w:tcPr>
          <w:p w14:paraId="60E41A0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29C76AB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500</w:t>
            </w:r>
          </w:p>
        </w:tc>
        <w:tc>
          <w:tcPr>
            <w:tcW w:w="235" w:type="dxa"/>
            <w:vAlign w:val="bottom"/>
          </w:tcPr>
          <w:p w14:paraId="6256B9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341AA30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EE45F76" w14:textId="77777777" w:rsidTr="00134CEA">
        <w:trPr>
          <w:cantSplit/>
        </w:trPr>
        <w:tc>
          <w:tcPr>
            <w:tcW w:w="265" w:type="dxa"/>
          </w:tcPr>
          <w:p w14:paraId="35D102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E4AC7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5E02F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49129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FF5F68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4)"</w:t>
            </w:r>
          </w:p>
        </w:tc>
        <w:tc>
          <w:tcPr>
            <w:tcW w:w="266" w:type="dxa"/>
            <w:vAlign w:val="bottom"/>
          </w:tcPr>
          <w:p w14:paraId="29FF5D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449FBF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3F83D2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3F258EC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D9BA82B" w14:textId="77777777" w:rsidTr="00134CEA">
        <w:trPr>
          <w:cantSplit/>
        </w:trPr>
        <w:tc>
          <w:tcPr>
            <w:tcW w:w="265" w:type="dxa"/>
          </w:tcPr>
          <w:p w14:paraId="3A2EF7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6DBB3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5771A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53C97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6090623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1E1469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102953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1C7049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1AD161A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DF6007E" w14:textId="77777777" w:rsidTr="00134CEA">
        <w:trPr>
          <w:cantSplit/>
        </w:trPr>
        <w:tc>
          <w:tcPr>
            <w:tcW w:w="265" w:type="dxa"/>
          </w:tcPr>
          <w:p w14:paraId="078F60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272F1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E9AC1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2023F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2B5D76D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29.4.1999" (en vigueur 1.7.1999)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3BA6181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E6F49ED" w14:textId="77777777" w:rsidTr="00134CEA">
        <w:trPr>
          <w:cantSplit/>
        </w:trPr>
        <w:tc>
          <w:tcPr>
            <w:tcW w:w="265" w:type="dxa"/>
            <w:hideMark/>
          </w:tcPr>
          <w:p w14:paraId="117DC4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20D819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1D4781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556415</w:t>
            </w:r>
          </w:p>
        </w:tc>
        <w:tc>
          <w:tcPr>
            <w:tcW w:w="724" w:type="dxa"/>
            <w:hideMark/>
          </w:tcPr>
          <w:p w14:paraId="5B4AF4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556426</w:t>
            </w:r>
          </w:p>
        </w:tc>
        <w:tc>
          <w:tcPr>
            <w:tcW w:w="5212" w:type="dxa"/>
            <w:hideMark/>
          </w:tcPr>
          <w:p w14:paraId="6595B59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antispermatozoïdes (test indirect)</w:t>
            </w:r>
          </w:p>
        </w:tc>
        <w:tc>
          <w:tcPr>
            <w:tcW w:w="266" w:type="dxa"/>
            <w:vAlign w:val="bottom"/>
            <w:hideMark/>
          </w:tcPr>
          <w:p w14:paraId="3B6379C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243BC0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2B91589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0200A96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081AEE5" w14:textId="77777777" w:rsidTr="00134CEA">
        <w:trPr>
          <w:cantSplit/>
        </w:trPr>
        <w:tc>
          <w:tcPr>
            <w:tcW w:w="265" w:type="dxa"/>
          </w:tcPr>
          <w:p w14:paraId="3E73F8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21D54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A302B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508A1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73911A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03665C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08F597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50C1B6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327BC00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6D72BBE" w14:textId="77777777" w:rsidTr="00134CEA">
        <w:trPr>
          <w:cantSplit/>
        </w:trPr>
        <w:tc>
          <w:tcPr>
            <w:tcW w:w="265" w:type="dxa"/>
          </w:tcPr>
          <w:p w14:paraId="1A1F5A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FDD4C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7DE3D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3F4CE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31B2B5C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FF3A9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31BFF4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2C1129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297E8C4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3E1EC56" w14:textId="77777777" w:rsidTr="00134CEA">
        <w:trPr>
          <w:cantSplit/>
        </w:trPr>
        <w:tc>
          <w:tcPr>
            <w:tcW w:w="265" w:type="dxa"/>
          </w:tcPr>
          <w:p w14:paraId="37B616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F8CFD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3EEC2A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556430</w:t>
            </w:r>
          </w:p>
        </w:tc>
        <w:tc>
          <w:tcPr>
            <w:tcW w:w="724" w:type="dxa"/>
            <w:hideMark/>
          </w:tcPr>
          <w:p w14:paraId="052E8A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556441</w:t>
            </w:r>
          </w:p>
        </w:tc>
        <w:tc>
          <w:tcPr>
            <w:tcW w:w="5212" w:type="dxa"/>
            <w:hideMark/>
          </w:tcPr>
          <w:p w14:paraId="65773A2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Recherche d'anticorps liés aux spermatozoïdes (test direct)</w:t>
            </w:r>
          </w:p>
        </w:tc>
        <w:tc>
          <w:tcPr>
            <w:tcW w:w="266" w:type="dxa"/>
            <w:vAlign w:val="bottom"/>
            <w:hideMark/>
          </w:tcPr>
          <w:p w14:paraId="29FE122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130A456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0C15F4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413EDE4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062F79F" w14:textId="77777777" w:rsidTr="00134CEA">
        <w:trPr>
          <w:cantSplit/>
        </w:trPr>
        <w:tc>
          <w:tcPr>
            <w:tcW w:w="265" w:type="dxa"/>
          </w:tcPr>
          <w:p w14:paraId="2D346E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F91DD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9F548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1DCB5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4B31090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333431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744B96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12D766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6C8473F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E69AFCA" w14:textId="77777777" w:rsidTr="00134CEA">
        <w:trPr>
          <w:cantSplit/>
        </w:trPr>
        <w:tc>
          <w:tcPr>
            <w:tcW w:w="265" w:type="dxa"/>
          </w:tcPr>
          <w:p w14:paraId="5FC25D8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E8A40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8E327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D8138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016527D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0B535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62CF48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451A5A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1F1EDF5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CF3B7A6" w14:textId="77777777" w:rsidTr="00134CEA">
        <w:trPr>
          <w:cantSplit/>
        </w:trPr>
        <w:tc>
          <w:tcPr>
            <w:tcW w:w="265" w:type="dxa"/>
          </w:tcPr>
          <w:p w14:paraId="3789CD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C94B7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057E3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6B257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72E3727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AAA290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9D192C3" w14:textId="77777777" w:rsidTr="00134CEA">
        <w:trPr>
          <w:cantSplit/>
        </w:trPr>
        <w:tc>
          <w:tcPr>
            <w:tcW w:w="265" w:type="dxa"/>
            <w:hideMark/>
          </w:tcPr>
          <w:p w14:paraId="7CD91C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301B692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269EDA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556150</w:t>
            </w:r>
          </w:p>
        </w:tc>
        <w:tc>
          <w:tcPr>
            <w:tcW w:w="724" w:type="dxa"/>
            <w:hideMark/>
          </w:tcPr>
          <w:p w14:paraId="372DB9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556161</w:t>
            </w:r>
          </w:p>
        </w:tc>
        <w:tc>
          <w:tcPr>
            <w:tcW w:w="5212" w:type="dxa"/>
            <w:hideMark/>
          </w:tcPr>
          <w:p w14:paraId="7038D8E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Dosage du complément hémolytique total</w:t>
            </w:r>
          </w:p>
        </w:tc>
        <w:tc>
          <w:tcPr>
            <w:tcW w:w="266" w:type="dxa"/>
            <w:vAlign w:val="bottom"/>
            <w:hideMark/>
          </w:tcPr>
          <w:p w14:paraId="4FE69C9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5D132CF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43B007B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532411F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D128FAA" w14:textId="77777777" w:rsidTr="00134CEA">
        <w:trPr>
          <w:cantSplit/>
        </w:trPr>
        <w:tc>
          <w:tcPr>
            <w:tcW w:w="265" w:type="dxa"/>
          </w:tcPr>
          <w:p w14:paraId="67F803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0AB3C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4368C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BAE76D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5F130EC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792A79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6D8501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229143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39DAE1B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DAB0BD1" w14:textId="77777777" w:rsidTr="00134CEA">
        <w:trPr>
          <w:cantSplit/>
        </w:trPr>
        <w:tc>
          <w:tcPr>
            <w:tcW w:w="265" w:type="dxa"/>
          </w:tcPr>
          <w:p w14:paraId="6C1E20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AC76F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00C28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D6C7C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5F1977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04C7C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51629C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4F27DC2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47352A7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2DBEB19" w14:textId="77777777" w:rsidTr="00134CEA">
        <w:trPr>
          <w:cantSplit/>
        </w:trPr>
        <w:tc>
          <w:tcPr>
            <w:tcW w:w="265" w:type="dxa"/>
          </w:tcPr>
          <w:p w14:paraId="05F143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3A5C8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A1BD9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556172</w:t>
            </w:r>
          </w:p>
        </w:tc>
        <w:tc>
          <w:tcPr>
            <w:tcW w:w="724" w:type="dxa"/>
            <w:hideMark/>
          </w:tcPr>
          <w:p w14:paraId="796DB3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556183</w:t>
            </w:r>
          </w:p>
        </w:tc>
        <w:tc>
          <w:tcPr>
            <w:tcW w:w="5212" w:type="dxa"/>
            <w:hideMark/>
          </w:tcPr>
          <w:p w14:paraId="007DA84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Détermination fonctionnelle du C1 estérase inhibiteur</w:t>
            </w:r>
          </w:p>
        </w:tc>
        <w:tc>
          <w:tcPr>
            <w:tcW w:w="266" w:type="dxa"/>
            <w:vAlign w:val="bottom"/>
            <w:hideMark/>
          </w:tcPr>
          <w:p w14:paraId="6FAD2A3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6139874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77087B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1B89DC7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7CF4DC8" w14:textId="77777777" w:rsidTr="00134CEA">
        <w:trPr>
          <w:cantSplit/>
        </w:trPr>
        <w:tc>
          <w:tcPr>
            <w:tcW w:w="265" w:type="dxa"/>
          </w:tcPr>
          <w:p w14:paraId="19D6C9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FED5B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FD1EB8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344A4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B66DCC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1)"</w:t>
            </w:r>
          </w:p>
        </w:tc>
        <w:tc>
          <w:tcPr>
            <w:tcW w:w="266" w:type="dxa"/>
            <w:vAlign w:val="bottom"/>
          </w:tcPr>
          <w:p w14:paraId="542F71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3B33DD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4FCF2A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59AAC83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0CBF336" w14:textId="77777777" w:rsidTr="00134CEA">
        <w:trPr>
          <w:cantSplit/>
        </w:trPr>
        <w:tc>
          <w:tcPr>
            <w:tcW w:w="265" w:type="dxa"/>
          </w:tcPr>
          <w:p w14:paraId="36E7B1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19CA5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17936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21CF7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6C56BA8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563FCC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689343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7483ED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0446F25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0EAA701" w14:textId="77777777" w:rsidTr="00134CEA">
        <w:trPr>
          <w:cantSplit/>
        </w:trPr>
        <w:tc>
          <w:tcPr>
            <w:tcW w:w="265" w:type="dxa"/>
          </w:tcPr>
          <w:p w14:paraId="1B3E1E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9347E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DDD35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A47E8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53B8986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 xml:space="preserve">"A.R. 26.8.2010" (en vigueur 1.10.2010) </w:t>
            </w:r>
            <w:r w:rsidRPr="00EA4E09">
              <w:rPr>
                <w:rFonts w:ascii="Arial" w:eastAsia="Times New Roman" w:hAnsi="Arial" w:cs="Times New Roman"/>
                <w:i/>
                <w:color w:val="0000FF"/>
                <w:sz w:val="18"/>
                <w:szCs w:val="20"/>
              </w:rPr>
              <w:t xml:space="preserve">+ </w:t>
            </w:r>
            <w:r w:rsidRPr="00EA4E09">
              <w:rPr>
                <w:rFonts w:ascii="Arial" w:eastAsia="Times New Roman" w:hAnsi="Arial" w:cs="Times New Roman"/>
                <w:i/>
                <w:color w:val="0000FF"/>
                <w:sz w:val="18"/>
                <w:szCs w:val="20"/>
                <w:lang w:val="fr-FR"/>
              </w:rPr>
              <w:t>"A.R. 11.9.2016" (en vigueur 1.11.2016)</w:t>
            </w:r>
          </w:p>
        </w:tc>
        <w:tc>
          <w:tcPr>
            <w:tcW w:w="362" w:type="dxa"/>
            <w:vAlign w:val="bottom"/>
          </w:tcPr>
          <w:p w14:paraId="6BBB063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FA090D1" w14:textId="77777777" w:rsidTr="00134CEA">
        <w:trPr>
          <w:cantSplit/>
        </w:trPr>
        <w:tc>
          <w:tcPr>
            <w:tcW w:w="265" w:type="dxa"/>
            <w:hideMark/>
          </w:tcPr>
          <w:p w14:paraId="451593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en-US"/>
              </w:rPr>
              <w:t>"</w:t>
            </w:r>
          </w:p>
        </w:tc>
        <w:tc>
          <w:tcPr>
            <w:tcW w:w="534" w:type="dxa"/>
          </w:tcPr>
          <w:p w14:paraId="67BDE4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hideMark/>
          </w:tcPr>
          <w:p w14:paraId="7B050B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556194</w:t>
            </w:r>
          </w:p>
        </w:tc>
        <w:tc>
          <w:tcPr>
            <w:tcW w:w="724" w:type="dxa"/>
            <w:hideMark/>
          </w:tcPr>
          <w:p w14:paraId="0B89BE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556205</w:t>
            </w:r>
          </w:p>
        </w:tc>
        <w:tc>
          <w:tcPr>
            <w:tcW w:w="5212" w:type="dxa"/>
            <w:hideMark/>
          </w:tcPr>
          <w:p w14:paraId="3E6F136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eastAsia="nl-BE"/>
              </w:rPr>
              <w:t>Dosage des facteurs individuels du complément</w:t>
            </w:r>
          </w:p>
        </w:tc>
        <w:tc>
          <w:tcPr>
            <w:tcW w:w="266" w:type="dxa"/>
            <w:vAlign w:val="bottom"/>
            <w:hideMark/>
          </w:tcPr>
          <w:p w14:paraId="4648D0F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285F03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1000</w:t>
            </w:r>
          </w:p>
        </w:tc>
        <w:tc>
          <w:tcPr>
            <w:tcW w:w="235" w:type="dxa"/>
            <w:vAlign w:val="bottom"/>
          </w:tcPr>
          <w:p w14:paraId="175E6A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1C1BBFF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13A0442" w14:textId="77777777" w:rsidTr="00134CEA">
        <w:trPr>
          <w:cantSplit/>
        </w:trPr>
        <w:tc>
          <w:tcPr>
            <w:tcW w:w="265" w:type="dxa"/>
          </w:tcPr>
          <w:p w14:paraId="7DE088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9D60A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35CF7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09211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2EC3971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5) (Règle diagnostique 44)"</w:t>
            </w:r>
          </w:p>
        </w:tc>
        <w:tc>
          <w:tcPr>
            <w:tcW w:w="266" w:type="dxa"/>
            <w:vAlign w:val="bottom"/>
          </w:tcPr>
          <w:p w14:paraId="208703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76A0F2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17775E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5977BA7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D493DD4" w14:textId="77777777" w:rsidTr="00134CEA">
        <w:trPr>
          <w:cantSplit/>
        </w:trPr>
        <w:tc>
          <w:tcPr>
            <w:tcW w:w="265" w:type="dxa"/>
          </w:tcPr>
          <w:p w14:paraId="09C230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9C4732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083B1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73038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6FFC1DD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3610CA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3D3DCE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073A60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659DAED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2E734B1" w14:textId="77777777" w:rsidTr="00134CEA">
        <w:trPr>
          <w:cantSplit/>
        </w:trPr>
        <w:tc>
          <w:tcPr>
            <w:tcW w:w="265" w:type="dxa"/>
          </w:tcPr>
          <w:p w14:paraId="2DD5D2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EE7DC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00B47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BCF40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08EA0F9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31.8.2009" (en vigueur 1.11.2009)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666055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64B7737" w14:textId="77777777" w:rsidTr="00134CEA">
        <w:trPr>
          <w:cantSplit/>
        </w:trPr>
        <w:tc>
          <w:tcPr>
            <w:tcW w:w="265" w:type="dxa"/>
            <w:hideMark/>
          </w:tcPr>
          <w:p w14:paraId="5ADD47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761024CC"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803" w:type="dxa"/>
            <w:hideMark/>
          </w:tcPr>
          <w:p w14:paraId="6460A81C" w14:textId="77777777" w:rsidR="00872A4B" w:rsidRPr="00EA4E09" w:rsidRDefault="00872A4B" w:rsidP="00872A4B">
            <w:pPr>
              <w:spacing w:after="0" w:line="240" w:lineRule="atLeas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556614</w:t>
            </w:r>
          </w:p>
        </w:tc>
        <w:tc>
          <w:tcPr>
            <w:tcW w:w="724" w:type="dxa"/>
            <w:hideMark/>
          </w:tcPr>
          <w:p w14:paraId="6B1E19B4" w14:textId="77777777" w:rsidR="00872A4B" w:rsidRPr="00EA4E09" w:rsidRDefault="00872A4B" w:rsidP="00872A4B">
            <w:pPr>
              <w:spacing w:after="0" w:line="240" w:lineRule="atLeas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556625</w:t>
            </w:r>
          </w:p>
        </w:tc>
        <w:tc>
          <w:tcPr>
            <w:tcW w:w="5212" w:type="dxa"/>
            <w:hideMark/>
          </w:tcPr>
          <w:p w14:paraId="7CCCFEEE" w14:textId="77777777" w:rsidR="00872A4B" w:rsidRPr="00EA4E09" w:rsidRDefault="00872A4B" w:rsidP="00872A4B">
            <w:pPr>
              <w:spacing w:after="0" w:line="240" w:lineRule="atLeast"/>
              <w:jc w:val="both"/>
              <w:rPr>
                <w:rFonts w:ascii="Arial" w:eastAsia="Times New Roman" w:hAnsi="Arial" w:cs="Arial"/>
                <w:i/>
                <w:color w:val="0000FF"/>
                <w:sz w:val="18"/>
                <w:szCs w:val="20"/>
              </w:rPr>
            </w:pPr>
            <w:r w:rsidRPr="00EA4E09">
              <w:rPr>
                <w:rFonts w:ascii="Arial" w:eastAsia="Times New Roman" w:hAnsi="Arial" w:cs="Arial"/>
                <w:color w:val="0000FF"/>
                <w:sz w:val="20"/>
                <w:szCs w:val="20"/>
                <w:lang w:val="fr-FR"/>
              </w:rPr>
              <w:t>Evaluation de la réponse immune spécifique contre des antigènes polysaccharidiques, par antigène</w:t>
            </w:r>
          </w:p>
        </w:tc>
        <w:tc>
          <w:tcPr>
            <w:tcW w:w="266" w:type="dxa"/>
            <w:vAlign w:val="bottom"/>
            <w:hideMark/>
          </w:tcPr>
          <w:p w14:paraId="5F5CEA11"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B</w:t>
            </w:r>
          </w:p>
        </w:tc>
        <w:tc>
          <w:tcPr>
            <w:tcW w:w="625" w:type="dxa"/>
            <w:vAlign w:val="bottom"/>
            <w:hideMark/>
          </w:tcPr>
          <w:p w14:paraId="0A8C86E4" w14:textId="77777777" w:rsidR="00872A4B" w:rsidRPr="00EA4E09" w:rsidRDefault="00872A4B" w:rsidP="00872A4B">
            <w:pPr>
              <w:spacing w:after="0" w:line="240" w:lineRule="atLeast"/>
              <w:jc w:val="right"/>
              <w:rPr>
                <w:rFonts w:ascii="Arial" w:eastAsia="Times New Roman" w:hAnsi="Arial" w:cs="Arial"/>
                <w:color w:val="0000FF"/>
                <w:sz w:val="20"/>
                <w:szCs w:val="20"/>
                <w:lang w:val="en-US"/>
              </w:rPr>
            </w:pPr>
            <w:r w:rsidRPr="00EA4E09">
              <w:rPr>
                <w:rFonts w:ascii="Arial" w:eastAsia="Times New Roman" w:hAnsi="Arial" w:cs="Arial"/>
                <w:color w:val="0000FF"/>
                <w:sz w:val="20"/>
                <w:szCs w:val="20"/>
                <w:lang w:val="fr-FR"/>
              </w:rPr>
              <w:t>600</w:t>
            </w:r>
          </w:p>
        </w:tc>
        <w:tc>
          <w:tcPr>
            <w:tcW w:w="235" w:type="dxa"/>
            <w:vAlign w:val="bottom"/>
          </w:tcPr>
          <w:p w14:paraId="4C1F7D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6F2B96F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2F5AFC7" w14:textId="77777777" w:rsidTr="00134CEA">
        <w:trPr>
          <w:cantSplit/>
        </w:trPr>
        <w:tc>
          <w:tcPr>
            <w:tcW w:w="265" w:type="dxa"/>
          </w:tcPr>
          <w:p w14:paraId="482971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906DE3C"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803" w:type="dxa"/>
          </w:tcPr>
          <w:p w14:paraId="17889025"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724" w:type="dxa"/>
          </w:tcPr>
          <w:p w14:paraId="6D0EA817"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5212" w:type="dxa"/>
            <w:hideMark/>
          </w:tcPr>
          <w:p w14:paraId="66537396" w14:textId="77777777" w:rsidR="00872A4B" w:rsidRPr="00EA4E09" w:rsidRDefault="00872A4B" w:rsidP="00872A4B">
            <w:pPr>
              <w:spacing w:after="0" w:line="240" w:lineRule="atLeast"/>
              <w:jc w:val="both"/>
              <w:rPr>
                <w:rFonts w:ascii="Arial" w:eastAsia="Times New Roman" w:hAnsi="Arial" w:cs="Arial"/>
                <w:i/>
                <w:color w:val="0000FF"/>
                <w:sz w:val="18"/>
                <w:szCs w:val="20"/>
                <w:lang w:val="en-US"/>
              </w:rPr>
            </w:pPr>
            <w:r w:rsidRPr="00EA4E09">
              <w:rPr>
                <w:rFonts w:ascii="Arial" w:eastAsia="Times New Roman" w:hAnsi="Arial" w:cs="Arial"/>
                <w:color w:val="0000FF"/>
                <w:sz w:val="20"/>
                <w:szCs w:val="20"/>
                <w:lang w:val="fr-FR"/>
              </w:rPr>
              <w:t>(Maximum 3) (Règle diagnostique 85)</w:t>
            </w:r>
            <w:r w:rsidRPr="00EA4E09">
              <w:rPr>
                <w:rFonts w:ascii="Arial" w:eastAsia="Times New Roman" w:hAnsi="Arial" w:cs="Arial"/>
                <w:color w:val="0000FF"/>
                <w:sz w:val="20"/>
                <w:szCs w:val="20"/>
                <w:lang w:val="en-US"/>
              </w:rPr>
              <w:t>"</w:t>
            </w:r>
          </w:p>
        </w:tc>
        <w:tc>
          <w:tcPr>
            <w:tcW w:w="266" w:type="dxa"/>
            <w:vAlign w:val="bottom"/>
          </w:tcPr>
          <w:p w14:paraId="2A863DCD"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625" w:type="dxa"/>
            <w:vAlign w:val="bottom"/>
          </w:tcPr>
          <w:p w14:paraId="7AFDA20F" w14:textId="77777777" w:rsidR="00872A4B" w:rsidRPr="00EA4E09" w:rsidRDefault="00872A4B" w:rsidP="00872A4B">
            <w:pPr>
              <w:spacing w:after="0" w:line="240" w:lineRule="atLeast"/>
              <w:rPr>
                <w:rFonts w:ascii="Arial" w:eastAsia="Times New Roman" w:hAnsi="Arial" w:cs="Arial"/>
                <w:color w:val="0000FF"/>
                <w:sz w:val="20"/>
                <w:szCs w:val="20"/>
                <w:lang w:val="en-US"/>
              </w:rPr>
            </w:pPr>
          </w:p>
        </w:tc>
        <w:tc>
          <w:tcPr>
            <w:tcW w:w="235" w:type="dxa"/>
            <w:vAlign w:val="bottom"/>
          </w:tcPr>
          <w:p w14:paraId="6F3F09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605549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3477030" w14:textId="77777777" w:rsidTr="00134CEA">
        <w:trPr>
          <w:cantSplit/>
        </w:trPr>
        <w:tc>
          <w:tcPr>
            <w:tcW w:w="265" w:type="dxa"/>
          </w:tcPr>
          <w:p w14:paraId="666531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325C4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AF786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4F2B2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5DA9930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4D796B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461CE0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5CD18C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6E06BB2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2D1310C" w14:textId="77777777" w:rsidTr="00134CEA">
        <w:trPr>
          <w:cantSplit/>
        </w:trPr>
        <w:tc>
          <w:tcPr>
            <w:tcW w:w="265" w:type="dxa"/>
          </w:tcPr>
          <w:p w14:paraId="36A795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62B25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503C31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556216</w:t>
            </w:r>
          </w:p>
        </w:tc>
        <w:tc>
          <w:tcPr>
            <w:tcW w:w="724" w:type="dxa"/>
            <w:hideMark/>
          </w:tcPr>
          <w:p w14:paraId="303BB6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556220</w:t>
            </w:r>
          </w:p>
        </w:tc>
        <w:tc>
          <w:tcPr>
            <w:tcW w:w="5212" w:type="dxa"/>
            <w:hideMark/>
          </w:tcPr>
          <w:p w14:paraId="7DD9202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rPr>
              <w:t>Supprimée par l’A.R. 31.8.2009 (en vigueur 1.11.2009)</w:t>
            </w:r>
          </w:p>
        </w:tc>
        <w:tc>
          <w:tcPr>
            <w:tcW w:w="266" w:type="dxa"/>
            <w:vAlign w:val="bottom"/>
          </w:tcPr>
          <w:p w14:paraId="0DB3CC8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45B9B51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006575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362" w:type="dxa"/>
            <w:vAlign w:val="bottom"/>
          </w:tcPr>
          <w:p w14:paraId="4F5674F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CB7A2C1" w14:textId="77777777" w:rsidTr="00134CEA">
        <w:trPr>
          <w:cantSplit/>
        </w:trPr>
        <w:tc>
          <w:tcPr>
            <w:tcW w:w="265" w:type="dxa"/>
          </w:tcPr>
          <w:p w14:paraId="6E5366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07D53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30ADA50" w14:textId="77777777" w:rsidR="00872A4B" w:rsidRPr="00EA4E09" w:rsidRDefault="00872A4B" w:rsidP="00872A4B">
            <w:pPr>
              <w:spacing w:after="0" w:line="240" w:lineRule="atLeast"/>
              <w:rPr>
                <w:rFonts w:ascii="Arial" w:eastAsia="Times New Roman" w:hAnsi="Arial" w:cs="Times New Roman"/>
                <w:color w:val="0000FF"/>
                <w:sz w:val="20"/>
                <w:szCs w:val="20"/>
              </w:rPr>
            </w:pPr>
          </w:p>
        </w:tc>
        <w:tc>
          <w:tcPr>
            <w:tcW w:w="724" w:type="dxa"/>
          </w:tcPr>
          <w:p w14:paraId="4265EFA7" w14:textId="77777777" w:rsidR="00872A4B" w:rsidRPr="00EA4E09" w:rsidRDefault="00872A4B" w:rsidP="00872A4B">
            <w:pPr>
              <w:spacing w:after="0" w:line="240" w:lineRule="atLeast"/>
              <w:rPr>
                <w:rFonts w:ascii="Arial" w:eastAsia="Times New Roman" w:hAnsi="Arial" w:cs="Times New Roman"/>
                <w:color w:val="0000FF"/>
                <w:sz w:val="20"/>
                <w:szCs w:val="20"/>
              </w:rPr>
            </w:pPr>
          </w:p>
        </w:tc>
        <w:tc>
          <w:tcPr>
            <w:tcW w:w="5212" w:type="dxa"/>
          </w:tcPr>
          <w:p w14:paraId="5BA7A32C"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p>
        </w:tc>
        <w:tc>
          <w:tcPr>
            <w:tcW w:w="266" w:type="dxa"/>
            <w:vAlign w:val="bottom"/>
          </w:tcPr>
          <w:p w14:paraId="492BB01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625" w:type="dxa"/>
            <w:vAlign w:val="bottom"/>
          </w:tcPr>
          <w:p w14:paraId="2C0F4BC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c>
          <w:tcPr>
            <w:tcW w:w="235" w:type="dxa"/>
            <w:vAlign w:val="bottom"/>
          </w:tcPr>
          <w:p w14:paraId="61DB00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362" w:type="dxa"/>
            <w:vAlign w:val="bottom"/>
          </w:tcPr>
          <w:p w14:paraId="29BFC36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43D4525" w14:textId="77777777" w:rsidTr="00134CEA">
        <w:trPr>
          <w:cantSplit/>
        </w:trPr>
        <w:tc>
          <w:tcPr>
            <w:tcW w:w="265" w:type="dxa"/>
          </w:tcPr>
          <w:p w14:paraId="6BEB8E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6BDC3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90EA9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285CB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1D359C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9.12.1994" (en vigueur 1.3.1995) + "A.R. 31.8.2009" (en vigueur 1.11.2009) + </w:t>
            </w:r>
            <w:r w:rsidRPr="00EA4E09">
              <w:rPr>
                <w:rFonts w:ascii="Arial" w:eastAsia="Times New Roman" w:hAnsi="Arial" w:cs="Times New Roman"/>
                <w:i/>
                <w:color w:val="0000FF"/>
                <w:sz w:val="18"/>
                <w:szCs w:val="20"/>
                <w:lang w:val="fr-FR"/>
              </w:rPr>
              <w:t>"A.R. 26.8.2010" (en vigueur 1.10.2010)</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11.9.2016" (en vigueur 1.11.2016)</w:t>
            </w:r>
          </w:p>
        </w:tc>
        <w:tc>
          <w:tcPr>
            <w:tcW w:w="362" w:type="dxa"/>
            <w:vAlign w:val="bottom"/>
          </w:tcPr>
          <w:p w14:paraId="4426EC1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B2ACD54" w14:textId="77777777" w:rsidTr="00134CEA">
        <w:trPr>
          <w:cantSplit/>
        </w:trPr>
        <w:tc>
          <w:tcPr>
            <w:tcW w:w="265" w:type="dxa"/>
            <w:hideMark/>
          </w:tcPr>
          <w:p w14:paraId="5D9254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51CB93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09EBAE4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556231</w:t>
            </w:r>
          </w:p>
        </w:tc>
        <w:tc>
          <w:tcPr>
            <w:tcW w:w="724" w:type="dxa"/>
            <w:hideMark/>
          </w:tcPr>
          <w:p w14:paraId="3189C0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556242</w:t>
            </w:r>
          </w:p>
        </w:tc>
        <w:tc>
          <w:tcPr>
            <w:tcW w:w="5212" w:type="dxa"/>
            <w:hideMark/>
          </w:tcPr>
          <w:p w14:paraId="0CA5C98B"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eastAsia="nl-BE"/>
              </w:rPr>
              <w:t>Recherche d'anticorps anti-gliadine déaminée</w:t>
            </w:r>
            <w:r w:rsidRPr="00EA4E09">
              <w:rPr>
                <w:rFonts w:ascii="Arial" w:eastAsia="Times New Roman" w:hAnsi="Arial" w:cs="Arial"/>
                <w:color w:val="0000FF"/>
                <w:sz w:val="20"/>
                <w:szCs w:val="20"/>
                <w:lang w:val="fr-FR"/>
              </w:rPr>
              <w:t>, d'anticorps anti-endomysium, ou d'anticorps anti-transglutaminase tissulaire</w:t>
            </w:r>
          </w:p>
        </w:tc>
        <w:tc>
          <w:tcPr>
            <w:tcW w:w="266" w:type="dxa"/>
            <w:vAlign w:val="bottom"/>
            <w:hideMark/>
          </w:tcPr>
          <w:p w14:paraId="4F31827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3967903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400</w:t>
            </w:r>
          </w:p>
        </w:tc>
        <w:tc>
          <w:tcPr>
            <w:tcW w:w="235" w:type="dxa"/>
            <w:vAlign w:val="bottom"/>
          </w:tcPr>
          <w:p w14:paraId="551528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27C6A81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560B931" w14:textId="77777777" w:rsidTr="00134CEA">
        <w:trPr>
          <w:cantSplit/>
        </w:trPr>
        <w:tc>
          <w:tcPr>
            <w:tcW w:w="265" w:type="dxa"/>
          </w:tcPr>
          <w:p w14:paraId="0413BC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43806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46F03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1E9D95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63432FC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(Maximum 2)"</w:t>
            </w:r>
          </w:p>
        </w:tc>
        <w:tc>
          <w:tcPr>
            <w:tcW w:w="266" w:type="dxa"/>
            <w:vAlign w:val="bottom"/>
          </w:tcPr>
          <w:p w14:paraId="238CAA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66880F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0CD373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271540B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E3CC00C" w14:textId="77777777" w:rsidTr="00134CEA">
        <w:trPr>
          <w:cantSplit/>
        </w:trPr>
        <w:tc>
          <w:tcPr>
            <w:tcW w:w="265" w:type="dxa"/>
          </w:tcPr>
          <w:p w14:paraId="1AAD91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FB969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70184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04E9B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12A04C9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AA746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6E4E29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479D82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00AA3EE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17E4222" w14:textId="77777777" w:rsidTr="00134CEA">
        <w:trPr>
          <w:cantSplit/>
        </w:trPr>
        <w:tc>
          <w:tcPr>
            <w:tcW w:w="265" w:type="dxa"/>
          </w:tcPr>
          <w:p w14:paraId="1BA05D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23B9E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4305A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E057A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332E710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29.11.1996" (en vigueur 1.4.1997)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7B262A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17ABF50" w14:textId="77777777" w:rsidTr="00134CEA">
        <w:trPr>
          <w:cantSplit/>
        </w:trPr>
        <w:tc>
          <w:tcPr>
            <w:tcW w:w="265" w:type="dxa"/>
            <w:hideMark/>
          </w:tcPr>
          <w:p w14:paraId="53BBDA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68A944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40C012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556253</w:t>
            </w:r>
          </w:p>
        </w:tc>
        <w:tc>
          <w:tcPr>
            <w:tcW w:w="724" w:type="dxa"/>
            <w:hideMark/>
          </w:tcPr>
          <w:p w14:paraId="239E4F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556264</w:t>
            </w:r>
          </w:p>
        </w:tc>
        <w:tc>
          <w:tcPr>
            <w:tcW w:w="5212" w:type="dxa"/>
            <w:hideMark/>
          </w:tcPr>
          <w:p w14:paraId="0B5C426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Dosage des IgE totales</w:t>
            </w:r>
          </w:p>
        </w:tc>
        <w:tc>
          <w:tcPr>
            <w:tcW w:w="266" w:type="dxa"/>
            <w:vAlign w:val="bottom"/>
            <w:hideMark/>
          </w:tcPr>
          <w:p w14:paraId="6D6C5B0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70EC43A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32EC35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2ABE4C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B962DFA" w14:textId="77777777" w:rsidTr="00134CEA">
        <w:trPr>
          <w:cantSplit/>
        </w:trPr>
        <w:tc>
          <w:tcPr>
            <w:tcW w:w="265" w:type="dxa"/>
          </w:tcPr>
          <w:p w14:paraId="3D0A44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DF452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1034A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65651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hideMark/>
          </w:tcPr>
          <w:p w14:paraId="1890FBB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1) (Règle de cumul 46)</w:t>
            </w:r>
          </w:p>
        </w:tc>
        <w:tc>
          <w:tcPr>
            <w:tcW w:w="266" w:type="dxa"/>
            <w:vAlign w:val="bottom"/>
          </w:tcPr>
          <w:p w14:paraId="0D1450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5F63F5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18D721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102A8DF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8D9A2A0" w14:textId="77777777" w:rsidTr="00134CEA">
        <w:trPr>
          <w:cantSplit/>
        </w:trPr>
        <w:tc>
          <w:tcPr>
            <w:tcW w:w="265" w:type="dxa"/>
          </w:tcPr>
          <w:p w14:paraId="5B6EAE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02781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6AB00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941A0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55C5A84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AD5DC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1977F3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29CA7A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57C482C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DECB23F" w14:textId="77777777" w:rsidTr="00134CEA">
        <w:trPr>
          <w:cantSplit/>
        </w:trPr>
        <w:tc>
          <w:tcPr>
            <w:tcW w:w="265" w:type="dxa"/>
          </w:tcPr>
          <w:p w14:paraId="40408C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bookmarkStart w:id="20" w:name="_Hlk126752153"/>
          </w:p>
        </w:tc>
        <w:tc>
          <w:tcPr>
            <w:tcW w:w="534" w:type="dxa"/>
          </w:tcPr>
          <w:p w14:paraId="075CA8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8A903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556275</w:t>
            </w:r>
          </w:p>
        </w:tc>
        <w:tc>
          <w:tcPr>
            <w:tcW w:w="724" w:type="dxa"/>
            <w:hideMark/>
          </w:tcPr>
          <w:p w14:paraId="56FADE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556286</w:t>
            </w:r>
          </w:p>
        </w:tc>
        <w:tc>
          <w:tcPr>
            <w:tcW w:w="5212" w:type="dxa"/>
            <w:hideMark/>
          </w:tcPr>
          <w:p w14:paraId="71497FC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Détermination d'IgE spécifique par antigène</w:t>
            </w:r>
          </w:p>
        </w:tc>
        <w:tc>
          <w:tcPr>
            <w:tcW w:w="266" w:type="dxa"/>
            <w:vAlign w:val="bottom"/>
            <w:hideMark/>
          </w:tcPr>
          <w:p w14:paraId="2BB7D66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B</w:t>
            </w:r>
          </w:p>
        </w:tc>
        <w:tc>
          <w:tcPr>
            <w:tcW w:w="625" w:type="dxa"/>
            <w:vAlign w:val="bottom"/>
            <w:hideMark/>
          </w:tcPr>
          <w:p w14:paraId="46A8F07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250</w:t>
            </w:r>
          </w:p>
        </w:tc>
        <w:tc>
          <w:tcPr>
            <w:tcW w:w="235" w:type="dxa"/>
            <w:vAlign w:val="bottom"/>
          </w:tcPr>
          <w:p w14:paraId="5A1E67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5B873AE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0CA874A" w14:textId="77777777" w:rsidTr="00134CEA">
        <w:trPr>
          <w:cantSplit/>
        </w:trPr>
        <w:tc>
          <w:tcPr>
            <w:tcW w:w="265" w:type="dxa"/>
          </w:tcPr>
          <w:p w14:paraId="2C7F09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098B1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CE30E9C"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p>
        </w:tc>
        <w:tc>
          <w:tcPr>
            <w:tcW w:w="724" w:type="dxa"/>
          </w:tcPr>
          <w:p w14:paraId="4DB43516"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p>
        </w:tc>
        <w:tc>
          <w:tcPr>
            <w:tcW w:w="5212" w:type="dxa"/>
            <w:hideMark/>
          </w:tcPr>
          <w:p w14:paraId="1565729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(Maximum 6) (Règle de cumul 47)"</w:t>
            </w:r>
          </w:p>
        </w:tc>
        <w:tc>
          <w:tcPr>
            <w:tcW w:w="266" w:type="dxa"/>
            <w:vAlign w:val="bottom"/>
          </w:tcPr>
          <w:p w14:paraId="6FEA16BE"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02777BF3"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3CDAD5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3246CA4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ED4E00B" w14:textId="77777777" w:rsidTr="00134CEA">
        <w:trPr>
          <w:cantSplit/>
        </w:trPr>
        <w:tc>
          <w:tcPr>
            <w:tcW w:w="265" w:type="dxa"/>
          </w:tcPr>
          <w:p w14:paraId="54B513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1CD0F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2EACAB3"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346F2FE9"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288DD34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3EF88F6"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77661F5A"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23CDC5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2825024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bookmarkEnd w:id="20"/>
      </w:tr>
      <w:tr w:rsidR="00637229" w:rsidRPr="00EA4E09" w14:paraId="0C0A03EB" w14:textId="77777777" w:rsidTr="00134CEA">
        <w:trPr>
          <w:cantSplit/>
        </w:trPr>
        <w:tc>
          <w:tcPr>
            <w:tcW w:w="265" w:type="dxa"/>
          </w:tcPr>
          <w:p w14:paraId="2DB25B84" w14:textId="77777777" w:rsidR="00637229" w:rsidRDefault="00637229" w:rsidP="00872A4B">
            <w:pPr>
              <w:spacing w:after="0" w:line="240" w:lineRule="atLeast"/>
              <w:rPr>
                <w:rFonts w:ascii="Times New Roman" w:eastAsia="Times New Roman" w:hAnsi="Times New Roman" w:cs="Times New Roman"/>
                <w:color w:val="0000FF"/>
                <w:sz w:val="20"/>
                <w:szCs w:val="20"/>
                <w:lang w:val="fr-FR"/>
              </w:rPr>
            </w:pPr>
          </w:p>
          <w:p w14:paraId="3E1C1056" w14:textId="77777777" w:rsidR="00637229" w:rsidRDefault="00637229" w:rsidP="00872A4B">
            <w:pPr>
              <w:spacing w:after="0" w:line="240" w:lineRule="atLeast"/>
              <w:rPr>
                <w:rFonts w:ascii="Times New Roman" w:eastAsia="Times New Roman" w:hAnsi="Times New Roman" w:cs="Times New Roman"/>
                <w:color w:val="0000FF"/>
                <w:sz w:val="20"/>
                <w:szCs w:val="20"/>
                <w:lang w:val="fr-FR"/>
              </w:rPr>
            </w:pPr>
          </w:p>
          <w:p w14:paraId="3144B0D2" w14:textId="77777777" w:rsidR="00637229" w:rsidRDefault="00637229" w:rsidP="00872A4B">
            <w:pPr>
              <w:spacing w:after="0" w:line="240" w:lineRule="atLeast"/>
              <w:rPr>
                <w:rFonts w:ascii="Times New Roman" w:eastAsia="Times New Roman" w:hAnsi="Times New Roman" w:cs="Times New Roman"/>
                <w:color w:val="0000FF"/>
                <w:sz w:val="20"/>
                <w:szCs w:val="20"/>
                <w:lang w:val="fr-FR"/>
              </w:rPr>
            </w:pPr>
          </w:p>
          <w:p w14:paraId="12E0F096" w14:textId="55AB8CC8" w:rsidR="00637229" w:rsidRPr="00EA4E09" w:rsidRDefault="00637229"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A7A7113" w14:textId="77777777" w:rsidR="00637229" w:rsidRPr="00EA4E09" w:rsidRDefault="00637229"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650C3CA" w14:textId="77777777" w:rsidR="00637229" w:rsidRPr="00EA4E09" w:rsidRDefault="00637229" w:rsidP="00872A4B">
            <w:pPr>
              <w:spacing w:after="0" w:line="240" w:lineRule="atLeast"/>
              <w:rPr>
                <w:rFonts w:ascii="Arial" w:eastAsia="Times New Roman" w:hAnsi="Arial" w:cs="Times New Roman"/>
                <w:color w:val="0000FF"/>
                <w:sz w:val="20"/>
                <w:szCs w:val="20"/>
                <w:lang w:val="fr-FR"/>
              </w:rPr>
            </w:pPr>
          </w:p>
        </w:tc>
        <w:tc>
          <w:tcPr>
            <w:tcW w:w="724" w:type="dxa"/>
          </w:tcPr>
          <w:p w14:paraId="0373E6B7" w14:textId="77777777" w:rsidR="00637229" w:rsidRPr="00EA4E09" w:rsidRDefault="00637229" w:rsidP="00872A4B">
            <w:pPr>
              <w:spacing w:after="0" w:line="240" w:lineRule="atLeast"/>
              <w:rPr>
                <w:rFonts w:ascii="Arial" w:eastAsia="Times New Roman" w:hAnsi="Arial" w:cs="Times New Roman"/>
                <w:color w:val="0000FF"/>
                <w:sz w:val="20"/>
                <w:szCs w:val="20"/>
                <w:lang w:val="fr-FR"/>
              </w:rPr>
            </w:pPr>
          </w:p>
        </w:tc>
        <w:tc>
          <w:tcPr>
            <w:tcW w:w="5212" w:type="dxa"/>
          </w:tcPr>
          <w:p w14:paraId="1066B527" w14:textId="77777777" w:rsidR="00637229" w:rsidRPr="00EA4E09" w:rsidRDefault="00637229"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F405543" w14:textId="77777777" w:rsidR="00637229" w:rsidRPr="00EA4E09" w:rsidRDefault="00637229"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7213B8BD" w14:textId="77777777" w:rsidR="00637229" w:rsidRPr="00EA4E09" w:rsidRDefault="00637229"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79A31CD9" w14:textId="77777777" w:rsidR="00637229" w:rsidRPr="00EA4E09" w:rsidRDefault="00637229"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0196AA25" w14:textId="77777777" w:rsidR="00637229" w:rsidRPr="00EA4E09" w:rsidRDefault="00637229"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E041895" w14:textId="77777777" w:rsidTr="00134CEA">
        <w:trPr>
          <w:cantSplit/>
        </w:trPr>
        <w:tc>
          <w:tcPr>
            <w:tcW w:w="265" w:type="dxa"/>
          </w:tcPr>
          <w:p w14:paraId="37A3CA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1A44A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6D9A4B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691719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4BFE85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11.9.2016" (en vigueur 1.11.2016)</w:t>
            </w:r>
          </w:p>
        </w:tc>
        <w:tc>
          <w:tcPr>
            <w:tcW w:w="362" w:type="dxa"/>
            <w:vAlign w:val="bottom"/>
          </w:tcPr>
          <w:p w14:paraId="7141A28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382370E" w14:textId="77777777" w:rsidTr="00134CEA">
        <w:trPr>
          <w:cantSplit/>
        </w:trPr>
        <w:tc>
          <w:tcPr>
            <w:tcW w:w="265" w:type="dxa"/>
            <w:hideMark/>
          </w:tcPr>
          <w:p w14:paraId="7E3017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w:t>
            </w:r>
          </w:p>
        </w:tc>
        <w:tc>
          <w:tcPr>
            <w:tcW w:w="534" w:type="dxa"/>
          </w:tcPr>
          <w:p w14:paraId="160AD6F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8E5BBF0"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553335</w:t>
            </w:r>
          </w:p>
        </w:tc>
        <w:tc>
          <w:tcPr>
            <w:tcW w:w="724" w:type="dxa"/>
            <w:hideMark/>
          </w:tcPr>
          <w:p w14:paraId="6067C9D7"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553346</w:t>
            </w:r>
          </w:p>
        </w:tc>
        <w:tc>
          <w:tcPr>
            <w:tcW w:w="5212" w:type="dxa"/>
            <w:hideMark/>
          </w:tcPr>
          <w:p w14:paraId="08B72D4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Distinction entre anticorps irréguliers IgG et IgM contre les globules rouges au moyen d'un traitement DTT</w:t>
            </w:r>
          </w:p>
        </w:tc>
        <w:tc>
          <w:tcPr>
            <w:tcW w:w="266" w:type="dxa"/>
            <w:vAlign w:val="bottom"/>
            <w:hideMark/>
          </w:tcPr>
          <w:p w14:paraId="7650AD0B"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B</w:t>
            </w:r>
          </w:p>
        </w:tc>
        <w:tc>
          <w:tcPr>
            <w:tcW w:w="625" w:type="dxa"/>
            <w:vAlign w:val="bottom"/>
            <w:hideMark/>
          </w:tcPr>
          <w:p w14:paraId="100B7E4D"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1000</w:t>
            </w:r>
          </w:p>
        </w:tc>
        <w:tc>
          <w:tcPr>
            <w:tcW w:w="235" w:type="dxa"/>
            <w:vAlign w:val="bottom"/>
          </w:tcPr>
          <w:p w14:paraId="23F91A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2686FC1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1476AE8" w14:textId="77777777" w:rsidTr="00134CEA">
        <w:trPr>
          <w:cantSplit/>
        </w:trPr>
        <w:tc>
          <w:tcPr>
            <w:tcW w:w="265" w:type="dxa"/>
          </w:tcPr>
          <w:p w14:paraId="5586E4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2E9DF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1382547"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71FAFEAA"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4508B2D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(Maximum 1) (Règle diagnostique 108)</w:t>
            </w:r>
          </w:p>
        </w:tc>
        <w:tc>
          <w:tcPr>
            <w:tcW w:w="266" w:type="dxa"/>
            <w:vAlign w:val="bottom"/>
          </w:tcPr>
          <w:p w14:paraId="79C208AB"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23D38029"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03E858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038786B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D4080D4" w14:textId="77777777" w:rsidTr="00134CEA">
        <w:trPr>
          <w:cantSplit/>
        </w:trPr>
        <w:tc>
          <w:tcPr>
            <w:tcW w:w="265" w:type="dxa"/>
          </w:tcPr>
          <w:p w14:paraId="2BDCEC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56F4F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A5488D5"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08121505"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38BD18C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96CCB28"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6DBAAC33"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2D6D05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4A6E871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46FF3FE" w14:textId="77777777" w:rsidTr="00134CEA">
        <w:trPr>
          <w:cantSplit/>
        </w:trPr>
        <w:tc>
          <w:tcPr>
            <w:tcW w:w="265" w:type="dxa"/>
          </w:tcPr>
          <w:p w14:paraId="7E9AFC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AE283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EECAB75"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553350</w:t>
            </w:r>
          </w:p>
        </w:tc>
        <w:tc>
          <w:tcPr>
            <w:tcW w:w="724" w:type="dxa"/>
            <w:hideMark/>
          </w:tcPr>
          <w:p w14:paraId="587AB1D2"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553361</w:t>
            </w:r>
          </w:p>
        </w:tc>
        <w:tc>
          <w:tcPr>
            <w:tcW w:w="5212" w:type="dxa"/>
            <w:hideMark/>
          </w:tcPr>
          <w:p w14:paraId="7604AB1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Identification d'anticorps irréguliers contre les antigènes très fréquents des globules rouges</w:t>
            </w:r>
          </w:p>
        </w:tc>
        <w:tc>
          <w:tcPr>
            <w:tcW w:w="266" w:type="dxa"/>
            <w:vAlign w:val="bottom"/>
            <w:hideMark/>
          </w:tcPr>
          <w:p w14:paraId="2C2571F8"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B</w:t>
            </w:r>
          </w:p>
        </w:tc>
        <w:tc>
          <w:tcPr>
            <w:tcW w:w="625" w:type="dxa"/>
            <w:vAlign w:val="bottom"/>
            <w:hideMark/>
          </w:tcPr>
          <w:p w14:paraId="33920971"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1000</w:t>
            </w:r>
          </w:p>
        </w:tc>
        <w:tc>
          <w:tcPr>
            <w:tcW w:w="235" w:type="dxa"/>
            <w:vAlign w:val="bottom"/>
          </w:tcPr>
          <w:p w14:paraId="0480FF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63D3EE7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CBA7A9B" w14:textId="77777777" w:rsidTr="00134CEA">
        <w:trPr>
          <w:cantSplit/>
        </w:trPr>
        <w:tc>
          <w:tcPr>
            <w:tcW w:w="265" w:type="dxa"/>
          </w:tcPr>
          <w:p w14:paraId="65F029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98503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EE8D025"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1485C5B4"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6AFE4EF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(Maximum 20) (Règle diagnostique 109)</w:t>
            </w:r>
          </w:p>
        </w:tc>
        <w:tc>
          <w:tcPr>
            <w:tcW w:w="266" w:type="dxa"/>
            <w:vAlign w:val="bottom"/>
          </w:tcPr>
          <w:p w14:paraId="3927A1D6"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40785566"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63710E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0355C6D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682909F" w14:textId="77777777" w:rsidTr="00134CEA">
        <w:trPr>
          <w:cantSplit/>
        </w:trPr>
        <w:tc>
          <w:tcPr>
            <w:tcW w:w="265" w:type="dxa"/>
          </w:tcPr>
          <w:p w14:paraId="7DA54A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93727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3E9D063"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1BEC55C3"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54A2CD9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4B6ED96"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78C53608"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40B6C6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3EFCE2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8735982" w14:textId="77777777" w:rsidTr="00134CEA">
        <w:trPr>
          <w:cantSplit/>
        </w:trPr>
        <w:tc>
          <w:tcPr>
            <w:tcW w:w="265" w:type="dxa"/>
          </w:tcPr>
          <w:p w14:paraId="59F2E5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665B7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1746D38F"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553372</w:t>
            </w:r>
          </w:p>
        </w:tc>
        <w:tc>
          <w:tcPr>
            <w:tcW w:w="724" w:type="dxa"/>
            <w:hideMark/>
          </w:tcPr>
          <w:p w14:paraId="132EDF22"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553383</w:t>
            </w:r>
          </w:p>
        </w:tc>
        <w:tc>
          <w:tcPr>
            <w:tcW w:w="5212" w:type="dxa"/>
            <w:hideMark/>
          </w:tcPr>
          <w:p w14:paraId="0832C81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Détermination élargie du groupe sanguin ABO après transplantation de cellules souches ABO discordante</w:t>
            </w:r>
          </w:p>
        </w:tc>
        <w:tc>
          <w:tcPr>
            <w:tcW w:w="266" w:type="dxa"/>
            <w:vAlign w:val="bottom"/>
            <w:hideMark/>
          </w:tcPr>
          <w:p w14:paraId="1F32B854"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B</w:t>
            </w:r>
          </w:p>
        </w:tc>
        <w:tc>
          <w:tcPr>
            <w:tcW w:w="625" w:type="dxa"/>
            <w:vAlign w:val="bottom"/>
            <w:hideMark/>
          </w:tcPr>
          <w:p w14:paraId="77D63B2A"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500</w:t>
            </w:r>
          </w:p>
        </w:tc>
        <w:tc>
          <w:tcPr>
            <w:tcW w:w="235" w:type="dxa"/>
            <w:vAlign w:val="bottom"/>
          </w:tcPr>
          <w:p w14:paraId="70A8B3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12FABEB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75F7F7F" w14:textId="77777777" w:rsidTr="00134CEA">
        <w:trPr>
          <w:cantSplit/>
        </w:trPr>
        <w:tc>
          <w:tcPr>
            <w:tcW w:w="265" w:type="dxa"/>
          </w:tcPr>
          <w:p w14:paraId="3C3DA0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34AD0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81AECE4"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0BFEAC97"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442FD47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(Maximum 1) (Règle de cumul 339)</w:t>
            </w:r>
          </w:p>
        </w:tc>
        <w:tc>
          <w:tcPr>
            <w:tcW w:w="266" w:type="dxa"/>
            <w:vAlign w:val="bottom"/>
          </w:tcPr>
          <w:p w14:paraId="79F6376F"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75B9A098"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6D52F0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21DDDC7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287F7FD" w14:textId="77777777" w:rsidTr="00134CEA">
        <w:trPr>
          <w:cantSplit/>
        </w:trPr>
        <w:tc>
          <w:tcPr>
            <w:tcW w:w="265" w:type="dxa"/>
          </w:tcPr>
          <w:p w14:paraId="05AB02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C9760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6540856"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00D08E9B"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5BFB8F1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CAD942A"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0A19EBA6"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1F71F1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714516C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C46D16A" w14:textId="77777777" w:rsidTr="00134CEA">
        <w:trPr>
          <w:cantSplit/>
        </w:trPr>
        <w:tc>
          <w:tcPr>
            <w:tcW w:w="265" w:type="dxa"/>
          </w:tcPr>
          <w:p w14:paraId="354145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41FBF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10A8BB8"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553394</w:t>
            </w:r>
          </w:p>
        </w:tc>
        <w:tc>
          <w:tcPr>
            <w:tcW w:w="724" w:type="dxa"/>
            <w:hideMark/>
          </w:tcPr>
          <w:p w14:paraId="3C9F138C"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553405</w:t>
            </w:r>
          </w:p>
        </w:tc>
        <w:tc>
          <w:tcPr>
            <w:tcW w:w="5212" w:type="dxa"/>
            <w:hideMark/>
          </w:tcPr>
          <w:p w14:paraId="3DBDA58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Recherche d'anticorps contre la membrane glomérulaire basale</w:t>
            </w:r>
          </w:p>
        </w:tc>
        <w:tc>
          <w:tcPr>
            <w:tcW w:w="266" w:type="dxa"/>
            <w:vAlign w:val="bottom"/>
            <w:hideMark/>
          </w:tcPr>
          <w:p w14:paraId="2F83B9FB"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B</w:t>
            </w:r>
          </w:p>
        </w:tc>
        <w:tc>
          <w:tcPr>
            <w:tcW w:w="625" w:type="dxa"/>
            <w:vAlign w:val="bottom"/>
            <w:hideMark/>
          </w:tcPr>
          <w:p w14:paraId="6B82A3C7"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450</w:t>
            </w:r>
          </w:p>
        </w:tc>
        <w:tc>
          <w:tcPr>
            <w:tcW w:w="235" w:type="dxa"/>
            <w:vAlign w:val="bottom"/>
          </w:tcPr>
          <w:p w14:paraId="0DD202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4CA68B9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B80A387" w14:textId="77777777" w:rsidTr="00134CEA">
        <w:trPr>
          <w:cantSplit/>
        </w:trPr>
        <w:tc>
          <w:tcPr>
            <w:tcW w:w="265" w:type="dxa"/>
          </w:tcPr>
          <w:p w14:paraId="33DC9F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1CCDE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B8E23D8"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3701D65C"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5C89466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(Maximum 1) (Règle diagnostique 110)</w:t>
            </w:r>
          </w:p>
        </w:tc>
        <w:tc>
          <w:tcPr>
            <w:tcW w:w="266" w:type="dxa"/>
            <w:vAlign w:val="bottom"/>
          </w:tcPr>
          <w:p w14:paraId="19600750"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14054CA0"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2A5951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3F917D4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1257386" w14:textId="77777777" w:rsidTr="00134CEA">
        <w:trPr>
          <w:cantSplit/>
        </w:trPr>
        <w:tc>
          <w:tcPr>
            <w:tcW w:w="265" w:type="dxa"/>
          </w:tcPr>
          <w:p w14:paraId="210E407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ACD02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5E31BF0"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54B3A831"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0B48501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0367373"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73F7F9D6"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0B3878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107B9C3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F83556C" w14:textId="77777777" w:rsidTr="00134CEA">
        <w:trPr>
          <w:cantSplit/>
        </w:trPr>
        <w:tc>
          <w:tcPr>
            <w:tcW w:w="265" w:type="dxa"/>
          </w:tcPr>
          <w:p w14:paraId="44CDD1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6F250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904AA0F"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553416</w:t>
            </w:r>
          </w:p>
        </w:tc>
        <w:tc>
          <w:tcPr>
            <w:tcW w:w="724" w:type="dxa"/>
            <w:hideMark/>
          </w:tcPr>
          <w:p w14:paraId="02FCE555"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553420</w:t>
            </w:r>
          </w:p>
        </w:tc>
        <w:tc>
          <w:tcPr>
            <w:tcW w:w="5212" w:type="dxa"/>
            <w:hideMark/>
          </w:tcPr>
          <w:p w14:paraId="3AF6A63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Identification d'anticorps contre des antigènes intracellulaires neuronaux, minimum 6 antigènes</w:t>
            </w:r>
          </w:p>
        </w:tc>
        <w:tc>
          <w:tcPr>
            <w:tcW w:w="266" w:type="dxa"/>
            <w:vAlign w:val="bottom"/>
            <w:hideMark/>
          </w:tcPr>
          <w:p w14:paraId="2353C954"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B</w:t>
            </w:r>
          </w:p>
        </w:tc>
        <w:tc>
          <w:tcPr>
            <w:tcW w:w="625" w:type="dxa"/>
            <w:vAlign w:val="bottom"/>
            <w:hideMark/>
          </w:tcPr>
          <w:p w14:paraId="605F6638"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1500</w:t>
            </w:r>
          </w:p>
        </w:tc>
        <w:tc>
          <w:tcPr>
            <w:tcW w:w="235" w:type="dxa"/>
            <w:vAlign w:val="bottom"/>
          </w:tcPr>
          <w:p w14:paraId="46E14F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4CC1526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5F0DDC5" w14:textId="77777777" w:rsidTr="00134CEA">
        <w:trPr>
          <w:cantSplit/>
        </w:trPr>
        <w:tc>
          <w:tcPr>
            <w:tcW w:w="265" w:type="dxa"/>
          </w:tcPr>
          <w:p w14:paraId="5C70CA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E13A3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266CEF0"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3D1D707B"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2D70E75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(Maximum 1) (Règle diagnostique 111)</w:t>
            </w:r>
          </w:p>
        </w:tc>
        <w:tc>
          <w:tcPr>
            <w:tcW w:w="266" w:type="dxa"/>
            <w:vAlign w:val="bottom"/>
          </w:tcPr>
          <w:p w14:paraId="5F68D2F8"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53725B6B"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652A04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17F0A4D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A9AEE0A" w14:textId="77777777" w:rsidTr="00134CEA">
        <w:trPr>
          <w:cantSplit/>
        </w:trPr>
        <w:tc>
          <w:tcPr>
            <w:tcW w:w="265" w:type="dxa"/>
          </w:tcPr>
          <w:p w14:paraId="047886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EC2AA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D10F064"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7DE2E92B"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0518035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5451007"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458493D7"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0A287A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4DFF6A3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E97C5C8" w14:textId="77777777" w:rsidTr="00134CEA">
        <w:trPr>
          <w:cantSplit/>
        </w:trPr>
        <w:tc>
          <w:tcPr>
            <w:tcW w:w="265" w:type="dxa"/>
          </w:tcPr>
          <w:p w14:paraId="04AACD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79E49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E84709C"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553431</w:t>
            </w:r>
          </w:p>
        </w:tc>
        <w:tc>
          <w:tcPr>
            <w:tcW w:w="724" w:type="dxa"/>
            <w:hideMark/>
          </w:tcPr>
          <w:p w14:paraId="39E0FBE5"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553442</w:t>
            </w:r>
          </w:p>
        </w:tc>
        <w:tc>
          <w:tcPr>
            <w:tcW w:w="5212" w:type="dxa"/>
            <w:hideMark/>
          </w:tcPr>
          <w:p w14:paraId="072C575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Evaluation de la réponse anticorps spécifique contre des antigènes protéiques</w:t>
            </w:r>
          </w:p>
        </w:tc>
        <w:tc>
          <w:tcPr>
            <w:tcW w:w="266" w:type="dxa"/>
            <w:vAlign w:val="bottom"/>
            <w:hideMark/>
          </w:tcPr>
          <w:p w14:paraId="4B1F3B3C"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B</w:t>
            </w:r>
          </w:p>
        </w:tc>
        <w:tc>
          <w:tcPr>
            <w:tcW w:w="625" w:type="dxa"/>
            <w:vAlign w:val="bottom"/>
            <w:hideMark/>
          </w:tcPr>
          <w:p w14:paraId="08304118"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600</w:t>
            </w:r>
          </w:p>
        </w:tc>
        <w:tc>
          <w:tcPr>
            <w:tcW w:w="235" w:type="dxa"/>
            <w:vAlign w:val="bottom"/>
          </w:tcPr>
          <w:p w14:paraId="3E3DF6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6A24BDF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6897DFD" w14:textId="77777777" w:rsidTr="00134CEA">
        <w:trPr>
          <w:cantSplit/>
        </w:trPr>
        <w:tc>
          <w:tcPr>
            <w:tcW w:w="265" w:type="dxa"/>
          </w:tcPr>
          <w:p w14:paraId="3F8B4D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E27B6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49DD2BC"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25AA4978"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10D14BE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(Maximum 1) (Règle diagnostique 112)</w:t>
            </w:r>
          </w:p>
        </w:tc>
        <w:tc>
          <w:tcPr>
            <w:tcW w:w="266" w:type="dxa"/>
            <w:vAlign w:val="bottom"/>
          </w:tcPr>
          <w:p w14:paraId="48597F16"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2C6D423D"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7692F0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7E1E96B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DEDEBFD" w14:textId="77777777" w:rsidTr="00134CEA">
        <w:trPr>
          <w:cantSplit/>
        </w:trPr>
        <w:tc>
          <w:tcPr>
            <w:tcW w:w="265" w:type="dxa"/>
          </w:tcPr>
          <w:p w14:paraId="13B34F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0ED18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2C8C16C"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6AB1021B"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23AAB6A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72E0446"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6B66E8F0"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660334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2402E3E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EB54156" w14:textId="77777777" w:rsidTr="00134CEA">
        <w:trPr>
          <w:cantSplit/>
        </w:trPr>
        <w:tc>
          <w:tcPr>
            <w:tcW w:w="265" w:type="dxa"/>
          </w:tcPr>
          <w:p w14:paraId="4B82FE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B7AEF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638DDE3"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553453</w:t>
            </w:r>
          </w:p>
        </w:tc>
        <w:tc>
          <w:tcPr>
            <w:tcW w:w="724" w:type="dxa"/>
            <w:hideMark/>
          </w:tcPr>
          <w:p w14:paraId="3EA52881"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553464</w:t>
            </w:r>
          </w:p>
        </w:tc>
        <w:tc>
          <w:tcPr>
            <w:tcW w:w="5212" w:type="dxa"/>
            <w:hideMark/>
          </w:tcPr>
          <w:p w14:paraId="610FAAF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Dosage du facteur H ou du facteur I</w:t>
            </w:r>
          </w:p>
        </w:tc>
        <w:tc>
          <w:tcPr>
            <w:tcW w:w="266" w:type="dxa"/>
            <w:vAlign w:val="bottom"/>
            <w:hideMark/>
          </w:tcPr>
          <w:p w14:paraId="311D9D5E"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B</w:t>
            </w:r>
          </w:p>
        </w:tc>
        <w:tc>
          <w:tcPr>
            <w:tcW w:w="625" w:type="dxa"/>
            <w:vAlign w:val="bottom"/>
            <w:hideMark/>
          </w:tcPr>
          <w:p w14:paraId="582AF35E"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1200</w:t>
            </w:r>
          </w:p>
        </w:tc>
        <w:tc>
          <w:tcPr>
            <w:tcW w:w="235" w:type="dxa"/>
            <w:vAlign w:val="bottom"/>
          </w:tcPr>
          <w:p w14:paraId="02C73D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3086CEB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329B588" w14:textId="77777777" w:rsidTr="00134CEA">
        <w:trPr>
          <w:cantSplit/>
        </w:trPr>
        <w:tc>
          <w:tcPr>
            <w:tcW w:w="265" w:type="dxa"/>
          </w:tcPr>
          <w:p w14:paraId="4A985E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27121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92099CD"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52B9322D"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25C6C6F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(Maximum 2) (Règle diagnostique 113)</w:t>
            </w:r>
            <w:r w:rsidRPr="00EA4E09">
              <w:rPr>
                <w:rFonts w:ascii="Arial" w:eastAsia="Times New Roman" w:hAnsi="Arial" w:cs="Times New Roman"/>
                <w:color w:val="0000FF"/>
                <w:sz w:val="20"/>
                <w:szCs w:val="20"/>
                <w:lang w:val="en-US"/>
              </w:rPr>
              <w:t>"</w:t>
            </w:r>
          </w:p>
        </w:tc>
        <w:tc>
          <w:tcPr>
            <w:tcW w:w="266" w:type="dxa"/>
            <w:vAlign w:val="bottom"/>
          </w:tcPr>
          <w:p w14:paraId="55CC74D5"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1FAAED91"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7B6893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75EFFF8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A293BE8" w14:textId="77777777" w:rsidTr="00134CEA">
        <w:trPr>
          <w:cantSplit/>
        </w:trPr>
        <w:tc>
          <w:tcPr>
            <w:tcW w:w="265" w:type="dxa"/>
          </w:tcPr>
          <w:p w14:paraId="4225E8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35F70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F5F91C4"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5067EC1C"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3DD9DB31"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266" w:type="dxa"/>
            <w:vAlign w:val="bottom"/>
          </w:tcPr>
          <w:p w14:paraId="69BACBA7"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3E23B23D"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7A79AF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29512C9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00CB59D" w14:textId="77777777" w:rsidTr="00134CEA">
        <w:trPr>
          <w:cantSplit/>
        </w:trPr>
        <w:tc>
          <w:tcPr>
            <w:tcW w:w="265" w:type="dxa"/>
          </w:tcPr>
          <w:p w14:paraId="0AEC07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BF9D8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B0132C2"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58051737"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6338" w:type="dxa"/>
            <w:gridSpan w:val="4"/>
            <w:hideMark/>
          </w:tcPr>
          <w:p w14:paraId="565871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"A.R. 11.9.2016" (en vigueur 1.11.2016) + "A.R. 3.10.2018" (en vigueur 1.12.2018)</w:t>
            </w:r>
          </w:p>
        </w:tc>
        <w:tc>
          <w:tcPr>
            <w:tcW w:w="362" w:type="dxa"/>
            <w:vAlign w:val="bottom"/>
          </w:tcPr>
          <w:p w14:paraId="1A08D62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0952070" w14:textId="77777777" w:rsidTr="00134CEA">
        <w:trPr>
          <w:cantSplit/>
        </w:trPr>
        <w:tc>
          <w:tcPr>
            <w:tcW w:w="265" w:type="dxa"/>
            <w:hideMark/>
          </w:tcPr>
          <w:p w14:paraId="62A036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374E3CD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4F820802"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553475</w:t>
            </w:r>
          </w:p>
        </w:tc>
        <w:tc>
          <w:tcPr>
            <w:tcW w:w="724" w:type="dxa"/>
            <w:hideMark/>
          </w:tcPr>
          <w:p w14:paraId="4A7A1C21"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553486</w:t>
            </w:r>
          </w:p>
        </w:tc>
        <w:tc>
          <w:tcPr>
            <w:tcW w:w="5212" w:type="dxa"/>
            <w:hideMark/>
          </w:tcPr>
          <w:p w14:paraId="4995EAF0"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Identification d'un récepteur, d'un antigène membranaire, cytoplasmique ou nucléaire de cellules hématopoïétiques, après stimulation des cellules par un antigène, mitogène ou ligand, la première stimulation</w:t>
            </w:r>
          </w:p>
        </w:tc>
        <w:tc>
          <w:tcPr>
            <w:tcW w:w="266" w:type="dxa"/>
            <w:vAlign w:val="bottom"/>
            <w:hideMark/>
          </w:tcPr>
          <w:p w14:paraId="1762E7EF"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B</w:t>
            </w:r>
          </w:p>
        </w:tc>
        <w:tc>
          <w:tcPr>
            <w:tcW w:w="625" w:type="dxa"/>
            <w:vAlign w:val="bottom"/>
            <w:hideMark/>
          </w:tcPr>
          <w:p w14:paraId="48688122"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2000</w:t>
            </w:r>
          </w:p>
        </w:tc>
        <w:tc>
          <w:tcPr>
            <w:tcW w:w="235" w:type="dxa"/>
            <w:vAlign w:val="bottom"/>
          </w:tcPr>
          <w:p w14:paraId="6C2ECF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5AE93B4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D156484" w14:textId="77777777" w:rsidTr="00134CEA">
        <w:trPr>
          <w:cantSplit/>
        </w:trPr>
        <w:tc>
          <w:tcPr>
            <w:tcW w:w="265" w:type="dxa"/>
          </w:tcPr>
          <w:p w14:paraId="340A41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87628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80C6BBB"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4F8DACCA"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092AA2A5"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(Maximum 1) (Règle de cumul 340) (Règle diagnostique 114)</w:t>
            </w:r>
            <w:r w:rsidRPr="00EA4E09">
              <w:rPr>
                <w:rFonts w:ascii="Arial" w:eastAsia="Times New Roman" w:hAnsi="Arial" w:cs="Times New Roman"/>
                <w:color w:val="0000FF"/>
                <w:sz w:val="20"/>
                <w:szCs w:val="20"/>
              </w:rPr>
              <w:t>"</w:t>
            </w:r>
          </w:p>
        </w:tc>
        <w:tc>
          <w:tcPr>
            <w:tcW w:w="266" w:type="dxa"/>
            <w:vAlign w:val="bottom"/>
          </w:tcPr>
          <w:p w14:paraId="43AE3E93"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0EA374CF"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2FC4CF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2C6440C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B506093" w14:textId="77777777" w:rsidTr="00134CEA">
        <w:trPr>
          <w:cantSplit/>
        </w:trPr>
        <w:tc>
          <w:tcPr>
            <w:tcW w:w="265" w:type="dxa"/>
          </w:tcPr>
          <w:p w14:paraId="58BDD0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4E55F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E8C5941"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19490A93"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22277BE7"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266" w:type="dxa"/>
            <w:vAlign w:val="bottom"/>
          </w:tcPr>
          <w:p w14:paraId="5FC8FFDE"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3D0CD545"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305E87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3591F42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F5354E6" w14:textId="77777777" w:rsidTr="00134CEA">
        <w:trPr>
          <w:cantSplit/>
        </w:trPr>
        <w:tc>
          <w:tcPr>
            <w:tcW w:w="265" w:type="dxa"/>
          </w:tcPr>
          <w:p w14:paraId="1595AA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9ADE1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E9EA63C"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775BF35B"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1D93E6AB"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Times New Roman"/>
                <w:i/>
                <w:color w:val="0000FF"/>
                <w:sz w:val="18"/>
                <w:szCs w:val="20"/>
                <w:lang w:val="fr-FR"/>
              </w:rPr>
              <w:t>"A.R. 11.9.2016" (en vigueur 1.11.2016)</w:t>
            </w:r>
          </w:p>
        </w:tc>
        <w:tc>
          <w:tcPr>
            <w:tcW w:w="266" w:type="dxa"/>
            <w:vAlign w:val="bottom"/>
          </w:tcPr>
          <w:p w14:paraId="4E04E44B"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2CB6F79A"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024587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405B72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4A7732F" w14:textId="77777777" w:rsidTr="00134CEA">
        <w:trPr>
          <w:cantSplit/>
        </w:trPr>
        <w:tc>
          <w:tcPr>
            <w:tcW w:w="265" w:type="dxa"/>
            <w:hideMark/>
          </w:tcPr>
          <w:p w14:paraId="0AECAB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3473DE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C1A339F"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553490</w:t>
            </w:r>
          </w:p>
        </w:tc>
        <w:tc>
          <w:tcPr>
            <w:tcW w:w="724" w:type="dxa"/>
            <w:hideMark/>
          </w:tcPr>
          <w:p w14:paraId="743B3C9D"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553501</w:t>
            </w:r>
          </w:p>
        </w:tc>
        <w:tc>
          <w:tcPr>
            <w:tcW w:w="5212" w:type="dxa"/>
            <w:hideMark/>
          </w:tcPr>
          <w:p w14:paraId="1F915BC8"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Identification d'un récepteur, d'un antigène membranaire, cytoplasmique ou nucléaire de cellules hématopoïétiques, après stimulation des cellules par un antigène, mitogène ou ligand, les stimulations suivantes</w:t>
            </w:r>
          </w:p>
        </w:tc>
        <w:tc>
          <w:tcPr>
            <w:tcW w:w="266" w:type="dxa"/>
            <w:vAlign w:val="bottom"/>
            <w:hideMark/>
          </w:tcPr>
          <w:p w14:paraId="267ACE2A"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B</w:t>
            </w:r>
          </w:p>
        </w:tc>
        <w:tc>
          <w:tcPr>
            <w:tcW w:w="625" w:type="dxa"/>
            <w:vAlign w:val="bottom"/>
            <w:hideMark/>
          </w:tcPr>
          <w:p w14:paraId="5043F82D"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400</w:t>
            </w:r>
          </w:p>
        </w:tc>
        <w:tc>
          <w:tcPr>
            <w:tcW w:w="235" w:type="dxa"/>
            <w:vAlign w:val="bottom"/>
          </w:tcPr>
          <w:p w14:paraId="5A94A4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138306C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2AF2621" w14:textId="77777777" w:rsidTr="00134CEA">
        <w:trPr>
          <w:cantSplit/>
        </w:trPr>
        <w:tc>
          <w:tcPr>
            <w:tcW w:w="265" w:type="dxa"/>
          </w:tcPr>
          <w:p w14:paraId="46FA8D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51B95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E4E97A9"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081D2576"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6132C508"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(Maximum 3) (Règle de cumul 340) (Règle diagnostique 114)</w:t>
            </w:r>
          </w:p>
        </w:tc>
        <w:tc>
          <w:tcPr>
            <w:tcW w:w="266" w:type="dxa"/>
            <w:vAlign w:val="bottom"/>
          </w:tcPr>
          <w:p w14:paraId="73BDA157"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4CE373DA"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4CE045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52E051C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68E0BA1" w14:textId="77777777" w:rsidTr="00134CEA">
        <w:trPr>
          <w:cantSplit/>
        </w:trPr>
        <w:tc>
          <w:tcPr>
            <w:tcW w:w="265" w:type="dxa"/>
          </w:tcPr>
          <w:p w14:paraId="14566E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2E356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6691832"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38D23073"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72997009"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266" w:type="dxa"/>
            <w:vAlign w:val="bottom"/>
          </w:tcPr>
          <w:p w14:paraId="036BF552"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5FAEFB91"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56F5CD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2EC7803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6D32319" w14:textId="77777777" w:rsidTr="00134CEA">
        <w:trPr>
          <w:cantSplit/>
        </w:trPr>
        <w:tc>
          <w:tcPr>
            <w:tcW w:w="265" w:type="dxa"/>
          </w:tcPr>
          <w:p w14:paraId="0260F6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CEDE15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CEA1754"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553512</w:t>
            </w:r>
          </w:p>
        </w:tc>
        <w:tc>
          <w:tcPr>
            <w:tcW w:w="724" w:type="dxa"/>
            <w:hideMark/>
          </w:tcPr>
          <w:p w14:paraId="2B8DCAC2"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553523</w:t>
            </w:r>
          </w:p>
        </w:tc>
        <w:tc>
          <w:tcPr>
            <w:tcW w:w="5212" w:type="dxa"/>
            <w:hideMark/>
          </w:tcPr>
          <w:p w14:paraId="79A834C3"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Dosage de cytokines après stimulation de cellules hématopoïétiques par un antigène, mitogène ou ligand, la première stimulation</w:t>
            </w:r>
          </w:p>
        </w:tc>
        <w:tc>
          <w:tcPr>
            <w:tcW w:w="266" w:type="dxa"/>
            <w:vAlign w:val="bottom"/>
            <w:hideMark/>
          </w:tcPr>
          <w:p w14:paraId="44FD1733"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B</w:t>
            </w:r>
          </w:p>
        </w:tc>
        <w:tc>
          <w:tcPr>
            <w:tcW w:w="625" w:type="dxa"/>
            <w:vAlign w:val="bottom"/>
            <w:hideMark/>
          </w:tcPr>
          <w:p w14:paraId="3C6FCAD5"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2000</w:t>
            </w:r>
          </w:p>
        </w:tc>
        <w:tc>
          <w:tcPr>
            <w:tcW w:w="235" w:type="dxa"/>
            <w:vAlign w:val="bottom"/>
          </w:tcPr>
          <w:p w14:paraId="27C515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4EE65EE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E62E427" w14:textId="77777777" w:rsidTr="00134CEA">
        <w:trPr>
          <w:cantSplit/>
        </w:trPr>
        <w:tc>
          <w:tcPr>
            <w:tcW w:w="265" w:type="dxa"/>
          </w:tcPr>
          <w:p w14:paraId="1CF660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2EE85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37AE456"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1C9662EE"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505DF3F7"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(Maximum 1) (Règle de cumul 340) (Règle diagnostique 114)</w:t>
            </w:r>
          </w:p>
        </w:tc>
        <w:tc>
          <w:tcPr>
            <w:tcW w:w="266" w:type="dxa"/>
            <w:vAlign w:val="bottom"/>
          </w:tcPr>
          <w:p w14:paraId="3F652AB7"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27247C1C"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3DB9F8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2280B31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BA3CFFA" w14:textId="77777777" w:rsidTr="00134CEA">
        <w:trPr>
          <w:cantSplit/>
        </w:trPr>
        <w:tc>
          <w:tcPr>
            <w:tcW w:w="265" w:type="dxa"/>
          </w:tcPr>
          <w:p w14:paraId="72D776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EE9C7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98A9F26"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56086F89"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1CABC8FE"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266" w:type="dxa"/>
            <w:vAlign w:val="bottom"/>
          </w:tcPr>
          <w:p w14:paraId="054A732C"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1431099F"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384AD9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2A925A6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D0FEBA5" w14:textId="77777777" w:rsidTr="00134CEA">
        <w:trPr>
          <w:cantSplit/>
        </w:trPr>
        <w:tc>
          <w:tcPr>
            <w:tcW w:w="265" w:type="dxa"/>
          </w:tcPr>
          <w:p w14:paraId="666E95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B69DD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675B238A"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553534</w:t>
            </w:r>
          </w:p>
        </w:tc>
        <w:tc>
          <w:tcPr>
            <w:tcW w:w="724" w:type="dxa"/>
            <w:hideMark/>
          </w:tcPr>
          <w:p w14:paraId="2E6F6629"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553545</w:t>
            </w:r>
          </w:p>
        </w:tc>
        <w:tc>
          <w:tcPr>
            <w:tcW w:w="5212" w:type="dxa"/>
            <w:hideMark/>
          </w:tcPr>
          <w:p w14:paraId="02AF047F"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Dosage de cytokines après stimulation de cellules hématopoïétiques par un antigène, mitogène ou ligand, les stimulations suivantes</w:t>
            </w:r>
          </w:p>
        </w:tc>
        <w:tc>
          <w:tcPr>
            <w:tcW w:w="266" w:type="dxa"/>
            <w:vAlign w:val="bottom"/>
            <w:hideMark/>
          </w:tcPr>
          <w:p w14:paraId="0F4C2833"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B</w:t>
            </w:r>
          </w:p>
        </w:tc>
        <w:tc>
          <w:tcPr>
            <w:tcW w:w="625" w:type="dxa"/>
            <w:vAlign w:val="bottom"/>
            <w:hideMark/>
          </w:tcPr>
          <w:p w14:paraId="77AED882"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400</w:t>
            </w:r>
          </w:p>
        </w:tc>
        <w:tc>
          <w:tcPr>
            <w:tcW w:w="235" w:type="dxa"/>
            <w:vAlign w:val="bottom"/>
          </w:tcPr>
          <w:p w14:paraId="09B4FBF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7F3345F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BDB1147" w14:textId="77777777" w:rsidTr="00134CEA">
        <w:trPr>
          <w:cantSplit/>
        </w:trPr>
        <w:tc>
          <w:tcPr>
            <w:tcW w:w="265" w:type="dxa"/>
          </w:tcPr>
          <w:p w14:paraId="16D00D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6AC85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3979C6A"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4A586C65"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3D432905"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(Maximum 3) (Règle de cumul 340) (Règle diagnostique 114)</w:t>
            </w:r>
          </w:p>
        </w:tc>
        <w:tc>
          <w:tcPr>
            <w:tcW w:w="266" w:type="dxa"/>
            <w:vAlign w:val="bottom"/>
          </w:tcPr>
          <w:p w14:paraId="548985D9"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3AE0B84A"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5A0ABC4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68E6085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BCF3D2D" w14:textId="77777777" w:rsidTr="00134CEA">
        <w:trPr>
          <w:cantSplit/>
        </w:trPr>
        <w:tc>
          <w:tcPr>
            <w:tcW w:w="265" w:type="dxa"/>
          </w:tcPr>
          <w:p w14:paraId="7E32AD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938F5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92E41E2"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1EA2389F"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5062E41B"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266" w:type="dxa"/>
            <w:vAlign w:val="bottom"/>
          </w:tcPr>
          <w:p w14:paraId="7CD5D06C"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31A9BFAA"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582A9D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75DA893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5A8DD80" w14:textId="77777777" w:rsidTr="00134CEA">
        <w:trPr>
          <w:cantSplit/>
        </w:trPr>
        <w:tc>
          <w:tcPr>
            <w:tcW w:w="265" w:type="dxa"/>
          </w:tcPr>
          <w:p w14:paraId="386ACFB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4AFC7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1672EA5A"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553556</w:t>
            </w:r>
          </w:p>
        </w:tc>
        <w:tc>
          <w:tcPr>
            <w:tcW w:w="724" w:type="dxa"/>
            <w:hideMark/>
          </w:tcPr>
          <w:p w14:paraId="519548F3"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553560</w:t>
            </w:r>
          </w:p>
        </w:tc>
        <w:tc>
          <w:tcPr>
            <w:tcW w:w="5212" w:type="dxa"/>
            <w:hideMark/>
          </w:tcPr>
          <w:p w14:paraId="671C6C57"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Dosage de l'IL-10</w:t>
            </w:r>
          </w:p>
        </w:tc>
        <w:tc>
          <w:tcPr>
            <w:tcW w:w="266" w:type="dxa"/>
            <w:vAlign w:val="bottom"/>
            <w:hideMark/>
          </w:tcPr>
          <w:p w14:paraId="48752C2F"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B</w:t>
            </w:r>
          </w:p>
        </w:tc>
        <w:tc>
          <w:tcPr>
            <w:tcW w:w="625" w:type="dxa"/>
            <w:vAlign w:val="bottom"/>
            <w:hideMark/>
          </w:tcPr>
          <w:p w14:paraId="522CD41A"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700</w:t>
            </w:r>
          </w:p>
        </w:tc>
        <w:tc>
          <w:tcPr>
            <w:tcW w:w="235" w:type="dxa"/>
            <w:vAlign w:val="bottom"/>
          </w:tcPr>
          <w:p w14:paraId="1CD1B8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34AB2B4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2CA9106" w14:textId="77777777" w:rsidTr="00134CEA">
        <w:trPr>
          <w:cantSplit/>
        </w:trPr>
        <w:tc>
          <w:tcPr>
            <w:tcW w:w="265" w:type="dxa"/>
          </w:tcPr>
          <w:p w14:paraId="5A4637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2D154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3A8C4AF"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3C8E54C0"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3B562829"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(Maximum 1) (Règle diagnostique 115)</w:t>
            </w:r>
          </w:p>
        </w:tc>
        <w:tc>
          <w:tcPr>
            <w:tcW w:w="266" w:type="dxa"/>
            <w:vAlign w:val="bottom"/>
          </w:tcPr>
          <w:p w14:paraId="734F81A3"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4C2D34C3"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7D4E02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34B22F3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8E0B041" w14:textId="77777777" w:rsidTr="00134CEA">
        <w:trPr>
          <w:cantSplit/>
        </w:trPr>
        <w:tc>
          <w:tcPr>
            <w:tcW w:w="265" w:type="dxa"/>
          </w:tcPr>
          <w:p w14:paraId="202A5B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40768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B457646"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32D74574"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07904DE2"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266" w:type="dxa"/>
            <w:vAlign w:val="bottom"/>
          </w:tcPr>
          <w:p w14:paraId="4608894E"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508843A3"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169796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50863D0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2F71837" w14:textId="77777777" w:rsidTr="00134CEA">
        <w:trPr>
          <w:cantSplit/>
        </w:trPr>
        <w:tc>
          <w:tcPr>
            <w:tcW w:w="265" w:type="dxa"/>
          </w:tcPr>
          <w:p w14:paraId="6ED67E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5C40E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3D5CBBDB"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553571</w:t>
            </w:r>
          </w:p>
        </w:tc>
        <w:tc>
          <w:tcPr>
            <w:tcW w:w="724" w:type="dxa"/>
            <w:hideMark/>
          </w:tcPr>
          <w:p w14:paraId="299F88F1"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553582</w:t>
            </w:r>
          </w:p>
        </w:tc>
        <w:tc>
          <w:tcPr>
            <w:tcW w:w="5212" w:type="dxa"/>
            <w:hideMark/>
          </w:tcPr>
          <w:p w14:paraId="68554ADB"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Dosage du Fas ligand</w:t>
            </w:r>
          </w:p>
        </w:tc>
        <w:tc>
          <w:tcPr>
            <w:tcW w:w="266" w:type="dxa"/>
            <w:vAlign w:val="bottom"/>
            <w:hideMark/>
          </w:tcPr>
          <w:p w14:paraId="2B25B470"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B</w:t>
            </w:r>
          </w:p>
        </w:tc>
        <w:tc>
          <w:tcPr>
            <w:tcW w:w="625" w:type="dxa"/>
            <w:vAlign w:val="bottom"/>
            <w:hideMark/>
          </w:tcPr>
          <w:p w14:paraId="6087F059"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700</w:t>
            </w:r>
          </w:p>
        </w:tc>
        <w:tc>
          <w:tcPr>
            <w:tcW w:w="235" w:type="dxa"/>
            <w:vAlign w:val="bottom"/>
          </w:tcPr>
          <w:p w14:paraId="5A1C60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0DC1E83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BF39229" w14:textId="77777777" w:rsidTr="00134CEA">
        <w:trPr>
          <w:cantSplit/>
        </w:trPr>
        <w:tc>
          <w:tcPr>
            <w:tcW w:w="265" w:type="dxa"/>
          </w:tcPr>
          <w:p w14:paraId="3C68EE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099C7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68E2DB6"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577C6E3E"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5B9E132B"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(Maximum 1) (Règle diagnostique 115)</w:t>
            </w:r>
          </w:p>
        </w:tc>
        <w:tc>
          <w:tcPr>
            <w:tcW w:w="266" w:type="dxa"/>
            <w:vAlign w:val="bottom"/>
          </w:tcPr>
          <w:p w14:paraId="5A523FDF"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20693364"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7EE553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3ED27C3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3CC1CC4" w14:textId="77777777" w:rsidTr="00134CEA">
        <w:trPr>
          <w:cantSplit/>
        </w:trPr>
        <w:tc>
          <w:tcPr>
            <w:tcW w:w="265" w:type="dxa"/>
          </w:tcPr>
          <w:p w14:paraId="3A3AFC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3F09B5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082F486"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7AEB95D0"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3ADF444C"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266" w:type="dxa"/>
            <w:vAlign w:val="bottom"/>
          </w:tcPr>
          <w:p w14:paraId="224BFBA4"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580188DC"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4DEC48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7C9E666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4A20393" w14:textId="77777777" w:rsidTr="00134CEA">
        <w:trPr>
          <w:cantSplit/>
        </w:trPr>
        <w:tc>
          <w:tcPr>
            <w:tcW w:w="265" w:type="dxa"/>
          </w:tcPr>
          <w:p w14:paraId="28787B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13301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CC7C047"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553593</w:t>
            </w:r>
          </w:p>
        </w:tc>
        <w:tc>
          <w:tcPr>
            <w:tcW w:w="724" w:type="dxa"/>
            <w:hideMark/>
          </w:tcPr>
          <w:p w14:paraId="66280A74"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553604</w:t>
            </w:r>
          </w:p>
        </w:tc>
        <w:tc>
          <w:tcPr>
            <w:tcW w:w="5212" w:type="dxa"/>
            <w:hideMark/>
          </w:tcPr>
          <w:p w14:paraId="2925F9DB"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Evaluation de la voie alternative du complément</w:t>
            </w:r>
          </w:p>
        </w:tc>
        <w:tc>
          <w:tcPr>
            <w:tcW w:w="266" w:type="dxa"/>
            <w:vAlign w:val="bottom"/>
            <w:hideMark/>
          </w:tcPr>
          <w:p w14:paraId="30EF07BF"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B</w:t>
            </w:r>
          </w:p>
        </w:tc>
        <w:tc>
          <w:tcPr>
            <w:tcW w:w="625" w:type="dxa"/>
            <w:vAlign w:val="bottom"/>
            <w:hideMark/>
          </w:tcPr>
          <w:p w14:paraId="5D090546"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700</w:t>
            </w:r>
          </w:p>
        </w:tc>
        <w:tc>
          <w:tcPr>
            <w:tcW w:w="235" w:type="dxa"/>
            <w:vAlign w:val="bottom"/>
          </w:tcPr>
          <w:p w14:paraId="3E1C34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5B277AE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C949429" w14:textId="77777777" w:rsidTr="00134CEA">
        <w:trPr>
          <w:cantSplit/>
        </w:trPr>
        <w:tc>
          <w:tcPr>
            <w:tcW w:w="265" w:type="dxa"/>
          </w:tcPr>
          <w:p w14:paraId="266FDF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CD31F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A681413"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45D6E116"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212" w:type="dxa"/>
            <w:hideMark/>
          </w:tcPr>
          <w:p w14:paraId="5F85EE12"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(Maximum 1) (Règle diagnostique 116)</w:t>
            </w:r>
            <w:r w:rsidRPr="00EA4E09">
              <w:rPr>
                <w:rFonts w:ascii="Arial" w:eastAsia="Times New Roman" w:hAnsi="Arial" w:cs="Times New Roman"/>
                <w:color w:val="0000FF"/>
                <w:sz w:val="20"/>
                <w:szCs w:val="20"/>
                <w:lang w:val="en-US"/>
              </w:rPr>
              <w:t>"</w:t>
            </w:r>
          </w:p>
        </w:tc>
        <w:tc>
          <w:tcPr>
            <w:tcW w:w="266" w:type="dxa"/>
            <w:vAlign w:val="bottom"/>
          </w:tcPr>
          <w:p w14:paraId="300B03A7"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625" w:type="dxa"/>
            <w:vAlign w:val="bottom"/>
          </w:tcPr>
          <w:p w14:paraId="3197F2B6"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235" w:type="dxa"/>
            <w:vAlign w:val="bottom"/>
          </w:tcPr>
          <w:p w14:paraId="2D4710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1A4462F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21A41C7" w14:textId="77777777" w:rsidTr="00134CEA">
        <w:trPr>
          <w:cantSplit/>
        </w:trPr>
        <w:tc>
          <w:tcPr>
            <w:tcW w:w="265" w:type="dxa"/>
          </w:tcPr>
          <w:p w14:paraId="6602E1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783A3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02450A6"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7C36C066"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212" w:type="dxa"/>
          </w:tcPr>
          <w:p w14:paraId="5B800FED"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266" w:type="dxa"/>
            <w:vAlign w:val="bottom"/>
          </w:tcPr>
          <w:p w14:paraId="5AEFCF23"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625" w:type="dxa"/>
            <w:vAlign w:val="bottom"/>
          </w:tcPr>
          <w:p w14:paraId="3CEA5BF7"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235" w:type="dxa"/>
            <w:vAlign w:val="bottom"/>
          </w:tcPr>
          <w:p w14:paraId="05D6DB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1EC04B6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F43AF1C" w14:textId="77777777" w:rsidTr="00134CEA">
        <w:trPr>
          <w:cantSplit/>
        </w:trPr>
        <w:tc>
          <w:tcPr>
            <w:tcW w:w="265" w:type="dxa"/>
          </w:tcPr>
          <w:p w14:paraId="545A5D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9BF6B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F9E2AF1"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61E22036"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212" w:type="dxa"/>
            <w:hideMark/>
          </w:tcPr>
          <w:p w14:paraId="3AFAAE74"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Times New Roman"/>
                <w:i/>
                <w:color w:val="0000FF"/>
                <w:sz w:val="18"/>
                <w:szCs w:val="20"/>
                <w:lang w:val="fr-FR"/>
              </w:rPr>
              <w:t>"A.R. 3.2.2019" (en vigueur 1.4.2019)</w:t>
            </w:r>
          </w:p>
        </w:tc>
        <w:tc>
          <w:tcPr>
            <w:tcW w:w="266" w:type="dxa"/>
            <w:vAlign w:val="bottom"/>
          </w:tcPr>
          <w:p w14:paraId="3E037521"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625" w:type="dxa"/>
            <w:vAlign w:val="bottom"/>
          </w:tcPr>
          <w:p w14:paraId="25B1366D"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235" w:type="dxa"/>
            <w:vAlign w:val="bottom"/>
          </w:tcPr>
          <w:p w14:paraId="1A81B9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7DB0B60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A3F693A" w14:textId="77777777" w:rsidTr="00134CEA">
        <w:trPr>
          <w:cantSplit/>
        </w:trPr>
        <w:tc>
          <w:tcPr>
            <w:tcW w:w="265" w:type="dxa"/>
            <w:hideMark/>
          </w:tcPr>
          <w:p w14:paraId="62A1C8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739680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6FC0A486"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545812</w:t>
            </w:r>
          </w:p>
        </w:tc>
        <w:tc>
          <w:tcPr>
            <w:tcW w:w="724" w:type="dxa"/>
            <w:hideMark/>
          </w:tcPr>
          <w:p w14:paraId="4C74A8E2"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545823</w:t>
            </w:r>
          </w:p>
        </w:tc>
        <w:tc>
          <w:tcPr>
            <w:tcW w:w="5212" w:type="dxa"/>
            <w:hideMark/>
          </w:tcPr>
          <w:p w14:paraId="327FB7D9"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Détection d'anticorps anti-antigènes podocytaires dans le cadre du diagnostic de glomérulonéphrite membraneuse</w:t>
            </w:r>
          </w:p>
        </w:tc>
        <w:tc>
          <w:tcPr>
            <w:tcW w:w="266" w:type="dxa"/>
            <w:vAlign w:val="bottom"/>
            <w:hideMark/>
          </w:tcPr>
          <w:p w14:paraId="68BCE030"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B</w:t>
            </w:r>
          </w:p>
        </w:tc>
        <w:tc>
          <w:tcPr>
            <w:tcW w:w="625" w:type="dxa"/>
            <w:vAlign w:val="bottom"/>
            <w:hideMark/>
          </w:tcPr>
          <w:p w14:paraId="30F181E8"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750</w:t>
            </w:r>
          </w:p>
        </w:tc>
        <w:tc>
          <w:tcPr>
            <w:tcW w:w="235" w:type="dxa"/>
            <w:vAlign w:val="bottom"/>
          </w:tcPr>
          <w:p w14:paraId="3C116D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039F1D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416B789" w14:textId="77777777" w:rsidTr="00134CEA">
        <w:trPr>
          <w:cantSplit/>
        </w:trPr>
        <w:tc>
          <w:tcPr>
            <w:tcW w:w="265" w:type="dxa"/>
          </w:tcPr>
          <w:p w14:paraId="3DB486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18957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CEDE0D4"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6CD6E201"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212" w:type="dxa"/>
            <w:hideMark/>
          </w:tcPr>
          <w:p w14:paraId="0AA93B06"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(Maximum 1) (Règle diagnostique 148)</w:t>
            </w:r>
          </w:p>
        </w:tc>
        <w:tc>
          <w:tcPr>
            <w:tcW w:w="266" w:type="dxa"/>
            <w:vAlign w:val="bottom"/>
          </w:tcPr>
          <w:p w14:paraId="194A15FF"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625" w:type="dxa"/>
            <w:vAlign w:val="bottom"/>
          </w:tcPr>
          <w:p w14:paraId="4A3A8FAF"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235" w:type="dxa"/>
            <w:vAlign w:val="bottom"/>
          </w:tcPr>
          <w:p w14:paraId="43A701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78EA6AF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C8E0D68" w14:textId="77777777" w:rsidTr="00134CEA">
        <w:trPr>
          <w:cantSplit/>
        </w:trPr>
        <w:tc>
          <w:tcPr>
            <w:tcW w:w="265" w:type="dxa"/>
          </w:tcPr>
          <w:p w14:paraId="068BDD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ECEDC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0DB6164"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1B340E4D"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212" w:type="dxa"/>
          </w:tcPr>
          <w:p w14:paraId="371552B3"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266" w:type="dxa"/>
            <w:vAlign w:val="bottom"/>
          </w:tcPr>
          <w:p w14:paraId="481275BE"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625" w:type="dxa"/>
            <w:vAlign w:val="bottom"/>
          </w:tcPr>
          <w:p w14:paraId="073BD644"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235" w:type="dxa"/>
            <w:vAlign w:val="bottom"/>
          </w:tcPr>
          <w:p w14:paraId="1D9792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5AE84AE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6E50273" w14:textId="77777777" w:rsidTr="00134CEA">
        <w:trPr>
          <w:cantSplit/>
        </w:trPr>
        <w:tc>
          <w:tcPr>
            <w:tcW w:w="265" w:type="dxa"/>
          </w:tcPr>
          <w:p w14:paraId="10A51C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953C1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D374DC6"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545834</w:t>
            </w:r>
          </w:p>
        </w:tc>
        <w:tc>
          <w:tcPr>
            <w:tcW w:w="724" w:type="dxa"/>
            <w:hideMark/>
          </w:tcPr>
          <w:p w14:paraId="1DAF5F14"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545845</w:t>
            </w:r>
          </w:p>
        </w:tc>
        <w:tc>
          <w:tcPr>
            <w:tcW w:w="5212" w:type="dxa"/>
            <w:hideMark/>
          </w:tcPr>
          <w:p w14:paraId="6BDF33F1"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Détection d'anticorps anti-antigènes podocytaires dans le cadre du suivi d'un patient atteint d'une glomérulonéphrite membraneuse</w:t>
            </w:r>
          </w:p>
        </w:tc>
        <w:tc>
          <w:tcPr>
            <w:tcW w:w="266" w:type="dxa"/>
            <w:vAlign w:val="bottom"/>
            <w:hideMark/>
          </w:tcPr>
          <w:p w14:paraId="6CD88ECC"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B</w:t>
            </w:r>
          </w:p>
        </w:tc>
        <w:tc>
          <w:tcPr>
            <w:tcW w:w="625" w:type="dxa"/>
            <w:vAlign w:val="bottom"/>
            <w:hideMark/>
          </w:tcPr>
          <w:p w14:paraId="4AEB17D4"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750</w:t>
            </w:r>
          </w:p>
        </w:tc>
        <w:tc>
          <w:tcPr>
            <w:tcW w:w="235" w:type="dxa"/>
            <w:vAlign w:val="bottom"/>
          </w:tcPr>
          <w:p w14:paraId="37FDF3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246A239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8D002C8" w14:textId="77777777" w:rsidTr="00134CEA">
        <w:trPr>
          <w:cantSplit/>
        </w:trPr>
        <w:tc>
          <w:tcPr>
            <w:tcW w:w="265" w:type="dxa"/>
          </w:tcPr>
          <w:p w14:paraId="6A9BA3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FCA5F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1AC18FC"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02475132"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212" w:type="dxa"/>
            <w:hideMark/>
          </w:tcPr>
          <w:p w14:paraId="05028FE2"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(Maximum 1) (Règle diagnostique 53, 149)</w:t>
            </w:r>
          </w:p>
        </w:tc>
        <w:tc>
          <w:tcPr>
            <w:tcW w:w="266" w:type="dxa"/>
            <w:vAlign w:val="bottom"/>
          </w:tcPr>
          <w:p w14:paraId="4E5684BB"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625" w:type="dxa"/>
            <w:vAlign w:val="bottom"/>
          </w:tcPr>
          <w:p w14:paraId="682ECA2C"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235" w:type="dxa"/>
            <w:vAlign w:val="bottom"/>
          </w:tcPr>
          <w:p w14:paraId="660ED92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62AD2E2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D5DDCFA" w14:textId="77777777" w:rsidTr="00134CEA">
        <w:trPr>
          <w:cantSplit/>
        </w:trPr>
        <w:tc>
          <w:tcPr>
            <w:tcW w:w="265" w:type="dxa"/>
          </w:tcPr>
          <w:p w14:paraId="4F0775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C24DE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D6B91B3"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02C172E5"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212" w:type="dxa"/>
          </w:tcPr>
          <w:p w14:paraId="52618020"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266" w:type="dxa"/>
            <w:vAlign w:val="bottom"/>
          </w:tcPr>
          <w:p w14:paraId="017D29AB"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625" w:type="dxa"/>
            <w:vAlign w:val="bottom"/>
          </w:tcPr>
          <w:p w14:paraId="39B427AA"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235" w:type="dxa"/>
            <w:vAlign w:val="bottom"/>
          </w:tcPr>
          <w:p w14:paraId="4F6274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0F1B822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6C15DE5" w14:textId="77777777" w:rsidTr="00134CEA">
        <w:trPr>
          <w:cantSplit/>
        </w:trPr>
        <w:tc>
          <w:tcPr>
            <w:tcW w:w="265" w:type="dxa"/>
          </w:tcPr>
          <w:p w14:paraId="04F33A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21794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DB4F3BC"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545856</w:t>
            </w:r>
          </w:p>
        </w:tc>
        <w:tc>
          <w:tcPr>
            <w:tcW w:w="724" w:type="dxa"/>
            <w:hideMark/>
          </w:tcPr>
          <w:p w14:paraId="01F75D07"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545860</w:t>
            </w:r>
          </w:p>
        </w:tc>
        <w:tc>
          <w:tcPr>
            <w:tcW w:w="5212" w:type="dxa"/>
            <w:hideMark/>
          </w:tcPr>
          <w:p w14:paraId="09B884FA"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Détection d'anticorps dirigés contre le récepteur à l'acétylcholine</w:t>
            </w:r>
          </w:p>
        </w:tc>
        <w:tc>
          <w:tcPr>
            <w:tcW w:w="266" w:type="dxa"/>
            <w:vAlign w:val="bottom"/>
            <w:hideMark/>
          </w:tcPr>
          <w:p w14:paraId="06D21D7A"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B</w:t>
            </w:r>
          </w:p>
        </w:tc>
        <w:tc>
          <w:tcPr>
            <w:tcW w:w="625" w:type="dxa"/>
            <w:vAlign w:val="bottom"/>
            <w:hideMark/>
          </w:tcPr>
          <w:p w14:paraId="45C193B3"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900</w:t>
            </w:r>
          </w:p>
        </w:tc>
        <w:tc>
          <w:tcPr>
            <w:tcW w:w="235" w:type="dxa"/>
            <w:vAlign w:val="bottom"/>
          </w:tcPr>
          <w:p w14:paraId="2E4C02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34F7F01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09434F4" w14:textId="77777777" w:rsidTr="00134CEA">
        <w:trPr>
          <w:cantSplit/>
        </w:trPr>
        <w:tc>
          <w:tcPr>
            <w:tcW w:w="265" w:type="dxa"/>
          </w:tcPr>
          <w:p w14:paraId="633BE9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C8C79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42DA1CF"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65A54495"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212" w:type="dxa"/>
            <w:hideMark/>
          </w:tcPr>
          <w:p w14:paraId="104505C9"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(Maximum 1) (Règle diagnostique 150, 153)</w:t>
            </w:r>
          </w:p>
        </w:tc>
        <w:tc>
          <w:tcPr>
            <w:tcW w:w="266" w:type="dxa"/>
            <w:vAlign w:val="bottom"/>
          </w:tcPr>
          <w:p w14:paraId="42FBBAF3"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625" w:type="dxa"/>
            <w:vAlign w:val="bottom"/>
          </w:tcPr>
          <w:p w14:paraId="4E3FC854"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235" w:type="dxa"/>
            <w:vAlign w:val="bottom"/>
          </w:tcPr>
          <w:p w14:paraId="7FF526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7ACDB48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CFDB6F1" w14:textId="77777777" w:rsidTr="00134CEA">
        <w:trPr>
          <w:cantSplit/>
        </w:trPr>
        <w:tc>
          <w:tcPr>
            <w:tcW w:w="265" w:type="dxa"/>
          </w:tcPr>
          <w:p w14:paraId="10C043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AE069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E45EED9"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6BE8DD96"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212" w:type="dxa"/>
          </w:tcPr>
          <w:p w14:paraId="5F89ACC4"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266" w:type="dxa"/>
            <w:vAlign w:val="bottom"/>
          </w:tcPr>
          <w:p w14:paraId="3FB5BCFC"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625" w:type="dxa"/>
            <w:vAlign w:val="bottom"/>
          </w:tcPr>
          <w:p w14:paraId="3A1FEAF6"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235" w:type="dxa"/>
            <w:vAlign w:val="bottom"/>
          </w:tcPr>
          <w:p w14:paraId="7585A9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23D4924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7151B25" w14:textId="77777777" w:rsidTr="00134CEA">
        <w:trPr>
          <w:cantSplit/>
        </w:trPr>
        <w:tc>
          <w:tcPr>
            <w:tcW w:w="265" w:type="dxa"/>
          </w:tcPr>
          <w:p w14:paraId="1C6018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D860A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0A4CA691"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545871</w:t>
            </w:r>
          </w:p>
        </w:tc>
        <w:tc>
          <w:tcPr>
            <w:tcW w:w="724" w:type="dxa"/>
            <w:hideMark/>
          </w:tcPr>
          <w:p w14:paraId="399EBDA7"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545882</w:t>
            </w:r>
          </w:p>
        </w:tc>
        <w:tc>
          <w:tcPr>
            <w:tcW w:w="5212" w:type="dxa"/>
            <w:hideMark/>
          </w:tcPr>
          <w:p w14:paraId="19DE7342"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Identification d'auto-anticorps dirigés contre les antigènes de la peau BP180, BP230, DSG, DSG3, collagène VII ou envoplakine via immunoassay</w:t>
            </w:r>
          </w:p>
        </w:tc>
        <w:tc>
          <w:tcPr>
            <w:tcW w:w="266" w:type="dxa"/>
            <w:vAlign w:val="bottom"/>
            <w:hideMark/>
          </w:tcPr>
          <w:p w14:paraId="05F85850"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B</w:t>
            </w:r>
          </w:p>
        </w:tc>
        <w:tc>
          <w:tcPr>
            <w:tcW w:w="625" w:type="dxa"/>
            <w:vAlign w:val="bottom"/>
            <w:hideMark/>
          </w:tcPr>
          <w:p w14:paraId="2360A46B"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600</w:t>
            </w:r>
          </w:p>
        </w:tc>
        <w:tc>
          <w:tcPr>
            <w:tcW w:w="235" w:type="dxa"/>
            <w:vAlign w:val="bottom"/>
          </w:tcPr>
          <w:p w14:paraId="4D906E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38FC033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DAD4A48" w14:textId="77777777" w:rsidTr="00134CEA">
        <w:trPr>
          <w:cantSplit/>
        </w:trPr>
        <w:tc>
          <w:tcPr>
            <w:tcW w:w="265" w:type="dxa"/>
          </w:tcPr>
          <w:p w14:paraId="3FBF28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370F4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F70553A"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53826FF4"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212" w:type="dxa"/>
            <w:hideMark/>
          </w:tcPr>
          <w:p w14:paraId="4E0DD455"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(Maximum 4) (Règle diagnostique 151, 153)</w:t>
            </w:r>
          </w:p>
        </w:tc>
        <w:tc>
          <w:tcPr>
            <w:tcW w:w="266" w:type="dxa"/>
            <w:vAlign w:val="bottom"/>
          </w:tcPr>
          <w:p w14:paraId="0397A1EA"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625" w:type="dxa"/>
            <w:vAlign w:val="bottom"/>
          </w:tcPr>
          <w:p w14:paraId="6B2B4A19"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235" w:type="dxa"/>
            <w:vAlign w:val="bottom"/>
          </w:tcPr>
          <w:p w14:paraId="76C694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3B4914B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A20D0F1" w14:textId="77777777" w:rsidTr="00134CEA">
        <w:trPr>
          <w:cantSplit/>
        </w:trPr>
        <w:tc>
          <w:tcPr>
            <w:tcW w:w="265" w:type="dxa"/>
          </w:tcPr>
          <w:p w14:paraId="7C07B2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E496D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1ECA6C3"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1EC678E2"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212" w:type="dxa"/>
          </w:tcPr>
          <w:p w14:paraId="3F183B43"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266" w:type="dxa"/>
            <w:vAlign w:val="bottom"/>
          </w:tcPr>
          <w:p w14:paraId="1FA645EB"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625" w:type="dxa"/>
            <w:vAlign w:val="bottom"/>
          </w:tcPr>
          <w:p w14:paraId="48D51446"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235" w:type="dxa"/>
            <w:vAlign w:val="bottom"/>
          </w:tcPr>
          <w:p w14:paraId="31779B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548F579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257C0EF" w14:textId="77777777" w:rsidTr="00134CEA">
        <w:trPr>
          <w:cantSplit/>
        </w:trPr>
        <w:tc>
          <w:tcPr>
            <w:tcW w:w="265" w:type="dxa"/>
          </w:tcPr>
          <w:p w14:paraId="77FC7C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bookmarkStart w:id="21" w:name="_Hlk126752213"/>
          </w:p>
        </w:tc>
        <w:tc>
          <w:tcPr>
            <w:tcW w:w="534" w:type="dxa"/>
          </w:tcPr>
          <w:p w14:paraId="2C33AC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5569A2CA"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545893</w:t>
            </w:r>
          </w:p>
        </w:tc>
        <w:tc>
          <w:tcPr>
            <w:tcW w:w="724" w:type="dxa"/>
            <w:hideMark/>
          </w:tcPr>
          <w:p w14:paraId="50970223"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545904</w:t>
            </w:r>
          </w:p>
        </w:tc>
        <w:tc>
          <w:tcPr>
            <w:tcW w:w="5212" w:type="dxa"/>
            <w:hideMark/>
          </w:tcPr>
          <w:p w14:paraId="4C39E1FD"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Suivi de la production d'auto-anticorps dirigés contre les antigènes de la peau BP180, BP230, DSG, DSG3, collagène VII ou envoplakine via immunoassay</w:t>
            </w:r>
          </w:p>
        </w:tc>
        <w:tc>
          <w:tcPr>
            <w:tcW w:w="266" w:type="dxa"/>
            <w:vAlign w:val="bottom"/>
            <w:hideMark/>
          </w:tcPr>
          <w:p w14:paraId="639F889D"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B</w:t>
            </w:r>
          </w:p>
        </w:tc>
        <w:tc>
          <w:tcPr>
            <w:tcW w:w="625" w:type="dxa"/>
            <w:vAlign w:val="bottom"/>
            <w:hideMark/>
          </w:tcPr>
          <w:p w14:paraId="7A48E9D7"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600</w:t>
            </w:r>
          </w:p>
        </w:tc>
        <w:tc>
          <w:tcPr>
            <w:tcW w:w="235" w:type="dxa"/>
            <w:vAlign w:val="bottom"/>
          </w:tcPr>
          <w:p w14:paraId="5A3FD22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5D6DA4C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E8DF23A" w14:textId="77777777" w:rsidTr="00134CEA">
        <w:trPr>
          <w:cantSplit/>
        </w:trPr>
        <w:tc>
          <w:tcPr>
            <w:tcW w:w="265" w:type="dxa"/>
          </w:tcPr>
          <w:p w14:paraId="0B916B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4DE0B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57098D2"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3BA383C3"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212" w:type="dxa"/>
            <w:hideMark/>
          </w:tcPr>
          <w:p w14:paraId="0B0290A8"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(Maximum 2) (Règle diagnostique 152, 153)"</w:t>
            </w:r>
          </w:p>
        </w:tc>
        <w:tc>
          <w:tcPr>
            <w:tcW w:w="266" w:type="dxa"/>
            <w:vAlign w:val="bottom"/>
          </w:tcPr>
          <w:p w14:paraId="7C743513"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625" w:type="dxa"/>
            <w:vAlign w:val="bottom"/>
          </w:tcPr>
          <w:p w14:paraId="11251503"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c>
          <w:tcPr>
            <w:tcW w:w="235" w:type="dxa"/>
            <w:vAlign w:val="bottom"/>
          </w:tcPr>
          <w:p w14:paraId="56A3D8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66AFBA6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3E2C8F8" w14:textId="77777777" w:rsidTr="00134CEA">
        <w:trPr>
          <w:cantSplit/>
        </w:trPr>
        <w:tc>
          <w:tcPr>
            <w:tcW w:w="265" w:type="dxa"/>
          </w:tcPr>
          <w:p w14:paraId="269296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0B205B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892BD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07478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F2C9A14"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p>
        </w:tc>
        <w:tc>
          <w:tcPr>
            <w:tcW w:w="362" w:type="dxa"/>
            <w:vAlign w:val="bottom"/>
          </w:tcPr>
          <w:p w14:paraId="5D1FB15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bookmarkEnd w:id="21"/>
      </w:tr>
      <w:tr w:rsidR="00872A4B" w:rsidRPr="00EA4E09" w14:paraId="7A689A3C" w14:textId="77777777" w:rsidTr="00134CEA">
        <w:trPr>
          <w:cantSplit/>
        </w:trPr>
        <w:tc>
          <w:tcPr>
            <w:tcW w:w="265" w:type="dxa"/>
          </w:tcPr>
          <w:p w14:paraId="4E44A9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B2E85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2BF95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AE2E9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E1898C0"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16.12.2022" (en vigueur 1.3.2023)</w:t>
            </w:r>
          </w:p>
        </w:tc>
        <w:tc>
          <w:tcPr>
            <w:tcW w:w="362" w:type="dxa"/>
            <w:vAlign w:val="bottom"/>
          </w:tcPr>
          <w:p w14:paraId="50A8E51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52CDB14" w14:textId="77777777" w:rsidTr="00134CEA">
        <w:trPr>
          <w:cantSplit/>
        </w:trPr>
        <w:tc>
          <w:tcPr>
            <w:tcW w:w="265" w:type="dxa"/>
          </w:tcPr>
          <w:p w14:paraId="19F1E091"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bookmarkStart w:id="22" w:name="_Hlk126752429"/>
          </w:p>
        </w:tc>
        <w:tc>
          <w:tcPr>
            <w:tcW w:w="534" w:type="dxa"/>
          </w:tcPr>
          <w:p w14:paraId="6F40DC63"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803" w:type="dxa"/>
          </w:tcPr>
          <w:p w14:paraId="2653A745"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7244CBB8"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6338" w:type="dxa"/>
            <w:gridSpan w:val="4"/>
            <w:hideMark/>
          </w:tcPr>
          <w:p w14:paraId="544840E3"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"En ce qui concerne les critères diagnostiques éventuels, les règles susmentionnées supposent que les données qui y correspondent soient communiquées sur la prescription. Le prescripteur est responsable de la mention de ces renseignements.</w:t>
            </w:r>
          </w:p>
        </w:tc>
        <w:tc>
          <w:tcPr>
            <w:tcW w:w="362" w:type="dxa"/>
            <w:vAlign w:val="bottom"/>
          </w:tcPr>
          <w:p w14:paraId="72EE25CB"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r>
      <w:tr w:rsidR="00872A4B" w:rsidRPr="00EA4E09" w14:paraId="14EEE793" w14:textId="77777777" w:rsidTr="00134CEA">
        <w:trPr>
          <w:cantSplit/>
        </w:trPr>
        <w:tc>
          <w:tcPr>
            <w:tcW w:w="265" w:type="dxa"/>
          </w:tcPr>
          <w:p w14:paraId="14DD4B56"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34" w:type="dxa"/>
          </w:tcPr>
          <w:p w14:paraId="089FD725"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803" w:type="dxa"/>
          </w:tcPr>
          <w:p w14:paraId="770D630E"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579E0E44"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6338" w:type="dxa"/>
            <w:gridSpan w:val="4"/>
          </w:tcPr>
          <w:p w14:paraId="65961C0B"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362" w:type="dxa"/>
            <w:vAlign w:val="bottom"/>
          </w:tcPr>
          <w:p w14:paraId="4ABECDED"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r>
      <w:tr w:rsidR="00872A4B" w:rsidRPr="00EA4E09" w14:paraId="4573D419" w14:textId="77777777" w:rsidTr="00134CEA">
        <w:trPr>
          <w:cantSplit/>
        </w:trPr>
        <w:tc>
          <w:tcPr>
            <w:tcW w:w="265" w:type="dxa"/>
          </w:tcPr>
          <w:p w14:paraId="2C36AA27"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34" w:type="dxa"/>
          </w:tcPr>
          <w:p w14:paraId="482A530A"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803" w:type="dxa"/>
          </w:tcPr>
          <w:p w14:paraId="1AC07B4E"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65471C8D"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6338" w:type="dxa"/>
            <w:gridSpan w:val="4"/>
            <w:hideMark/>
          </w:tcPr>
          <w:p w14:paraId="741F366B"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A l’exception des cas où les libellés ou les règles l’indiquent différemment, les règles de cumul, les règles diagnostiques et les nombres indiquant les maximums sont applicables par prélèvement. Si plusieurs prélèvements des mêmes analyses sont nécessaires au cours des 24 heures d’une même journée, ceux-ci peuvent être regroupés sur une prescription unique, pour autant que le nombre de prélèvements soit mentionné sur cette prescription.</w:t>
            </w:r>
            <w:r w:rsidRPr="00EA4E09">
              <w:rPr>
                <w:rFonts w:ascii="Times New Roman" w:eastAsia="Times New Roman" w:hAnsi="Times New Roman" w:cs="Times New Roman"/>
                <w:sz w:val="20"/>
                <w:szCs w:val="20"/>
              </w:rPr>
              <w:t xml:space="preserve"> </w:t>
            </w:r>
            <w:r w:rsidRPr="00EA4E09">
              <w:rPr>
                <w:rFonts w:ascii="Arial" w:eastAsia="Times New Roman" w:hAnsi="Arial" w:cs="Arial"/>
                <w:color w:val="0000FF"/>
                <w:sz w:val="20"/>
                <w:szCs w:val="20"/>
                <w:lang w:eastAsia="nl-BE"/>
              </w:rPr>
              <w:t>"</w:t>
            </w:r>
          </w:p>
        </w:tc>
        <w:tc>
          <w:tcPr>
            <w:tcW w:w="362" w:type="dxa"/>
            <w:vAlign w:val="bottom"/>
          </w:tcPr>
          <w:p w14:paraId="6C77A7F8"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bookmarkEnd w:id="22"/>
      </w:tr>
      <w:tr w:rsidR="00872A4B" w:rsidRPr="00EA4E09" w14:paraId="675FF1E5" w14:textId="77777777" w:rsidTr="00134CEA">
        <w:trPr>
          <w:cantSplit/>
        </w:trPr>
        <w:tc>
          <w:tcPr>
            <w:tcW w:w="265" w:type="dxa"/>
          </w:tcPr>
          <w:p w14:paraId="079C986E"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534" w:type="dxa"/>
          </w:tcPr>
          <w:p w14:paraId="1D90632B"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803" w:type="dxa"/>
          </w:tcPr>
          <w:p w14:paraId="47392CBB"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724" w:type="dxa"/>
          </w:tcPr>
          <w:p w14:paraId="7775E00A" w14:textId="77777777" w:rsidR="00872A4B" w:rsidRPr="00EA4E09" w:rsidRDefault="00872A4B" w:rsidP="00872A4B">
            <w:pPr>
              <w:spacing w:after="0" w:line="240" w:lineRule="atLeast"/>
              <w:rPr>
                <w:rFonts w:ascii="Arial" w:eastAsia="Times New Roman" w:hAnsi="Arial" w:cs="Arial"/>
                <w:color w:val="0000FF"/>
                <w:sz w:val="20"/>
                <w:szCs w:val="20"/>
                <w:lang w:eastAsia="nl-BE"/>
              </w:rPr>
            </w:pPr>
          </w:p>
        </w:tc>
        <w:tc>
          <w:tcPr>
            <w:tcW w:w="6338" w:type="dxa"/>
            <w:gridSpan w:val="4"/>
          </w:tcPr>
          <w:p w14:paraId="0020E53C" w14:textId="77777777" w:rsidR="00872A4B" w:rsidRPr="00EA4E09" w:rsidRDefault="00872A4B" w:rsidP="00872A4B">
            <w:pPr>
              <w:spacing w:after="0" w:line="240" w:lineRule="atLeast"/>
              <w:jc w:val="both"/>
              <w:rPr>
                <w:rFonts w:ascii="Arial" w:eastAsia="Times New Roman" w:hAnsi="Arial" w:cs="Arial"/>
                <w:color w:val="0000FF"/>
                <w:sz w:val="20"/>
                <w:szCs w:val="20"/>
                <w:lang w:eastAsia="nl-BE"/>
              </w:rPr>
            </w:pPr>
          </w:p>
        </w:tc>
        <w:tc>
          <w:tcPr>
            <w:tcW w:w="362" w:type="dxa"/>
            <w:vAlign w:val="bottom"/>
          </w:tcPr>
          <w:p w14:paraId="0906DD2E" w14:textId="77777777" w:rsidR="00872A4B" w:rsidRPr="00EA4E09" w:rsidRDefault="00872A4B" w:rsidP="00872A4B">
            <w:pPr>
              <w:spacing w:after="0" w:line="240" w:lineRule="atLeast"/>
              <w:jc w:val="right"/>
              <w:rPr>
                <w:rFonts w:ascii="Arial" w:eastAsia="Times New Roman" w:hAnsi="Arial" w:cs="Arial"/>
                <w:color w:val="0000FF"/>
                <w:sz w:val="20"/>
                <w:szCs w:val="20"/>
                <w:lang w:eastAsia="nl-BE"/>
              </w:rPr>
            </w:pPr>
          </w:p>
        </w:tc>
      </w:tr>
      <w:tr w:rsidR="00872A4B" w:rsidRPr="00EA4E09" w14:paraId="1AFA44BF" w14:textId="77777777" w:rsidTr="00134CEA">
        <w:trPr>
          <w:cantSplit/>
        </w:trPr>
        <w:tc>
          <w:tcPr>
            <w:tcW w:w="265" w:type="dxa"/>
          </w:tcPr>
          <w:p w14:paraId="66CFD1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DAA94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40988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CC947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0C3C46D"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p>
        </w:tc>
        <w:tc>
          <w:tcPr>
            <w:tcW w:w="362" w:type="dxa"/>
            <w:vAlign w:val="bottom"/>
          </w:tcPr>
          <w:p w14:paraId="21537D4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42A3C50" w14:textId="77777777" w:rsidTr="00134CEA">
        <w:trPr>
          <w:cantSplit/>
        </w:trPr>
        <w:tc>
          <w:tcPr>
            <w:tcW w:w="265" w:type="dxa"/>
          </w:tcPr>
          <w:p w14:paraId="0E2C04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9A5C2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72CCB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C856E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75E9B38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r w:rsidRPr="00EA4E09">
              <w:rPr>
                <w:rFonts w:ascii="Arial" w:eastAsia="Times New Roman" w:hAnsi="Arial" w:cs="Times New Roman"/>
                <w:b/>
                <w:color w:val="0000FF"/>
                <w:sz w:val="20"/>
                <w:szCs w:val="20"/>
                <w:lang w:val="en-US"/>
              </w:rPr>
              <w:t>Règles de cumul.</w:t>
            </w:r>
          </w:p>
        </w:tc>
        <w:tc>
          <w:tcPr>
            <w:tcW w:w="266" w:type="dxa"/>
            <w:vAlign w:val="bottom"/>
          </w:tcPr>
          <w:p w14:paraId="2199CF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24CAE8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173902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011B020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F2C8074" w14:textId="77777777" w:rsidTr="00134CEA">
        <w:trPr>
          <w:cantSplit/>
        </w:trPr>
        <w:tc>
          <w:tcPr>
            <w:tcW w:w="265" w:type="dxa"/>
          </w:tcPr>
          <w:p w14:paraId="635874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36CA5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A20F1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CE361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2A129B3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26DA41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1E223D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22A533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36C6AEC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B1AC59F" w14:textId="77777777" w:rsidTr="00134CEA">
        <w:trPr>
          <w:cantSplit/>
        </w:trPr>
        <w:tc>
          <w:tcPr>
            <w:tcW w:w="265" w:type="dxa"/>
          </w:tcPr>
          <w:p w14:paraId="6948D2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9CA36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D9E12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43BA7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3F83D3F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lang w:val="fr-FR"/>
              </w:rPr>
              <w:t>Supprimée par l'A.R. du 6.5.2021 (en vigueur 1.7.2021).</w:t>
            </w:r>
          </w:p>
        </w:tc>
        <w:tc>
          <w:tcPr>
            <w:tcW w:w="362" w:type="dxa"/>
            <w:vAlign w:val="bottom"/>
          </w:tcPr>
          <w:p w14:paraId="3F689B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3F9E45E" w14:textId="77777777" w:rsidTr="00134CEA">
        <w:trPr>
          <w:cantSplit/>
        </w:trPr>
        <w:tc>
          <w:tcPr>
            <w:tcW w:w="265" w:type="dxa"/>
          </w:tcPr>
          <w:p w14:paraId="3D1C26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C0854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6A7DC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0C5243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60AB8F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4664F3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40F45DC" w14:textId="77777777" w:rsidTr="00134CEA">
        <w:trPr>
          <w:cantSplit/>
        </w:trPr>
        <w:tc>
          <w:tcPr>
            <w:tcW w:w="265" w:type="dxa"/>
          </w:tcPr>
          <w:p w14:paraId="54BADF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02AE2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841F6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5A2AC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4CCE60B8"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Times New Roman"/>
                <w:i/>
                <w:color w:val="0000FF"/>
                <w:sz w:val="18"/>
                <w:szCs w:val="20"/>
              </w:rPr>
              <w:t>"A.R. 9.12.1994" (en vigueur 1.3.1995)</w:t>
            </w:r>
          </w:p>
        </w:tc>
        <w:tc>
          <w:tcPr>
            <w:tcW w:w="266" w:type="dxa"/>
            <w:vAlign w:val="bottom"/>
          </w:tcPr>
          <w:p w14:paraId="246142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25" w:type="dxa"/>
            <w:vAlign w:val="bottom"/>
          </w:tcPr>
          <w:p w14:paraId="424C38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235" w:type="dxa"/>
            <w:vAlign w:val="bottom"/>
          </w:tcPr>
          <w:p w14:paraId="01195B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362" w:type="dxa"/>
            <w:vAlign w:val="bottom"/>
          </w:tcPr>
          <w:p w14:paraId="44E0184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E46DF8C" w14:textId="77777777" w:rsidTr="00134CEA">
        <w:trPr>
          <w:cantSplit/>
        </w:trPr>
        <w:tc>
          <w:tcPr>
            <w:tcW w:w="265" w:type="dxa"/>
          </w:tcPr>
          <w:p w14:paraId="38F802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D916D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F15982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2A7C18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75B8F6D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lang w:val="fr-FR"/>
              </w:rPr>
              <w:t>Supprimée par l'A.R. du 6.5.2021 (en vigueur 1.7.2021).</w:t>
            </w:r>
          </w:p>
        </w:tc>
        <w:tc>
          <w:tcPr>
            <w:tcW w:w="362" w:type="dxa"/>
            <w:vAlign w:val="bottom"/>
          </w:tcPr>
          <w:p w14:paraId="53E1F37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A69B745" w14:textId="77777777" w:rsidTr="00134CEA">
        <w:trPr>
          <w:cantSplit/>
        </w:trPr>
        <w:tc>
          <w:tcPr>
            <w:tcW w:w="265" w:type="dxa"/>
          </w:tcPr>
          <w:p w14:paraId="1FFACF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3ECEE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37F51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670E3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3C85C2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883914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E0DCE44" w14:textId="77777777" w:rsidTr="00134CEA">
        <w:trPr>
          <w:cantSplit/>
        </w:trPr>
        <w:tc>
          <w:tcPr>
            <w:tcW w:w="265" w:type="dxa"/>
          </w:tcPr>
          <w:p w14:paraId="44A8C7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A0504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D9A8D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D28CC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1384492"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p>
        </w:tc>
        <w:tc>
          <w:tcPr>
            <w:tcW w:w="362" w:type="dxa"/>
            <w:vAlign w:val="bottom"/>
          </w:tcPr>
          <w:p w14:paraId="46AB8B5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DD3C361" w14:textId="77777777" w:rsidTr="00134CEA">
        <w:trPr>
          <w:cantSplit/>
        </w:trPr>
        <w:tc>
          <w:tcPr>
            <w:tcW w:w="265" w:type="dxa"/>
          </w:tcPr>
          <w:p w14:paraId="32AEE6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AE03B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7460B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53827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65CC6C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w:t>
            </w:r>
            <w:r w:rsidRPr="00EA4E09">
              <w:rPr>
                <w:rFonts w:ascii="Arial" w:eastAsia="Times New Roman" w:hAnsi="Arial" w:cs="Times New Roman"/>
                <w:color w:val="0000FF"/>
                <w:sz w:val="20"/>
                <w:szCs w:val="20"/>
                <w:lang w:val="fr-FR"/>
              </w:rPr>
              <w:br/>
              <w:t>Les prestations 125156 - 125160, 125171 - 125182 et 125193 - 125204 ne sont pas cumulables avec les prestations 125053 - 125064 et 125510 - 125521."</w:t>
            </w:r>
          </w:p>
        </w:tc>
        <w:tc>
          <w:tcPr>
            <w:tcW w:w="362" w:type="dxa"/>
            <w:vAlign w:val="bottom"/>
          </w:tcPr>
          <w:p w14:paraId="6042CD8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B11DAE1" w14:textId="77777777" w:rsidTr="00134CEA">
        <w:trPr>
          <w:cantSplit/>
        </w:trPr>
        <w:tc>
          <w:tcPr>
            <w:tcW w:w="265" w:type="dxa"/>
          </w:tcPr>
          <w:p w14:paraId="51F9BF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53AE2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F0D71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1CBDA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47B7B2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030615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A7421E" w:rsidRPr="00EA4E09" w14:paraId="10227D18" w14:textId="77777777" w:rsidTr="009C04E2">
        <w:trPr>
          <w:cantSplit/>
        </w:trPr>
        <w:tc>
          <w:tcPr>
            <w:tcW w:w="265" w:type="dxa"/>
          </w:tcPr>
          <w:p w14:paraId="5706D902" w14:textId="77777777" w:rsidR="00A7421E" w:rsidRPr="00EA4E09" w:rsidRDefault="00A7421E"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CBFFFD6" w14:textId="77777777" w:rsidR="00A7421E" w:rsidRPr="00EA4E09" w:rsidRDefault="00A7421E"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CC693FA" w14:textId="77777777" w:rsidR="00A7421E" w:rsidRPr="00EA4E09" w:rsidRDefault="00A7421E"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927B27D" w14:textId="77777777" w:rsidR="00A7421E" w:rsidRPr="00EA4E09" w:rsidRDefault="00A7421E"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CEC3236" w14:textId="224356D7" w:rsidR="00A7421E" w:rsidRPr="00A7421E" w:rsidRDefault="00A7421E" w:rsidP="007A144A">
            <w:pPr>
              <w:spacing w:after="0" w:line="240" w:lineRule="atLeast"/>
              <w:jc w:val="both"/>
              <w:rPr>
                <w:rFonts w:ascii="Times New Roman" w:eastAsia="Times New Roman" w:hAnsi="Times New Roman" w:cs="Times New Roman"/>
                <w:color w:val="0000FF"/>
                <w:sz w:val="20"/>
                <w:szCs w:val="20"/>
                <w:lang w:val="fr-FR"/>
              </w:rPr>
            </w:pPr>
            <w:r w:rsidRPr="00A7421E">
              <w:rPr>
                <w:rFonts w:ascii="Arial" w:eastAsia="Times New Roman" w:hAnsi="Arial" w:cs="Times New Roman"/>
                <w:i/>
                <w:color w:val="0000FF"/>
                <w:sz w:val="18"/>
                <w:szCs w:val="20"/>
                <w:lang w:val="fr-FR"/>
              </w:rPr>
              <w:t>"A.R. 9.12.1994" (en vigueur 1.3.1995) +</w:t>
            </w:r>
            <w:r w:rsidR="007A144A">
              <w:rPr>
                <w:rFonts w:ascii="Arial" w:eastAsia="Times New Roman" w:hAnsi="Arial" w:cs="Times New Roman"/>
                <w:i/>
                <w:color w:val="0000FF"/>
                <w:sz w:val="18"/>
                <w:szCs w:val="20"/>
                <w:lang w:val="fr-FR"/>
              </w:rPr>
              <w:t xml:space="preserve"> </w:t>
            </w:r>
            <w:r w:rsidRPr="00A7421E">
              <w:rPr>
                <w:rFonts w:ascii="Arial" w:eastAsia="Times New Roman" w:hAnsi="Arial" w:cs="Times New Roman"/>
                <w:i/>
                <w:color w:val="0000FF"/>
                <w:sz w:val="18"/>
                <w:szCs w:val="20"/>
                <w:lang w:val="fr-FR"/>
              </w:rPr>
              <w:t>"A.R. 25.2.2024" (en vigueur 1.5.2024)</w:t>
            </w:r>
          </w:p>
        </w:tc>
        <w:tc>
          <w:tcPr>
            <w:tcW w:w="362" w:type="dxa"/>
            <w:vAlign w:val="bottom"/>
          </w:tcPr>
          <w:p w14:paraId="4C4F0FEB" w14:textId="77777777" w:rsidR="00A7421E" w:rsidRPr="00A7421E" w:rsidRDefault="00A7421E"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9C36403" w14:textId="77777777" w:rsidTr="00134CEA">
        <w:trPr>
          <w:cantSplit/>
        </w:trPr>
        <w:tc>
          <w:tcPr>
            <w:tcW w:w="265" w:type="dxa"/>
          </w:tcPr>
          <w:p w14:paraId="1625C994" w14:textId="77777777" w:rsidR="00872A4B" w:rsidRPr="00A7421E"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2B2EDA9" w14:textId="77777777" w:rsidR="00872A4B" w:rsidRPr="00A7421E"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5543D64" w14:textId="77777777" w:rsidR="00872A4B" w:rsidRPr="00A7421E"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BC40CBA" w14:textId="77777777" w:rsidR="00872A4B" w:rsidRPr="00A7421E"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B292EE2" w14:textId="4B3D4DF1" w:rsidR="00872A4B" w:rsidRPr="00EA4E09" w:rsidRDefault="007A144A" w:rsidP="007A144A">
            <w:pPr>
              <w:spacing w:after="0" w:line="240" w:lineRule="atLeast"/>
              <w:jc w:val="both"/>
              <w:rPr>
                <w:rFonts w:ascii="Times New Roman" w:eastAsia="Times New Roman" w:hAnsi="Times New Roman" w:cs="Times New Roman"/>
                <w:color w:val="0000FF"/>
                <w:sz w:val="20"/>
                <w:szCs w:val="20"/>
                <w:lang w:val="fr-FR"/>
              </w:rPr>
            </w:pPr>
            <w:r w:rsidRPr="007A144A">
              <w:rPr>
                <w:rFonts w:ascii="Arial" w:eastAsia="Times New Roman" w:hAnsi="Arial" w:cs="Times New Roman"/>
                <w:color w:val="0000FF"/>
                <w:sz w:val="20"/>
                <w:szCs w:val="20"/>
                <w:lang w:val="fr-FR"/>
              </w:rPr>
              <w:t>4</w:t>
            </w:r>
            <w:r>
              <w:rPr>
                <w:rFonts w:ascii="Arial" w:eastAsia="Times New Roman" w:hAnsi="Arial" w:cs="Times New Roman"/>
                <w:color w:val="0000FF"/>
                <w:sz w:val="20"/>
                <w:szCs w:val="20"/>
                <w:lang w:val="fr-FR"/>
              </w:rPr>
              <w:br/>
            </w:r>
            <w:r w:rsidRPr="007A144A">
              <w:rPr>
                <w:rFonts w:ascii="Arial" w:eastAsia="Times New Roman" w:hAnsi="Arial" w:cs="Times New Roman"/>
                <w:color w:val="0000FF"/>
                <w:sz w:val="20"/>
                <w:szCs w:val="20"/>
                <w:lang w:val="fr-FR"/>
              </w:rPr>
              <w:t>Les prestations 125090-125101 et 125112-125123 ne sont pas cumulables entre elles.</w:t>
            </w:r>
          </w:p>
        </w:tc>
        <w:tc>
          <w:tcPr>
            <w:tcW w:w="362" w:type="dxa"/>
            <w:vAlign w:val="bottom"/>
          </w:tcPr>
          <w:p w14:paraId="55F882E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9727841" w14:textId="77777777" w:rsidTr="00134CEA">
        <w:trPr>
          <w:cantSplit/>
        </w:trPr>
        <w:tc>
          <w:tcPr>
            <w:tcW w:w="265" w:type="dxa"/>
          </w:tcPr>
          <w:p w14:paraId="17E09D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F0662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2ED96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FBDE6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350C00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BE3B3B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A7421E" w:rsidRPr="00EA4E09" w14:paraId="4304469F" w14:textId="77777777" w:rsidTr="009F62AA">
        <w:trPr>
          <w:cantSplit/>
        </w:trPr>
        <w:tc>
          <w:tcPr>
            <w:tcW w:w="265" w:type="dxa"/>
          </w:tcPr>
          <w:p w14:paraId="3F04E699" w14:textId="77777777" w:rsidR="00A7421E" w:rsidRPr="00EA4E09" w:rsidRDefault="00A7421E" w:rsidP="009F62AA">
            <w:pPr>
              <w:spacing w:after="0" w:line="240" w:lineRule="atLeast"/>
              <w:rPr>
                <w:rFonts w:ascii="Times New Roman" w:eastAsia="Times New Roman" w:hAnsi="Times New Roman" w:cs="Times New Roman"/>
                <w:color w:val="0000FF"/>
                <w:sz w:val="20"/>
                <w:szCs w:val="20"/>
                <w:lang w:val="fr-FR"/>
              </w:rPr>
            </w:pPr>
          </w:p>
        </w:tc>
        <w:tc>
          <w:tcPr>
            <w:tcW w:w="534" w:type="dxa"/>
          </w:tcPr>
          <w:p w14:paraId="3A0F48AF" w14:textId="77777777" w:rsidR="00A7421E" w:rsidRPr="00EA4E09" w:rsidRDefault="00A7421E" w:rsidP="009F62AA">
            <w:pPr>
              <w:spacing w:after="0" w:line="240" w:lineRule="atLeast"/>
              <w:rPr>
                <w:rFonts w:ascii="Times New Roman" w:eastAsia="Times New Roman" w:hAnsi="Times New Roman" w:cs="Times New Roman"/>
                <w:color w:val="0000FF"/>
                <w:sz w:val="20"/>
                <w:szCs w:val="20"/>
                <w:lang w:val="fr-FR"/>
              </w:rPr>
            </w:pPr>
          </w:p>
        </w:tc>
        <w:tc>
          <w:tcPr>
            <w:tcW w:w="803" w:type="dxa"/>
          </w:tcPr>
          <w:p w14:paraId="776437E3" w14:textId="77777777" w:rsidR="00A7421E" w:rsidRPr="00EA4E09" w:rsidRDefault="00A7421E" w:rsidP="009F62AA">
            <w:pPr>
              <w:spacing w:after="0" w:line="240" w:lineRule="atLeast"/>
              <w:rPr>
                <w:rFonts w:ascii="Times New Roman" w:eastAsia="Times New Roman" w:hAnsi="Times New Roman" w:cs="Times New Roman"/>
                <w:color w:val="0000FF"/>
                <w:sz w:val="20"/>
                <w:szCs w:val="20"/>
                <w:lang w:val="fr-FR"/>
              </w:rPr>
            </w:pPr>
          </w:p>
        </w:tc>
        <w:tc>
          <w:tcPr>
            <w:tcW w:w="724" w:type="dxa"/>
          </w:tcPr>
          <w:p w14:paraId="5AC10942" w14:textId="77777777" w:rsidR="00A7421E" w:rsidRPr="00EA4E09" w:rsidRDefault="00A7421E" w:rsidP="009F62AA">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3A8D0451" w14:textId="77777777" w:rsidR="00A7421E" w:rsidRPr="00EA4E09" w:rsidRDefault="00A7421E" w:rsidP="009F62AA">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9.12.1994" (en vigueur 1.3.1995)</w:t>
            </w:r>
          </w:p>
        </w:tc>
        <w:tc>
          <w:tcPr>
            <w:tcW w:w="266" w:type="dxa"/>
            <w:vAlign w:val="bottom"/>
          </w:tcPr>
          <w:p w14:paraId="4EEB5B03" w14:textId="77777777" w:rsidR="00A7421E" w:rsidRPr="00EA4E09" w:rsidRDefault="00A7421E" w:rsidP="009F62AA">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360F55C9" w14:textId="77777777" w:rsidR="00A7421E" w:rsidRPr="00EA4E09" w:rsidRDefault="00A7421E" w:rsidP="009F62AA">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055AD5BE" w14:textId="77777777" w:rsidR="00A7421E" w:rsidRPr="00EA4E09" w:rsidRDefault="00A7421E" w:rsidP="009F62AA">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08C685B6" w14:textId="77777777" w:rsidR="00A7421E" w:rsidRPr="00EA4E09" w:rsidRDefault="00A7421E" w:rsidP="009F62AA">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342E012" w14:textId="77777777" w:rsidTr="00134CEA">
        <w:trPr>
          <w:cantSplit/>
        </w:trPr>
        <w:tc>
          <w:tcPr>
            <w:tcW w:w="265" w:type="dxa"/>
          </w:tcPr>
          <w:p w14:paraId="277C2A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171CF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63652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D037B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9958350" w14:textId="089D5D0C" w:rsidR="00872A4B" w:rsidRPr="00EA4E09" w:rsidRDefault="00A7421E" w:rsidP="00872A4B">
            <w:pPr>
              <w:spacing w:after="0" w:line="240" w:lineRule="atLeast"/>
              <w:jc w:val="both"/>
              <w:rPr>
                <w:rFonts w:ascii="Times New Roman" w:eastAsia="Times New Roman" w:hAnsi="Times New Roman" w:cs="Times New Roman"/>
                <w:color w:val="0000FF"/>
                <w:sz w:val="20"/>
                <w:szCs w:val="20"/>
                <w:lang w:val="fr-FR"/>
              </w:rPr>
            </w:pPr>
            <w:r w:rsidRPr="00A7421E">
              <w:rPr>
                <w:rFonts w:ascii="Arial" w:eastAsia="Times New Roman" w:hAnsi="Arial" w:cs="Times New Roman"/>
                <w:color w:val="0000FF"/>
                <w:sz w:val="20"/>
                <w:szCs w:val="20"/>
                <w:lang w:val="fr-FR"/>
              </w:rPr>
              <w:t>"</w:t>
            </w:r>
            <w:r w:rsidR="00872A4B" w:rsidRPr="00EA4E09">
              <w:rPr>
                <w:rFonts w:ascii="Arial" w:eastAsia="Times New Roman" w:hAnsi="Arial" w:cs="Times New Roman"/>
                <w:color w:val="0000FF"/>
                <w:sz w:val="20"/>
                <w:szCs w:val="20"/>
                <w:lang w:val="fr-FR"/>
              </w:rPr>
              <w:t>5</w:t>
            </w:r>
            <w:r w:rsidR="00872A4B" w:rsidRPr="00EA4E09">
              <w:rPr>
                <w:rFonts w:ascii="Arial" w:eastAsia="Times New Roman" w:hAnsi="Arial" w:cs="Times New Roman"/>
                <w:color w:val="0000FF"/>
                <w:sz w:val="20"/>
                <w:szCs w:val="20"/>
                <w:lang w:val="fr-FR"/>
              </w:rPr>
              <w:br/>
              <w:t>Les prestations 125031 - 125042 et 540175 - 540186 ne sont pas cumulables entre elles."</w:t>
            </w:r>
          </w:p>
        </w:tc>
        <w:tc>
          <w:tcPr>
            <w:tcW w:w="362" w:type="dxa"/>
            <w:vAlign w:val="bottom"/>
          </w:tcPr>
          <w:p w14:paraId="17DB4DC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E67B36E" w14:textId="77777777" w:rsidTr="00134CEA">
        <w:trPr>
          <w:cantSplit/>
        </w:trPr>
        <w:tc>
          <w:tcPr>
            <w:tcW w:w="265" w:type="dxa"/>
          </w:tcPr>
          <w:p w14:paraId="479AEF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DD572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0880F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EDA39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4C9718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F15B25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886B0AD" w14:textId="77777777" w:rsidTr="00134CEA">
        <w:trPr>
          <w:cantSplit/>
        </w:trPr>
        <w:tc>
          <w:tcPr>
            <w:tcW w:w="265" w:type="dxa"/>
          </w:tcPr>
          <w:p w14:paraId="1B5B7E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0117C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9CFC5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2D898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A68715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6</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lang w:val="fr-FR"/>
              </w:rPr>
              <w:t>Supprimée par l'A.R. du 29.11.1996 (en vigueur 1.4.1997).</w:t>
            </w:r>
          </w:p>
        </w:tc>
        <w:tc>
          <w:tcPr>
            <w:tcW w:w="362" w:type="dxa"/>
            <w:vAlign w:val="bottom"/>
          </w:tcPr>
          <w:p w14:paraId="33CFDE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4A8BB3A" w14:textId="77777777" w:rsidTr="00134CEA">
        <w:trPr>
          <w:cantSplit/>
        </w:trPr>
        <w:tc>
          <w:tcPr>
            <w:tcW w:w="265" w:type="dxa"/>
          </w:tcPr>
          <w:p w14:paraId="7234C4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D6DB7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51DB0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F0EF2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B8C216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9EA82C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0DF9D81" w14:textId="77777777" w:rsidTr="00134CEA">
        <w:trPr>
          <w:cantSplit/>
        </w:trPr>
        <w:tc>
          <w:tcPr>
            <w:tcW w:w="265" w:type="dxa"/>
          </w:tcPr>
          <w:p w14:paraId="182388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62DB8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3104A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3177B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6F8446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7</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lang w:val="fr-FR"/>
              </w:rPr>
              <w:t>Supprimée par l'A.R. du 29.4.1999 (en vigueur 1.7.1999).</w:t>
            </w:r>
          </w:p>
        </w:tc>
        <w:tc>
          <w:tcPr>
            <w:tcW w:w="362" w:type="dxa"/>
            <w:vAlign w:val="bottom"/>
          </w:tcPr>
          <w:p w14:paraId="4D64D8D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9D37931" w14:textId="77777777" w:rsidTr="00134CEA">
        <w:trPr>
          <w:cantSplit/>
        </w:trPr>
        <w:tc>
          <w:tcPr>
            <w:tcW w:w="265" w:type="dxa"/>
          </w:tcPr>
          <w:p w14:paraId="0DAA18D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1877B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593C2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08FDE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A5A98A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09E093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640E623" w14:textId="77777777" w:rsidTr="00134CEA">
        <w:trPr>
          <w:cantSplit/>
        </w:trPr>
        <w:tc>
          <w:tcPr>
            <w:tcW w:w="265" w:type="dxa"/>
          </w:tcPr>
          <w:p w14:paraId="60DCFE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929D7E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54D53B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290C1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64E1DB9"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w:t>
            </w:r>
          </w:p>
        </w:tc>
        <w:tc>
          <w:tcPr>
            <w:tcW w:w="362" w:type="dxa"/>
            <w:vAlign w:val="bottom"/>
          </w:tcPr>
          <w:p w14:paraId="2DD7436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34DA333" w14:textId="77777777" w:rsidTr="00134CEA">
        <w:trPr>
          <w:cantSplit/>
        </w:trPr>
        <w:tc>
          <w:tcPr>
            <w:tcW w:w="265" w:type="dxa"/>
          </w:tcPr>
          <w:p w14:paraId="72C996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AAEA2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894B5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BFBD1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6AF006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"8</w:t>
            </w:r>
            <w:r w:rsidRPr="00EA4E09">
              <w:rPr>
                <w:rFonts w:ascii="Arial" w:eastAsia="Times New Roman" w:hAnsi="Arial" w:cs="Times New Roman"/>
                <w:color w:val="0000FF"/>
                <w:sz w:val="20"/>
                <w:szCs w:val="20"/>
                <w:lang w:val="fr-FR"/>
              </w:rPr>
              <w:br/>
              <w:t>Les prestations 540330 - 540341 et 543255 - 543266 ne sont pas cumulables avec la prestation 543270 - 543281."</w:t>
            </w:r>
          </w:p>
        </w:tc>
        <w:tc>
          <w:tcPr>
            <w:tcW w:w="362" w:type="dxa"/>
            <w:vAlign w:val="bottom"/>
          </w:tcPr>
          <w:p w14:paraId="62AF1F3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D0E92C1" w14:textId="77777777" w:rsidTr="00134CEA">
        <w:trPr>
          <w:cantSplit/>
        </w:trPr>
        <w:tc>
          <w:tcPr>
            <w:tcW w:w="265" w:type="dxa"/>
          </w:tcPr>
          <w:p w14:paraId="047ABF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3FF78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AB0B5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832A0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94D78C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C1F6FB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A53CB42" w14:textId="77777777" w:rsidTr="00134CEA">
        <w:trPr>
          <w:cantSplit/>
        </w:trPr>
        <w:tc>
          <w:tcPr>
            <w:tcW w:w="265" w:type="dxa"/>
          </w:tcPr>
          <w:p w14:paraId="3320E1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0F8876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01311D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543585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245F79A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9</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lang w:val="fr-FR"/>
              </w:rPr>
              <w:t>Supprimée par l'A.R. du 3.2.2019 (en vigueur 1.4.2019).</w:t>
            </w:r>
          </w:p>
        </w:tc>
        <w:tc>
          <w:tcPr>
            <w:tcW w:w="362" w:type="dxa"/>
            <w:vAlign w:val="bottom"/>
          </w:tcPr>
          <w:p w14:paraId="7DCB464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7C13F00" w14:textId="77777777" w:rsidTr="00134CEA">
        <w:trPr>
          <w:cantSplit/>
        </w:trPr>
        <w:tc>
          <w:tcPr>
            <w:tcW w:w="265" w:type="dxa"/>
          </w:tcPr>
          <w:p w14:paraId="7BA9AF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7BD584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5EF58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A1006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3D6BC0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FF792A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639BB44" w14:textId="77777777" w:rsidTr="00134CEA">
        <w:trPr>
          <w:cantSplit/>
        </w:trPr>
        <w:tc>
          <w:tcPr>
            <w:tcW w:w="265" w:type="dxa"/>
          </w:tcPr>
          <w:p w14:paraId="1B9A97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4A296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C8613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EB1FD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D5AF941"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29.4.1999" (en vigueur 1.7.1999) + "A.R. 16.7.2001" (en vigueur 1.12.2001) + Erratum MB du 31.1.2002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7618F34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2DD74B2" w14:textId="77777777" w:rsidTr="00134CEA">
        <w:trPr>
          <w:cantSplit/>
        </w:trPr>
        <w:tc>
          <w:tcPr>
            <w:tcW w:w="265" w:type="dxa"/>
          </w:tcPr>
          <w:p w14:paraId="5FD1FCD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5DD95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0BC4D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2EA7C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8ACFA6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"10</w:t>
            </w:r>
            <w:r w:rsidRPr="00EA4E09">
              <w:rPr>
                <w:rFonts w:ascii="Arial" w:eastAsia="Times New Roman" w:hAnsi="Arial" w:cs="Times New Roman"/>
                <w:color w:val="0000FF"/>
                <w:sz w:val="20"/>
                <w:szCs w:val="20"/>
                <w:lang w:val="fr-FR"/>
              </w:rPr>
              <w:br/>
              <w:t>Au maximum trois des prestations 540013 - 540024, 541693 - 541704, 541715 - 541726, 541774 - 541785, 542172 - 542183, 542334 - 542345 et 542356 - 542360 peuvent être portées en compte."</w:t>
            </w:r>
          </w:p>
        </w:tc>
        <w:tc>
          <w:tcPr>
            <w:tcW w:w="362" w:type="dxa"/>
            <w:vAlign w:val="bottom"/>
          </w:tcPr>
          <w:p w14:paraId="1F0F8E9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972F779" w14:textId="77777777" w:rsidTr="00134CEA">
        <w:trPr>
          <w:cantSplit/>
        </w:trPr>
        <w:tc>
          <w:tcPr>
            <w:tcW w:w="265" w:type="dxa"/>
          </w:tcPr>
          <w:p w14:paraId="74D29B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EA7E2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9A058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782DF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2CA687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A16D84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D599C57" w14:textId="77777777" w:rsidTr="00134CEA">
        <w:trPr>
          <w:cantSplit/>
        </w:trPr>
        <w:tc>
          <w:tcPr>
            <w:tcW w:w="265" w:type="dxa"/>
          </w:tcPr>
          <w:p w14:paraId="4A8CD0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71BF6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6BCA7B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E7B36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7D771BD" w14:textId="09E3E574" w:rsidR="00872A4B" w:rsidRPr="00A7421E"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16.7.2001" (en vigueur 1.12.2001)</w:t>
            </w:r>
            <w:r w:rsidR="00A7421E" w:rsidRPr="00A7421E">
              <w:rPr>
                <w:rFonts w:ascii="Arial" w:eastAsia="Times New Roman" w:hAnsi="Arial" w:cs="Times New Roman"/>
                <w:i/>
                <w:color w:val="0000FF"/>
                <w:sz w:val="18"/>
                <w:szCs w:val="20"/>
                <w:lang w:val="fr-FR"/>
              </w:rPr>
              <w:t xml:space="preserve"> +</w:t>
            </w:r>
            <w:r w:rsidR="007A144A">
              <w:rPr>
                <w:rFonts w:ascii="Arial" w:eastAsia="Times New Roman" w:hAnsi="Arial" w:cs="Times New Roman"/>
                <w:i/>
                <w:color w:val="0000FF"/>
                <w:sz w:val="18"/>
                <w:szCs w:val="20"/>
                <w:lang w:val="fr-FR"/>
              </w:rPr>
              <w:t xml:space="preserve"> </w:t>
            </w:r>
            <w:r w:rsidR="00A7421E" w:rsidRPr="00A7421E">
              <w:rPr>
                <w:rFonts w:ascii="Arial" w:eastAsia="Times New Roman" w:hAnsi="Arial" w:cs="Times New Roman"/>
                <w:i/>
                <w:color w:val="0000FF"/>
                <w:sz w:val="18"/>
                <w:szCs w:val="20"/>
                <w:lang w:val="fr-FR"/>
              </w:rPr>
              <w:t>"A.R. 25.2.2024" (en vigueur 1.5.2024)</w:t>
            </w:r>
          </w:p>
        </w:tc>
        <w:tc>
          <w:tcPr>
            <w:tcW w:w="362" w:type="dxa"/>
            <w:vAlign w:val="bottom"/>
          </w:tcPr>
          <w:p w14:paraId="2F3347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8F2471C" w14:textId="77777777" w:rsidTr="00134CEA">
        <w:trPr>
          <w:cantSplit/>
        </w:trPr>
        <w:tc>
          <w:tcPr>
            <w:tcW w:w="265" w:type="dxa"/>
          </w:tcPr>
          <w:p w14:paraId="51CF9D6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4D582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DEA47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FB45E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59BC367" w14:textId="06E650E3"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"11</w:t>
            </w:r>
            <w:r w:rsidRPr="00EA4E09">
              <w:rPr>
                <w:rFonts w:ascii="Arial" w:eastAsia="Times New Roman" w:hAnsi="Arial" w:cs="Times New Roman"/>
                <w:color w:val="0000FF"/>
                <w:sz w:val="20"/>
                <w:szCs w:val="20"/>
                <w:lang w:val="fr-FR"/>
              </w:rPr>
              <w:br/>
            </w:r>
            <w:r w:rsidR="00A7421E" w:rsidRPr="00A7421E">
              <w:rPr>
                <w:rFonts w:ascii="Arial" w:eastAsia="Times New Roman" w:hAnsi="Arial" w:cs="Times New Roman"/>
                <w:color w:val="0000FF"/>
                <w:sz w:val="20"/>
                <w:szCs w:val="20"/>
                <w:lang w:val="fr-FR"/>
              </w:rPr>
              <w:t>Les prestations 540131-540142, 540455-540466 et 542990-543001 ne sont pas cumulables entre elles.</w:t>
            </w:r>
            <w:r w:rsidRPr="00EA4E09">
              <w:rPr>
                <w:rFonts w:ascii="Arial" w:eastAsia="Times New Roman" w:hAnsi="Arial" w:cs="Times New Roman"/>
                <w:color w:val="0000FF"/>
                <w:sz w:val="20"/>
                <w:szCs w:val="20"/>
                <w:lang w:val="fr-FR"/>
              </w:rPr>
              <w:t>"</w:t>
            </w:r>
          </w:p>
        </w:tc>
        <w:tc>
          <w:tcPr>
            <w:tcW w:w="362" w:type="dxa"/>
            <w:vAlign w:val="bottom"/>
          </w:tcPr>
          <w:p w14:paraId="13A4162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7A144A" w:rsidRPr="00EA4E09" w14:paraId="72385115" w14:textId="77777777" w:rsidTr="00134CEA">
        <w:trPr>
          <w:cantSplit/>
        </w:trPr>
        <w:tc>
          <w:tcPr>
            <w:tcW w:w="265" w:type="dxa"/>
          </w:tcPr>
          <w:p w14:paraId="0E099019" w14:textId="77777777" w:rsidR="007A144A" w:rsidRPr="00EA4E09" w:rsidRDefault="007A144A"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FE9C901" w14:textId="77777777" w:rsidR="007A144A" w:rsidRPr="00EA4E09" w:rsidRDefault="007A144A"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6D0EE7F" w14:textId="77777777" w:rsidR="007A144A" w:rsidRPr="00EA4E09" w:rsidRDefault="007A144A"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85A74BF" w14:textId="77777777" w:rsidR="007A144A" w:rsidRPr="00EA4E09" w:rsidRDefault="007A144A"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13DB1D5" w14:textId="77777777" w:rsidR="007A144A" w:rsidRPr="00EA4E09" w:rsidRDefault="007A144A"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6DC0853" w14:textId="77777777" w:rsidR="007A144A" w:rsidRPr="00EA4E09" w:rsidRDefault="007A144A"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44293C6" w14:textId="77777777" w:rsidTr="00134CEA">
        <w:trPr>
          <w:cantSplit/>
        </w:trPr>
        <w:tc>
          <w:tcPr>
            <w:tcW w:w="265" w:type="dxa"/>
          </w:tcPr>
          <w:p w14:paraId="15D670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EAF3C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3A0A1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44F95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3C25C7FA"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9.12.1994" (en vigueur 1.3.1995)</w:t>
            </w:r>
          </w:p>
        </w:tc>
        <w:tc>
          <w:tcPr>
            <w:tcW w:w="266" w:type="dxa"/>
            <w:vAlign w:val="bottom"/>
          </w:tcPr>
          <w:p w14:paraId="1075A22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0BDB88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001C86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614F8F8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1ABCE09" w14:textId="77777777" w:rsidTr="00134CEA">
        <w:trPr>
          <w:cantSplit/>
        </w:trPr>
        <w:tc>
          <w:tcPr>
            <w:tcW w:w="265" w:type="dxa"/>
          </w:tcPr>
          <w:p w14:paraId="492BF7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6CAC0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B4248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8E781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44EB26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"12</w:t>
            </w:r>
            <w:r w:rsidRPr="00EA4E09">
              <w:rPr>
                <w:rFonts w:ascii="Arial" w:eastAsia="Times New Roman" w:hAnsi="Arial" w:cs="Times New Roman"/>
                <w:color w:val="0000FF"/>
                <w:sz w:val="20"/>
                <w:szCs w:val="20"/>
                <w:lang w:val="fr-FR"/>
              </w:rPr>
              <w:br/>
              <w:t>Les prestations 540190 - 540201 et 540212 - 540223 ne sont pas cumulables entre elles."</w:t>
            </w:r>
          </w:p>
        </w:tc>
        <w:tc>
          <w:tcPr>
            <w:tcW w:w="362" w:type="dxa"/>
            <w:vAlign w:val="bottom"/>
          </w:tcPr>
          <w:p w14:paraId="1A1EFBB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9B4E016" w14:textId="77777777" w:rsidTr="00134CEA">
        <w:trPr>
          <w:cantSplit/>
        </w:trPr>
        <w:tc>
          <w:tcPr>
            <w:tcW w:w="265" w:type="dxa"/>
          </w:tcPr>
          <w:p w14:paraId="270C03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2E8F2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DB7864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4A729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BF13B2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076D42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1B557A" w:rsidRPr="00EA4E09" w14:paraId="037CE1F4" w14:textId="77777777" w:rsidTr="00134CEA">
        <w:trPr>
          <w:cantSplit/>
        </w:trPr>
        <w:tc>
          <w:tcPr>
            <w:tcW w:w="265" w:type="dxa"/>
          </w:tcPr>
          <w:p w14:paraId="188C60D8" w14:textId="77777777" w:rsidR="001B557A" w:rsidRDefault="001B557A" w:rsidP="00872A4B">
            <w:pPr>
              <w:spacing w:after="0" w:line="240" w:lineRule="atLeast"/>
              <w:rPr>
                <w:rFonts w:ascii="Times New Roman" w:eastAsia="Times New Roman" w:hAnsi="Times New Roman" w:cs="Times New Roman"/>
                <w:color w:val="0000FF"/>
                <w:sz w:val="20"/>
                <w:szCs w:val="20"/>
                <w:lang w:val="fr-FR"/>
              </w:rPr>
            </w:pPr>
          </w:p>
          <w:p w14:paraId="342502FA" w14:textId="77777777" w:rsidR="001B557A" w:rsidRDefault="001B557A" w:rsidP="00872A4B">
            <w:pPr>
              <w:spacing w:after="0" w:line="240" w:lineRule="atLeast"/>
              <w:rPr>
                <w:rFonts w:ascii="Times New Roman" w:eastAsia="Times New Roman" w:hAnsi="Times New Roman" w:cs="Times New Roman"/>
                <w:color w:val="0000FF"/>
                <w:sz w:val="20"/>
                <w:szCs w:val="20"/>
                <w:lang w:val="fr-FR"/>
              </w:rPr>
            </w:pPr>
          </w:p>
          <w:p w14:paraId="31DF14B8" w14:textId="77777777" w:rsidR="001B557A" w:rsidRDefault="001B557A" w:rsidP="00872A4B">
            <w:pPr>
              <w:spacing w:after="0" w:line="240" w:lineRule="atLeast"/>
              <w:rPr>
                <w:rFonts w:ascii="Times New Roman" w:eastAsia="Times New Roman" w:hAnsi="Times New Roman" w:cs="Times New Roman"/>
                <w:color w:val="0000FF"/>
                <w:sz w:val="20"/>
                <w:szCs w:val="20"/>
                <w:lang w:val="fr-FR"/>
              </w:rPr>
            </w:pPr>
          </w:p>
          <w:p w14:paraId="4C89FC79" w14:textId="77777777" w:rsidR="001B557A" w:rsidRPr="00EA4E09" w:rsidRDefault="001B557A"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4A79C8D" w14:textId="77777777" w:rsidR="001B557A" w:rsidRPr="00EA4E09" w:rsidRDefault="001B557A"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D2DAAF6" w14:textId="77777777" w:rsidR="001B557A" w:rsidRPr="00EA4E09" w:rsidRDefault="001B557A"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C045BC3" w14:textId="77777777" w:rsidR="001B557A" w:rsidRPr="00EA4E09" w:rsidRDefault="001B557A"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E410AC0" w14:textId="77777777" w:rsidR="001B557A" w:rsidRPr="00EA4E09" w:rsidRDefault="001B557A"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0464974" w14:textId="77777777" w:rsidR="001B557A" w:rsidRPr="00EA4E09" w:rsidRDefault="001B557A"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03419FB" w14:textId="77777777" w:rsidTr="00134CEA">
        <w:trPr>
          <w:cantSplit/>
        </w:trPr>
        <w:tc>
          <w:tcPr>
            <w:tcW w:w="265" w:type="dxa"/>
          </w:tcPr>
          <w:p w14:paraId="3B058D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F17009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07EE6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F66D5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726C2F8"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 + "A.R. 16.12.2022" (en vigueur 1.3.2023)</w:t>
            </w:r>
          </w:p>
        </w:tc>
        <w:tc>
          <w:tcPr>
            <w:tcW w:w="362" w:type="dxa"/>
            <w:vAlign w:val="bottom"/>
          </w:tcPr>
          <w:p w14:paraId="0512758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AF2D078" w14:textId="77777777" w:rsidTr="00134CEA">
        <w:trPr>
          <w:cantSplit/>
        </w:trPr>
        <w:tc>
          <w:tcPr>
            <w:tcW w:w="265" w:type="dxa"/>
          </w:tcPr>
          <w:p w14:paraId="59D58C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bookmarkStart w:id="23" w:name="_Hlk126764162"/>
          </w:p>
        </w:tc>
        <w:tc>
          <w:tcPr>
            <w:tcW w:w="534" w:type="dxa"/>
          </w:tcPr>
          <w:p w14:paraId="708652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C1A0E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EAAC9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90D533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"13</w:t>
            </w:r>
            <w:r w:rsidRPr="00EA4E09">
              <w:rPr>
                <w:rFonts w:ascii="Arial" w:eastAsia="Times New Roman" w:hAnsi="Arial" w:cs="Times New Roman"/>
                <w:color w:val="0000FF"/>
                <w:sz w:val="20"/>
                <w:szCs w:val="20"/>
                <w:lang w:val="fr-FR"/>
              </w:rPr>
              <w:br/>
              <w:t>Les prestations 540293 - 540304, 540315 - 540326 ne sont pas cumulables entre elles."</w:t>
            </w:r>
          </w:p>
        </w:tc>
        <w:tc>
          <w:tcPr>
            <w:tcW w:w="362" w:type="dxa"/>
            <w:vAlign w:val="bottom"/>
          </w:tcPr>
          <w:p w14:paraId="4F3EE56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CE2EF12" w14:textId="77777777" w:rsidTr="00134CEA">
        <w:trPr>
          <w:cantSplit/>
        </w:trPr>
        <w:tc>
          <w:tcPr>
            <w:tcW w:w="265" w:type="dxa"/>
          </w:tcPr>
          <w:p w14:paraId="10346C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63AF8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F5A43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4D952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03C621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78CBAB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bookmarkEnd w:id="23"/>
      </w:tr>
      <w:tr w:rsidR="00872A4B" w:rsidRPr="00EA4E09" w14:paraId="6C840C29" w14:textId="77777777" w:rsidTr="00134CEA">
        <w:trPr>
          <w:cantSplit/>
        </w:trPr>
        <w:tc>
          <w:tcPr>
            <w:tcW w:w="265" w:type="dxa"/>
          </w:tcPr>
          <w:p w14:paraId="48FA46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45E49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03B3D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BC5FB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655FD951"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9.12.1994" (en vigueur 1.3.1995)</w:t>
            </w:r>
          </w:p>
        </w:tc>
        <w:tc>
          <w:tcPr>
            <w:tcW w:w="266" w:type="dxa"/>
            <w:vAlign w:val="bottom"/>
          </w:tcPr>
          <w:p w14:paraId="2920E7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6E5148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3F4F3F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5E4DDF8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CD7A59B" w14:textId="77777777" w:rsidTr="00134CEA">
        <w:trPr>
          <w:cantSplit/>
        </w:trPr>
        <w:tc>
          <w:tcPr>
            <w:tcW w:w="265" w:type="dxa"/>
          </w:tcPr>
          <w:p w14:paraId="20D378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BD03C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E9CBE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E413C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37C188B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"14</w:t>
            </w:r>
            <w:r w:rsidRPr="00EA4E09">
              <w:rPr>
                <w:rFonts w:ascii="Arial" w:eastAsia="Times New Roman" w:hAnsi="Arial" w:cs="Times New Roman"/>
                <w:color w:val="0000FF"/>
                <w:sz w:val="20"/>
                <w:szCs w:val="20"/>
                <w:lang w:val="fr-FR"/>
              </w:rPr>
              <w:br/>
              <w:t>Les prestations 540396 - 540400 et 540411 - 540422 ne sont pas cumulables entre elles.</w:t>
            </w:r>
          </w:p>
        </w:tc>
        <w:tc>
          <w:tcPr>
            <w:tcW w:w="362" w:type="dxa"/>
            <w:vAlign w:val="bottom"/>
          </w:tcPr>
          <w:p w14:paraId="16A6ECD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71A3962" w14:textId="77777777" w:rsidTr="00134CEA">
        <w:trPr>
          <w:cantSplit/>
        </w:trPr>
        <w:tc>
          <w:tcPr>
            <w:tcW w:w="265" w:type="dxa"/>
          </w:tcPr>
          <w:p w14:paraId="17F8EE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3D1FC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9C93F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89186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1F0AF1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97921F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D328381" w14:textId="77777777" w:rsidTr="00134CEA">
        <w:trPr>
          <w:cantSplit/>
        </w:trPr>
        <w:tc>
          <w:tcPr>
            <w:tcW w:w="265" w:type="dxa"/>
          </w:tcPr>
          <w:p w14:paraId="041847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27377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2BACF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3BEB3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602057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15</w:t>
            </w:r>
            <w:r w:rsidRPr="00EA4E09">
              <w:rPr>
                <w:rFonts w:ascii="Arial" w:eastAsia="Times New Roman" w:hAnsi="Arial" w:cs="Times New Roman"/>
                <w:color w:val="0000FF"/>
                <w:sz w:val="20"/>
                <w:szCs w:val="20"/>
                <w:lang w:val="fr-FR"/>
              </w:rPr>
              <w:br/>
              <w:t>Les prestations 540551 - 540562 et 540573 - 540584 ne sont pas cumulables entre elles.</w:t>
            </w:r>
          </w:p>
        </w:tc>
        <w:tc>
          <w:tcPr>
            <w:tcW w:w="362" w:type="dxa"/>
            <w:vAlign w:val="bottom"/>
          </w:tcPr>
          <w:p w14:paraId="7699969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4941155" w14:textId="77777777" w:rsidTr="00134CEA">
        <w:trPr>
          <w:cantSplit/>
        </w:trPr>
        <w:tc>
          <w:tcPr>
            <w:tcW w:w="265" w:type="dxa"/>
          </w:tcPr>
          <w:p w14:paraId="15EBE0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5172D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53C73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B2FEB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8574FB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8991A5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4D33A87" w14:textId="77777777" w:rsidTr="00134CEA">
        <w:trPr>
          <w:cantSplit/>
        </w:trPr>
        <w:tc>
          <w:tcPr>
            <w:tcW w:w="265" w:type="dxa"/>
          </w:tcPr>
          <w:p w14:paraId="1F69DD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B68CE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ED12E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9F234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BCF359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16</w:t>
            </w:r>
            <w:r w:rsidRPr="00EA4E09">
              <w:rPr>
                <w:rFonts w:ascii="Arial" w:eastAsia="Times New Roman" w:hAnsi="Arial" w:cs="Times New Roman"/>
                <w:color w:val="0000FF"/>
                <w:sz w:val="20"/>
                <w:szCs w:val="20"/>
                <w:lang w:val="fr-FR"/>
              </w:rPr>
              <w:br/>
              <w:t>Les prestations 540573 - 540584 et 541030 - 541041 ne sont pas cumulables entre elles.</w:t>
            </w:r>
          </w:p>
        </w:tc>
        <w:tc>
          <w:tcPr>
            <w:tcW w:w="362" w:type="dxa"/>
            <w:vAlign w:val="bottom"/>
          </w:tcPr>
          <w:p w14:paraId="3747B40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2646FFE" w14:textId="77777777" w:rsidTr="00134CEA">
        <w:trPr>
          <w:cantSplit/>
        </w:trPr>
        <w:tc>
          <w:tcPr>
            <w:tcW w:w="265" w:type="dxa"/>
          </w:tcPr>
          <w:p w14:paraId="467924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08501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993596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4D8C8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B8A6CE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87F9AD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DBCF986" w14:textId="77777777" w:rsidTr="00134CEA">
        <w:trPr>
          <w:cantSplit/>
        </w:trPr>
        <w:tc>
          <w:tcPr>
            <w:tcW w:w="265" w:type="dxa"/>
          </w:tcPr>
          <w:p w14:paraId="722932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176A6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FCE8D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21B57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DFB0A8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17</w:t>
            </w:r>
            <w:r w:rsidRPr="00EA4E09">
              <w:rPr>
                <w:rFonts w:ascii="Arial" w:eastAsia="Times New Roman" w:hAnsi="Arial" w:cs="Times New Roman"/>
                <w:color w:val="0000FF"/>
                <w:sz w:val="20"/>
                <w:szCs w:val="20"/>
                <w:lang w:val="fr-FR"/>
              </w:rPr>
              <w:br/>
              <w:t>Les prestations 540676 - 540680 et 540713 - 540724 ne sont pas cumulables entre elles.</w:t>
            </w:r>
          </w:p>
        </w:tc>
        <w:tc>
          <w:tcPr>
            <w:tcW w:w="362" w:type="dxa"/>
            <w:vAlign w:val="bottom"/>
          </w:tcPr>
          <w:p w14:paraId="72CEAC8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8FD5856" w14:textId="77777777" w:rsidTr="00134CEA">
        <w:trPr>
          <w:cantSplit/>
        </w:trPr>
        <w:tc>
          <w:tcPr>
            <w:tcW w:w="265" w:type="dxa"/>
          </w:tcPr>
          <w:p w14:paraId="55BD85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2A77D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E7810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F11D9E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AE246C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5C2B09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5CFDE29" w14:textId="77777777" w:rsidTr="00134CEA">
        <w:trPr>
          <w:cantSplit/>
        </w:trPr>
        <w:tc>
          <w:tcPr>
            <w:tcW w:w="265" w:type="dxa"/>
          </w:tcPr>
          <w:p w14:paraId="3A32C0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80325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BB5732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B108B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4B21A7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18</w:t>
            </w:r>
            <w:r w:rsidRPr="00EA4E09">
              <w:rPr>
                <w:rFonts w:ascii="Arial" w:eastAsia="Times New Roman" w:hAnsi="Arial" w:cs="Times New Roman"/>
                <w:color w:val="0000FF"/>
                <w:sz w:val="20"/>
                <w:szCs w:val="20"/>
                <w:lang w:val="fr-FR"/>
              </w:rPr>
              <w:br/>
              <w:t>Les prestations 540750 - 540761 et 540772 - 540783 ne sont pas cumulables entre elles."</w:t>
            </w:r>
          </w:p>
        </w:tc>
        <w:tc>
          <w:tcPr>
            <w:tcW w:w="362" w:type="dxa"/>
            <w:vAlign w:val="bottom"/>
          </w:tcPr>
          <w:p w14:paraId="3FADB39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98B4A32" w14:textId="77777777" w:rsidTr="00134CEA">
        <w:trPr>
          <w:cantSplit/>
        </w:trPr>
        <w:tc>
          <w:tcPr>
            <w:tcW w:w="265" w:type="dxa"/>
          </w:tcPr>
          <w:p w14:paraId="128A7B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5BA38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41E6E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E79F4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7A0415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9F7913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753E5A5" w14:textId="77777777" w:rsidTr="00134CEA">
        <w:trPr>
          <w:cantSplit/>
        </w:trPr>
        <w:tc>
          <w:tcPr>
            <w:tcW w:w="265" w:type="dxa"/>
          </w:tcPr>
          <w:p w14:paraId="3FAA17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B5E65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F5ACC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968F8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B2398F6"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w:t>
            </w:r>
          </w:p>
        </w:tc>
        <w:tc>
          <w:tcPr>
            <w:tcW w:w="362" w:type="dxa"/>
            <w:vAlign w:val="bottom"/>
          </w:tcPr>
          <w:p w14:paraId="3FAFD38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AA351D6" w14:textId="77777777" w:rsidTr="00134CEA">
        <w:trPr>
          <w:cantSplit/>
        </w:trPr>
        <w:tc>
          <w:tcPr>
            <w:tcW w:w="265" w:type="dxa"/>
          </w:tcPr>
          <w:p w14:paraId="489DDC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B2DB4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37E7C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686E4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0023B2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"19</w:t>
            </w:r>
            <w:r w:rsidRPr="00EA4E09">
              <w:rPr>
                <w:rFonts w:ascii="Arial" w:eastAsia="Times New Roman" w:hAnsi="Arial" w:cs="Times New Roman"/>
                <w:color w:val="0000FF"/>
                <w:sz w:val="20"/>
                <w:szCs w:val="20"/>
                <w:lang w:val="fr-FR"/>
              </w:rPr>
              <w:br/>
              <w:t>Les prestations 541531 - 541542, 542113 - 542124 et 542135 - 542146 ne sont pas cumulables entre elles."</w:t>
            </w:r>
          </w:p>
        </w:tc>
        <w:tc>
          <w:tcPr>
            <w:tcW w:w="362" w:type="dxa"/>
            <w:vAlign w:val="bottom"/>
          </w:tcPr>
          <w:p w14:paraId="20A4BAE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D3AA858" w14:textId="77777777" w:rsidTr="00134CEA">
        <w:trPr>
          <w:cantSplit/>
        </w:trPr>
        <w:tc>
          <w:tcPr>
            <w:tcW w:w="265" w:type="dxa"/>
          </w:tcPr>
          <w:p w14:paraId="16876C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4635B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2A75F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A05A5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599E19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B70B0C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2EFAEF1" w14:textId="77777777" w:rsidTr="00134CEA">
        <w:trPr>
          <w:cantSplit/>
        </w:trPr>
        <w:tc>
          <w:tcPr>
            <w:tcW w:w="265" w:type="dxa"/>
          </w:tcPr>
          <w:p w14:paraId="7E5920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3C51A9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23ECC9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DF1DF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5312CC5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20</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lang w:val="fr-FR"/>
              </w:rPr>
              <w:t>Supprimée par A.R. 26.8.2010 (en vigueur 1.10.2010)</w:t>
            </w:r>
          </w:p>
        </w:tc>
        <w:tc>
          <w:tcPr>
            <w:tcW w:w="362" w:type="dxa"/>
            <w:vAlign w:val="bottom"/>
          </w:tcPr>
          <w:p w14:paraId="1335685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E213321" w14:textId="77777777" w:rsidTr="00134CEA">
        <w:trPr>
          <w:cantSplit/>
        </w:trPr>
        <w:tc>
          <w:tcPr>
            <w:tcW w:w="265" w:type="dxa"/>
          </w:tcPr>
          <w:p w14:paraId="4016F9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C7E5F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72FF08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52A7B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9D29F4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0350C2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16E6CD3" w14:textId="77777777" w:rsidTr="00134CEA">
        <w:trPr>
          <w:cantSplit/>
        </w:trPr>
        <w:tc>
          <w:tcPr>
            <w:tcW w:w="265" w:type="dxa"/>
          </w:tcPr>
          <w:p w14:paraId="4AB33A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8D72A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18EAA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93DA7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D5CCED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21</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lang w:val="fr-FR"/>
              </w:rPr>
              <w:t>Supprimée par A.R. 26.8.2010 (en vigueur 1.10.2010)</w:t>
            </w:r>
          </w:p>
        </w:tc>
        <w:tc>
          <w:tcPr>
            <w:tcW w:w="362" w:type="dxa"/>
            <w:vAlign w:val="bottom"/>
          </w:tcPr>
          <w:p w14:paraId="6C7862A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7616D52" w14:textId="77777777" w:rsidTr="00134CEA">
        <w:trPr>
          <w:cantSplit/>
        </w:trPr>
        <w:tc>
          <w:tcPr>
            <w:tcW w:w="265" w:type="dxa"/>
          </w:tcPr>
          <w:p w14:paraId="6451BCB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EC249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E7FC9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76CA8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E83E64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527151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5B84A96" w14:textId="77777777" w:rsidTr="00134CEA">
        <w:trPr>
          <w:cantSplit/>
        </w:trPr>
        <w:tc>
          <w:tcPr>
            <w:tcW w:w="265" w:type="dxa"/>
          </w:tcPr>
          <w:p w14:paraId="7FABCB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CB204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456A8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B868B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3A0781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22</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lang w:val="fr-FR"/>
              </w:rPr>
              <w:t>Supprimée par A.R. 26.8.2010 (en vigueur 1.10.2010)</w:t>
            </w:r>
          </w:p>
        </w:tc>
        <w:tc>
          <w:tcPr>
            <w:tcW w:w="362" w:type="dxa"/>
            <w:vAlign w:val="bottom"/>
          </w:tcPr>
          <w:p w14:paraId="0E2B145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4F24490" w14:textId="77777777" w:rsidTr="00134CEA">
        <w:trPr>
          <w:cantSplit/>
        </w:trPr>
        <w:tc>
          <w:tcPr>
            <w:tcW w:w="265" w:type="dxa"/>
          </w:tcPr>
          <w:p w14:paraId="2A1235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798AE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75BFF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F75F0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AA4C4A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E198AE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1AAA2C0" w14:textId="77777777" w:rsidTr="00134CEA">
        <w:trPr>
          <w:cantSplit/>
        </w:trPr>
        <w:tc>
          <w:tcPr>
            <w:tcW w:w="265" w:type="dxa"/>
          </w:tcPr>
          <w:p w14:paraId="1D3D2C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ED5328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3FF95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F2459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08B9CF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23</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lang w:val="fr-FR"/>
              </w:rPr>
              <w:t>Supprimée par A.R. 26.8.2010 (en vigueur 1.10.2010)</w:t>
            </w:r>
          </w:p>
        </w:tc>
        <w:tc>
          <w:tcPr>
            <w:tcW w:w="362" w:type="dxa"/>
            <w:vAlign w:val="bottom"/>
          </w:tcPr>
          <w:p w14:paraId="57123C9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9A07A11" w14:textId="77777777" w:rsidTr="00134CEA">
        <w:trPr>
          <w:cantSplit/>
        </w:trPr>
        <w:tc>
          <w:tcPr>
            <w:tcW w:w="265" w:type="dxa"/>
          </w:tcPr>
          <w:p w14:paraId="3A3287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F7D70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A3EF1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BB6BC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C67E8E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95EEC6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1B2E0B9" w14:textId="77777777" w:rsidTr="00134CEA">
        <w:trPr>
          <w:cantSplit/>
        </w:trPr>
        <w:tc>
          <w:tcPr>
            <w:tcW w:w="265" w:type="dxa"/>
          </w:tcPr>
          <w:p w14:paraId="4C77DD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D6743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D8B52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14D5B7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65FABE6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25</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lang w:val="fr-FR"/>
              </w:rPr>
              <w:t>Supprimée par l'A.R. du 3.2.2019 (en vigueur 1.4.2019).</w:t>
            </w:r>
          </w:p>
        </w:tc>
        <w:tc>
          <w:tcPr>
            <w:tcW w:w="362" w:type="dxa"/>
            <w:vAlign w:val="bottom"/>
          </w:tcPr>
          <w:p w14:paraId="5F671C3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5B6009C" w14:textId="77777777" w:rsidTr="00134CEA">
        <w:trPr>
          <w:cantSplit/>
        </w:trPr>
        <w:tc>
          <w:tcPr>
            <w:tcW w:w="265" w:type="dxa"/>
          </w:tcPr>
          <w:p w14:paraId="1663D2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0E81FD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2BF2A7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1708D1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tcPr>
          <w:p w14:paraId="48663C8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52C0B3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EA4CB26" w14:textId="77777777" w:rsidTr="00134CEA">
        <w:trPr>
          <w:cantSplit/>
        </w:trPr>
        <w:tc>
          <w:tcPr>
            <w:tcW w:w="265" w:type="dxa"/>
          </w:tcPr>
          <w:p w14:paraId="424248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3D6AD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DD37C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568BD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E29E5C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en-US"/>
              </w:rPr>
              <w:t>"A.R. 9.12.1994" (en vigueur 1.3.1995)</w:t>
            </w:r>
          </w:p>
        </w:tc>
        <w:tc>
          <w:tcPr>
            <w:tcW w:w="362" w:type="dxa"/>
            <w:vAlign w:val="bottom"/>
          </w:tcPr>
          <w:p w14:paraId="5861E54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B9A056D" w14:textId="77777777" w:rsidTr="00134CEA">
        <w:trPr>
          <w:cantSplit/>
        </w:trPr>
        <w:tc>
          <w:tcPr>
            <w:tcW w:w="265" w:type="dxa"/>
          </w:tcPr>
          <w:p w14:paraId="531257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1A678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A570D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8A0EA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0582C7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"27</w:t>
            </w:r>
            <w:r w:rsidRPr="00EA4E09">
              <w:rPr>
                <w:rFonts w:ascii="Arial" w:eastAsia="Times New Roman" w:hAnsi="Arial" w:cs="Times New Roman"/>
                <w:color w:val="0000FF"/>
                <w:sz w:val="20"/>
                <w:szCs w:val="20"/>
                <w:lang w:val="fr-FR"/>
              </w:rPr>
              <w:br/>
              <w:t>Les prestations 546556 - 546560 et 546571 - 546582 ne sont pas cumulables entre elles.</w:t>
            </w:r>
          </w:p>
        </w:tc>
        <w:tc>
          <w:tcPr>
            <w:tcW w:w="362" w:type="dxa"/>
            <w:vAlign w:val="bottom"/>
          </w:tcPr>
          <w:p w14:paraId="11AFAD5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5F8933B" w14:textId="77777777" w:rsidTr="00134CEA">
        <w:trPr>
          <w:cantSplit/>
        </w:trPr>
        <w:tc>
          <w:tcPr>
            <w:tcW w:w="265" w:type="dxa"/>
          </w:tcPr>
          <w:p w14:paraId="7ECEF5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49E8D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1B61F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2DF4F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BE81B4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26C760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50DD3C8" w14:textId="77777777" w:rsidTr="00134CEA">
        <w:trPr>
          <w:cantSplit/>
        </w:trPr>
        <w:tc>
          <w:tcPr>
            <w:tcW w:w="265" w:type="dxa"/>
          </w:tcPr>
          <w:p w14:paraId="4C350A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9D1BF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EAE1C7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8882E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B72492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30</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lang w:val="fr-FR"/>
              </w:rPr>
              <w:t>Supprimée par l'A.R. du 6.5.2021 (en vigueur 1.7.2021).</w:t>
            </w:r>
          </w:p>
        </w:tc>
        <w:tc>
          <w:tcPr>
            <w:tcW w:w="362" w:type="dxa"/>
            <w:vAlign w:val="bottom"/>
          </w:tcPr>
          <w:p w14:paraId="3A6E505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215A5E7" w14:textId="77777777" w:rsidTr="00134CEA">
        <w:trPr>
          <w:cantSplit/>
        </w:trPr>
        <w:tc>
          <w:tcPr>
            <w:tcW w:w="265" w:type="dxa"/>
          </w:tcPr>
          <w:p w14:paraId="6E826A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C4B48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F170B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2339B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0DDF55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E190D0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1B557A" w:rsidRPr="00EA4E09" w14:paraId="651AC84A" w14:textId="77777777" w:rsidTr="00134CEA">
        <w:trPr>
          <w:cantSplit/>
        </w:trPr>
        <w:tc>
          <w:tcPr>
            <w:tcW w:w="265" w:type="dxa"/>
          </w:tcPr>
          <w:p w14:paraId="1C8767F2" w14:textId="77777777" w:rsidR="001B557A" w:rsidRPr="00EA4E09" w:rsidRDefault="001B557A"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1AB64F1" w14:textId="77777777" w:rsidR="001B557A" w:rsidRPr="00EA4E09" w:rsidRDefault="001B557A"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74C239A" w14:textId="77777777" w:rsidR="001B557A" w:rsidRPr="00EA4E09" w:rsidRDefault="001B557A"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EFEB1AC" w14:textId="77777777" w:rsidR="001B557A" w:rsidRPr="00EA4E09" w:rsidRDefault="001B557A"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BF2EE86" w14:textId="77777777" w:rsidR="001B557A" w:rsidRPr="00EA4E09" w:rsidRDefault="001B557A"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1B558C1" w14:textId="77777777" w:rsidR="001B557A" w:rsidRPr="00EA4E09" w:rsidRDefault="001B557A"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73942C1" w14:textId="77777777" w:rsidTr="00134CEA">
        <w:trPr>
          <w:cantSplit/>
        </w:trPr>
        <w:tc>
          <w:tcPr>
            <w:tcW w:w="265" w:type="dxa"/>
          </w:tcPr>
          <w:p w14:paraId="638A59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D8607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9D32A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5050C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DC9379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en-US"/>
              </w:rPr>
              <w:t>"A.R. 9.12.1994" (en vigueur 1.3.1995)</w:t>
            </w:r>
          </w:p>
        </w:tc>
        <w:tc>
          <w:tcPr>
            <w:tcW w:w="362" w:type="dxa"/>
            <w:vAlign w:val="bottom"/>
          </w:tcPr>
          <w:p w14:paraId="3B66864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DDD5AC4" w14:textId="77777777" w:rsidTr="00134CEA">
        <w:trPr>
          <w:cantSplit/>
        </w:trPr>
        <w:tc>
          <w:tcPr>
            <w:tcW w:w="265" w:type="dxa"/>
          </w:tcPr>
          <w:p w14:paraId="1AC2C9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DB7D4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06EEF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AE965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6D908C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31</w:t>
            </w:r>
            <w:r w:rsidRPr="00EA4E09">
              <w:rPr>
                <w:rFonts w:ascii="Arial" w:eastAsia="Times New Roman" w:hAnsi="Arial" w:cs="Times New Roman"/>
                <w:color w:val="0000FF"/>
                <w:sz w:val="20"/>
                <w:szCs w:val="20"/>
                <w:lang w:val="fr-FR"/>
              </w:rPr>
              <w:br/>
              <w:t>Les prestations 544110 - 544121 et 544132 - 544143 ne sont pas cumulables entre elles."</w:t>
            </w:r>
          </w:p>
        </w:tc>
        <w:tc>
          <w:tcPr>
            <w:tcW w:w="362" w:type="dxa"/>
            <w:vAlign w:val="bottom"/>
          </w:tcPr>
          <w:p w14:paraId="7F320B0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637229" w:rsidRPr="00EA4E09" w14:paraId="249CC69D" w14:textId="77777777" w:rsidTr="00134CEA">
        <w:trPr>
          <w:cantSplit/>
        </w:trPr>
        <w:tc>
          <w:tcPr>
            <w:tcW w:w="265" w:type="dxa"/>
          </w:tcPr>
          <w:p w14:paraId="0539744B" w14:textId="77777777" w:rsidR="00637229" w:rsidRPr="00EA4E09" w:rsidRDefault="00637229"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82F060A" w14:textId="77777777" w:rsidR="00637229" w:rsidRPr="00EA4E09" w:rsidRDefault="00637229"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F07683B" w14:textId="77777777" w:rsidR="00637229" w:rsidRPr="00EA4E09" w:rsidRDefault="00637229"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A36548F" w14:textId="77777777" w:rsidR="00637229" w:rsidRPr="00EA4E09" w:rsidRDefault="00637229"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156C37A" w14:textId="77777777" w:rsidR="00637229" w:rsidRPr="00EA4E09" w:rsidRDefault="00637229"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895C468" w14:textId="77777777" w:rsidR="00637229" w:rsidRPr="00EA4E09" w:rsidRDefault="00637229"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807BDED" w14:textId="77777777" w:rsidTr="00134CEA">
        <w:trPr>
          <w:cantSplit/>
        </w:trPr>
        <w:tc>
          <w:tcPr>
            <w:tcW w:w="265" w:type="dxa"/>
          </w:tcPr>
          <w:p w14:paraId="68EFBD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058C3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85CFD2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26854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781670B"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p>
        </w:tc>
        <w:tc>
          <w:tcPr>
            <w:tcW w:w="362" w:type="dxa"/>
            <w:vAlign w:val="bottom"/>
          </w:tcPr>
          <w:p w14:paraId="5A5ACA1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D752940" w14:textId="77777777" w:rsidTr="00134CEA">
        <w:trPr>
          <w:cantSplit/>
        </w:trPr>
        <w:tc>
          <w:tcPr>
            <w:tcW w:w="265" w:type="dxa"/>
          </w:tcPr>
          <w:p w14:paraId="0C0E2A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68819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E3A7D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4E04F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C43D3B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"32</w:t>
            </w:r>
            <w:r w:rsidRPr="00EA4E09">
              <w:rPr>
                <w:rFonts w:ascii="Arial" w:eastAsia="Times New Roman" w:hAnsi="Arial" w:cs="Times New Roman"/>
                <w:color w:val="0000FF"/>
                <w:sz w:val="20"/>
                <w:szCs w:val="20"/>
                <w:lang w:val="fr-FR"/>
              </w:rPr>
              <w:br/>
              <w:t>Les prestations 544154 - 544165, 544176 - 544180, 544191 - 544202 et 544272 - 544283 ne sont pas cumulables entre elles."</w:t>
            </w:r>
          </w:p>
        </w:tc>
        <w:tc>
          <w:tcPr>
            <w:tcW w:w="362" w:type="dxa"/>
            <w:vAlign w:val="bottom"/>
          </w:tcPr>
          <w:p w14:paraId="611E2B6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D1132C4" w14:textId="77777777" w:rsidTr="00134CEA">
        <w:trPr>
          <w:cantSplit/>
        </w:trPr>
        <w:tc>
          <w:tcPr>
            <w:tcW w:w="265" w:type="dxa"/>
          </w:tcPr>
          <w:p w14:paraId="72BC53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DE0A6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E5879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33E6B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CA47F3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DB03C9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ACD068A" w14:textId="77777777" w:rsidTr="00134CEA">
        <w:trPr>
          <w:cantSplit/>
        </w:trPr>
        <w:tc>
          <w:tcPr>
            <w:tcW w:w="265" w:type="dxa"/>
          </w:tcPr>
          <w:p w14:paraId="37D54E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D3D51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46FC1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E4D2C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01A0720E"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9.12.1994" (en vigueur 1.3.1995)</w:t>
            </w:r>
          </w:p>
        </w:tc>
        <w:tc>
          <w:tcPr>
            <w:tcW w:w="266" w:type="dxa"/>
            <w:vAlign w:val="bottom"/>
          </w:tcPr>
          <w:p w14:paraId="034429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68F6FA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65F95C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2A611E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EB609A9" w14:textId="77777777" w:rsidTr="00134CEA">
        <w:trPr>
          <w:cantSplit/>
        </w:trPr>
        <w:tc>
          <w:tcPr>
            <w:tcW w:w="265" w:type="dxa"/>
          </w:tcPr>
          <w:p w14:paraId="5680CB5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6051E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D6725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90B9B4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7D4FD22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"33</w:t>
            </w:r>
            <w:r w:rsidRPr="00EA4E09">
              <w:rPr>
                <w:rFonts w:ascii="Arial" w:eastAsia="Times New Roman" w:hAnsi="Arial" w:cs="Times New Roman"/>
                <w:color w:val="0000FF"/>
                <w:sz w:val="20"/>
                <w:szCs w:val="20"/>
                <w:lang w:val="fr-FR"/>
              </w:rPr>
              <w:br/>
              <w:t>Les prestations 545532 - 545543, 545554 - 545565, 545576 - 545580 et 545591 - 545602 ne sont pas cumulables entre elles.</w:t>
            </w:r>
          </w:p>
        </w:tc>
        <w:tc>
          <w:tcPr>
            <w:tcW w:w="362" w:type="dxa"/>
            <w:vAlign w:val="bottom"/>
          </w:tcPr>
          <w:p w14:paraId="7A3DC4D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169B3B5" w14:textId="77777777" w:rsidTr="00134CEA">
        <w:trPr>
          <w:cantSplit/>
        </w:trPr>
        <w:tc>
          <w:tcPr>
            <w:tcW w:w="265" w:type="dxa"/>
          </w:tcPr>
          <w:p w14:paraId="189D54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6CD6C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1BB64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D1887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10AED0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B34533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47AE2AC" w14:textId="77777777" w:rsidTr="00134CEA">
        <w:trPr>
          <w:cantSplit/>
        </w:trPr>
        <w:tc>
          <w:tcPr>
            <w:tcW w:w="265" w:type="dxa"/>
          </w:tcPr>
          <w:p w14:paraId="3F2006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A9B2F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E6E42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6E77D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9D10B7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34</w:t>
            </w:r>
            <w:r w:rsidRPr="00EA4E09">
              <w:rPr>
                <w:rFonts w:ascii="Arial" w:eastAsia="Times New Roman" w:hAnsi="Arial" w:cs="Times New Roman"/>
                <w:color w:val="0000FF"/>
                <w:sz w:val="20"/>
                <w:szCs w:val="20"/>
                <w:lang w:val="fr-FR"/>
              </w:rPr>
              <w:br/>
              <w:t>Les prestations 545613 - 545624 et 545635 - 545646 ne sont pas cumulables entre elles.</w:t>
            </w:r>
          </w:p>
        </w:tc>
        <w:tc>
          <w:tcPr>
            <w:tcW w:w="362" w:type="dxa"/>
            <w:vAlign w:val="bottom"/>
          </w:tcPr>
          <w:p w14:paraId="03B1BBB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FF5CCF3" w14:textId="77777777" w:rsidTr="00134CEA">
        <w:trPr>
          <w:cantSplit/>
        </w:trPr>
        <w:tc>
          <w:tcPr>
            <w:tcW w:w="265" w:type="dxa"/>
          </w:tcPr>
          <w:p w14:paraId="0956CB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1BAB6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305C6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F9EE4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DB6441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45FF2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4B58F09" w14:textId="77777777" w:rsidTr="00134CEA">
        <w:trPr>
          <w:cantSplit/>
        </w:trPr>
        <w:tc>
          <w:tcPr>
            <w:tcW w:w="265" w:type="dxa"/>
          </w:tcPr>
          <w:p w14:paraId="03C461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FF00D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73C81B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74861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EC7E16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35</w:t>
            </w:r>
            <w:r w:rsidRPr="00EA4E09">
              <w:rPr>
                <w:rFonts w:ascii="Arial" w:eastAsia="Times New Roman" w:hAnsi="Arial" w:cs="Times New Roman"/>
                <w:color w:val="0000FF"/>
                <w:sz w:val="20"/>
                <w:szCs w:val="20"/>
                <w:lang w:val="fr-FR"/>
              </w:rPr>
              <w:br/>
              <w:t>Au maximum deux des prestations 541052 - 541063, 541074 - 541085, 541096 - 541100 et 541111 - 541122 peuvent être portées en compte à l'AMI."</w:t>
            </w:r>
          </w:p>
        </w:tc>
        <w:tc>
          <w:tcPr>
            <w:tcW w:w="362" w:type="dxa"/>
            <w:vAlign w:val="bottom"/>
          </w:tcPr>
          <w:p w14:paraId="151F817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5AE8A0A" w14:textId="77777777" w:rsidTr="00134CEA">
        <w:trPr>
          <w:cantSplit/>
        </w:trPr>
        <w:tc>
          <w:tcPr>
            <w:tcW w:w="265" w:type="dxa"/>
          </w:tcPr>
          <w:p w14:paraId="743D34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B24F8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456EB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5882C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411DC9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C481DD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F6306E1" w14:textId="77777777" w:rsidTr="00134CEA">
        <w:trPr>
          <w:cantSplit/>
        </w:trPr>
        <w:tc>
          <w:tcPr>
            <w:tcW w:w="265" w:type="dxa"/>
          </w:tcPr>
          <w:p w14:paraId="23F28A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AC7C7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D5009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283B6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206197F"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 xml:space="preserve">"A.R. 9.12.1994" (en vigueur 1.3.1995) + "A.R. 16.7.2001" (en vigueur 1.12.2001) + </w:t>
            </w:r>
            <w:r w:rsidRPr="00EA4E09">
              <w:rPr>
                <w:rFonts w:ascii="Arial" w:eastAsia="Times New Roman" w:hAnsi="Arial" w:cs="Times New Roman"/>
                <w:i/>
                <w:color w:val="0000FF"/>
                <w:sz w:val="18"/>
                <w:szCs w:val="20"/>
              </w:rPr>
              <w:t>"A.R. 19.6.2016" (en vigueur 1.9.2016)</w:t>
            </w:r>
          </w:p>
        </w:tc>
        <w:tc>
          <w:tcPr>
            <w:tcW w:w="362" w:type="dxa"/>
            <w:vAlign w:val="bottom"/>
          </w:tcPr>
          <w:p w14:paraId="1F0CF6C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F685642" w14:textId="77777777" w:rsidTr="00134CEA">
        <w:trPr>
          <w:cantSplit/>
        </w:trPr>
        <w:tc>
          <w:tcPr>
            <w:tcW w:w="265" w:type="dxa"/>
          </w:tcPr>
          <w:p w14:paraId="250BCB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08A6D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9A600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07569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366063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"37</w:t>
            </w:r>
            <w:r w:rsidRPr="00EA4E09">
              <w:rPr>
                <w:rFonts w:ascii="Arial" w:eastAsia="Times New Roman" w:hAnsi="Arial" w:cs="Times New Roman"/>
                <w:color w:val="0000FF"/>
                <w:sz w:val="20"/>
                <w:szCs w:val="20"/>
                <w:lang w:val="fr-FR"/>
              </w:rPr>
              <w:br/>
              <w:t>Les prestations 434630 - 434641, 436111 - 436122, 546195 - 546206, 548472 - 548483, 436376 - 436380 et 548575 - 548586 ne sont pas cumulables entre elles."</w:t>
            </w:r>
          </w:p>
        </w:tc>
        <w:tc>
          <w:tcPr>
            <w:tcW w:w="362" w:type="dxa"/>
            <w:vAlign w:val="bottom"/>
          </w:tcPr>
          <w:p w14:paraId="0C088F2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2166664" w14:textId="77777777" w:rsidTr="00134CEA">
        <w:trPr>
          <w:cantSplit/>
        </w:trPr>
        <w:tc>
          <w:tcPr>
            <w:tcW w:w="265" w:type="dxa"/>
          </w:tcPr>
          <w:p w14:paraId="20C1F7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C39DA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27ABF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A12A2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7F1813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6F5E31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635174E" w14:textId="77777777" w:rsidTr="00134CEA">
        <w:trPr>
          <w:cantSplit/>
        </w:trPr>
        <w:tc>
          <w:tcPr>
            <w:tcW w:w="265" w:type="dxa"/>
          </w:tcPr>
          <w:p w14:paraId="3062CD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9659E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A918C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CBC92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94C98F4"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p>
        </w:tc>
        <w:tc>
          <w:tcPr>
            <w:tcW w:w="362" w:type="dxa"/>
            <w:vAlign w:val="bottom"/>
          </w:tcPr>
          <w:p w14:paraId="6A94B6C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AB6FEFF" w14:textId="77777777" w:rsidTr="00134CEA">
        <w:trPr>
          <w:cantSplit/>
        </w:trPr>
        <w:tc>
          <w:tcPr>
            <w:tcW w:w="265" w:type="dxa"/>
          </w:tcPr>
          <w:p w14:paraId="1DCC06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72E66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A306F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F2388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139401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"38</w:t>
            </w:r>
            <w:r w:rsidRPr="00EA4E09">
              <w:rPr>
                <w:rFonts w:ascii="Arial" w:eastAsia="Times New Roman" w:hAnsi="Arial" w:cs="Times New Roman"/>
                <w:color w:val="0000FF"/>
                <w:sz w:val="20"/>
                <w:szCs w:val="20"/>
                <w:lang w:val="fr-FR"/>
              </w:rPr>
              <w:br/>
              <w:t>Les prestations 547035 - 547046, 547050 - 547061, 547573 - 547584, 547315 - 547326 et 547595 - 547606 ne sont pas cumulables entre elles."</w:t>
            </w:r>
          </w:p>
        </w:tc>
        <w:tc>
          <w:tcPr>
            <w:tcW w:w="362" w:type="dxa"/>
            <w:vAlign w:val="bottom"/>
          </w:tcPr>
          <w:p w14:paraId="5C5D84A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5C88D40" w14:textId="77777777" w:rsidTr="00134CEA">
        <w:trPr>
          <w:cantSplit/>
        </w:trPr>
        <w:tc>
          <w:tcPr>
            <w:tcW w:w="265" w:type="dxa"/>
          </w:tcPr>
          <w:p w14:paraId="296127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F37E8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EF095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E951D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988597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EDCC04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A5324B7" w14:textId="77777777" w:rsidTr="00134CEA">
        <w:trPr>
          <w:cantSplit/>
        </w:trPr>
        <w:tc>
          <w:tcPr>
            <w:tcW w:w="265" w:type="dxa"/>
          </w:tcPr>
          <w:p w14:paraId="09DFB1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5BAD8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C0E82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3AF6B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BB5C238"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16.7.2001" (en vigueur 1.12.2001)</w:t>
            </w:r>
          </w:p>
        </w:tc>
        <w:tc>
          <w:tcPr>
            <w:tcW w:w="362" w:type="dxa"/>
            <w:vAlign w:val="bottom"/>
          </w:tcPr>
          <w:p w14:paraId="66E8C17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B970937" w14:textId="77777777" w:rsidTr="00134CEA">
        <w:trPr>
          <w:cantSplit/>
        </w:trPr>
        <w:tc>
          <w:tcPr>
            <w:tcW w:w="265" w:type="dxa"/>
          </w:tcPr>
          <w:p w14:paraId="32B427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45165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1B5E7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A8B64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0AB47F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"40</w:t>
            </w:r>
            <w:r w:rsidRPr="00EA4E09">
              <w:rPr>
                <w:rFonts w:ascii="Arial" w:eastAsia="Times New Roman" w:hAnsi="Arial" w:cs="Times New Roman"/>
                <w:color w:val="0000FF"/>
                <w:sz w:val="20"/>
                <w:szCs w:val="20"/>
                <w:lang w:val="fr-FR"/>
              </w:rPr>
              <w:br/>
              <w:t>Les prestations 548413 - 548424 et 436310 - 436321 ne sont pas cumulables entre elles."</w:t>
            </w:r>
          </w:p>
        </w:tc>
        <w:tc>
          <w:tcPr>
            <w:tcW w:w="362" w:type="dxa"/>
            <w:vAlign w:val="bottom"/>
          </w:tcPr>
          <w:p w14:paraId="15F5A3B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449C26F" w14:textId="77777777" w:rsidTr="00134CEA">
        <w:trPr>
          <w:cantSplit/>
        </w:trPr>
        <w:tc>
          <w:tcPr>
            <w:tcW w:w="265" w:type="dxa"/>
          </w:tcPr>
          <w:p w14:paraId="3C4933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F36BE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228A8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CDF4A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D3C243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74745B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DB6B9D5" w14:textId="77777777" w:rsidTr="00134CEA">
        <w:trPr>
          <w:cantSplit/>
        </w:trPr>
        <w:tc>
          <w:tcPr>
            <w:tcW w:w="265" w:type="dxa"/>
          </w:tcPr>
          <w:p w14:paraId="4CB517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A50C1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71F5D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39465E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5B9E050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43</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rPr>
              <w:t>Supprimée par l’A.R. 31.8.2009 (en vigueur 1.11.2009)</w:t>
            </w:r>
          </w:p>
        </w:tc>
        <w:tc>
          <w:tcPr>
            <w:tcW w:w="362" w:type="dxa"/>
            <w:vAlign w:val="bottom"/>
          </w:tcPr>
          <w:p w14:paraId="583393B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82F5513" w14:textId="77777777" w:rsidTr="00134CEA">
        <w:trPr>
          <w:cantSplit/>
        </w:trPr>
        <w:tc>
          <w:tcPr>
            <w:tcW w:w="265" w:type="dxa"/>
          </w:tcPr>
          <w:p w14:paraId="7603FE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25540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B8500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8604B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134477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DA5AEC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87F6850" w14:textId="77777777" w:rsidTr="00134CEA">
        <w:trPr>
          <w:cantSplit/>
        </w:trPr>
        <w:tc>
          <w:tcPr>
            <w:tcW w:w="265" w:type="dxa"/>
          </w:tcPr>
          <w:p w14:paraId="0ADF7D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AE3B7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D10CD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8A1227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8B530F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44</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rPr>
              <w:t>Supprimée par l’A.R. 31.8.2009 (en vigueur 1.11.2009)</w:t>
            </w:r>
          </w:p>
        </w:tc>
        <w:tc>
          <w:tcPr>
            <w:tcW w:w="362" w:type="dxa"/>
            <w:vAlign w:val="bottom"/>
          </w:tcPr>
          <w:p w14:paraId="5A242A8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7561087" w14:textId="77777777" w:rsidTr="00134CEA">
        <w:trPr>
          <w:cantSplit/>
        </w:trPr>
        <w:tc>
          <w:tcPr>
            <w:tcW w:w="265" w:type="dxa"/>
          </w:tcPr>
          <w:p w14:paraId="0AD189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3969A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3AFF8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0D984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3B6361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04738A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5D553E" w:rsidRPr="00EA4E09" w14:paraId="601DAB8B" w14:textId="77777777" w:rsidTr="00134CEA">
        <w:trPr>
          <w:cantSplit/>
        </w:trPr>
        <w:tc>
          <w:tcPr>
            <w:tcW w:w="265" w:type="dxa"/>
          </w:tcPr>
          <w:p w14:paraId="6A43E772" w14:textId="77777777" w:rsidR="005D553E" w:rsidRDefault="005D553E" w:rsidP="00872A4B">
            <w:pPr>
              <w:spacing w:after="0" w:line="240" w:lineRule="atLeast"/>
              <w:rPr>
                <w:rFonts w:ascii="Times New Roman" w:eastAsia="Times New Roman" w:hAnsi="Times New Roman" w:cs="Times New Roman"/>
                <w:color w:val="0000FF"/>
                <w:sz w:val="20"/>
                <w:szCs w:val="20"/>
                <w:lang w:val="fr-FR"/>
              </w:rPr>
            </w:pPr>
          </w:p>
          <w:p w14:paraId="53D8186B" w14:textId="77777777" w:rsidR="005D553E" w:rsidRDefault="005D553E" w:rsidP="00872A4B">
            <w:pPr>
              <w:spacing w:after="0" w:line="240" w:lineRule="atLeast"/>
              <w:rPr>
                <w:rFonts w:ascii="Times New Roman" w:eastAsia="Times New Roman" w:hAnsi="Times New Roman" w:cs="Times New Roman"/>
                <w:color w:val="0000FF"/>
                <w:sz w:val="20"/>
                <w:szCs w:val="20"/>
                <w:lang w:val="fr-FR"/>
              </w:rPr>
            </w:pPr>
          </w:p>
          <w:p w14:paraId="04D446F3" w14:textId="77777777" w:rsidR="005D553E" w:rsidRDefault="005D553E" w:rsidP="00872A4B">
            <w:pPr>
              <w:spacing w:after="0" w:line="240" w:lineRule="atLeast"/>
              <w:rPr>
                <w:rFonts w:ascii="Times New Roman" w:eastAsia="Times New Roman" w:hAnsi="Times New Roman" w:cs="Times New Roman"/>
                <w:color w:val="0000FF"/>
                <w:sz w:val="20"/>
                <w:szCs w:val="20"/>
                <w:lang w:val="fr-FR"/>
              </w:rPr>
            </w:pPr>
          </w:p>
          <w:p w14:paraId="0080559F" w14:textId="77777777" w:rsidR="005D553E" w:rsidRDefault="005D553E" w:rsidP="00872A4B">
            <w:pPr>
              <w:spacing w:after="0" w:line="240" w:lineRule="atLeast"/>
              <w:rPr>
                <w:rFonts w:ascii="Times New Roman" w:eastAsia="Times New Roman" w:hAnsi="Times New Roman" w:cs="Times New Roman"/>
                <w:color w:val="0000FF"/>
                <w:sz w:val="20"/>
                <w:szCs w:val="20"/>
                <w:lang w:val="fr-FR"/>
              </w:rPr>
            </w:pPr>
          </w:p>
          <w:p w14:paraId="1A8A2DA8"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20654A2"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7E9A174"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8E39996"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E87DD0B" w14:textId="77777777" w:rsidR="005D553E" w:rsidRPr="00EA4E09" w:rsidRDefault="005D553E"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D37C8C2" w14:textId="77777777" w:rsidR="005D553E" w:rsidRPr="00EA4E09" w:rsidRDefault="005D553E"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1732B29" w14:textId="77777777" w:rsidTr="00134CEA">
        <w:trPr>
          <w:cantSplit/>
        </w:trPr>
        <w:tc>
          <w:tcPr>
            <w:tcW w:w="265" w:type="dxa"/>
          </w:tcPr>
          <w:p w14:paraId="2BC4D0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86E67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E8E1E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D3D2B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EC038C7"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29.11.1996" (en vigueur 1.4.1997) + "A.R. 16.7.2001" (en vigueur 1.12.2001)</w:t>
            </w:r>
          </w:p>
        </w:tc>
        <w:tc>
          <w:tcPr>
            <w:tcW w:w="362" w:type="dxa"/>
            <w:vAlign w:val="bottom"/>
          </w:tcPr>
          <w:p w14:paraId="4F4EE9F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165C65D" w14:textId="77777777" w:rsidTr="00134CEA">
        <w:trPr>
          <w:cantSplit/>
        </w:trPr>
        <w:tc>
          <w:tcPr>
            <w:tcW w:w="265" w:type="dxa"/>
          </w:tcPr>
          <w:p w14:paraId="5A4B89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EEF89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67AC0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E3E8A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04619A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"45</w:t>
            </w:r>
            <w:r w:rsidRPr="00EA4E09">
              <w:rPr>
                <w:rFonts w:ascii="Arial" w:eastAsia="Times New Roman" w:hAnsi="Arial" w:cs="Times New Roman"/>
                <w:color w:val="0000FF"/>
                <w:sz w:val="20"/>
                <w:szCs w:val="20"/>
                <w:lang w:val="fr-FR"/>
              </w:rPr>
              <w:br/>
              <w:t>Les prestations 434873 - 434884, 435035 - 435046, 559554 - 559565, 435072 - 435083, 559576 - 559580, et 559591 - 559602 ne sont pas cumulables entre elles."</w:t>
            </w:r>
          </w:p>
        </w:tc>
        <w:tc>
          <w:tcPr>
            <w:tcW w:w="362" w:type="dxa"/>
            <w:vAlign w:val="bottom"/>
          </w:tcPr>
          <w:p w14:paraId="6C53440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805179D" w14:textId="77777777" w:rsidTr="00134CEA">
        <w:trPr>
          <w:cantSplit/>
        </w:trPr>
        <w:tc>
          <w:tcPr>
            <w:tcW w:w="265" w:type="dxa"/>
          </w:tcPr>
          <w:p w14:paraId="4877C78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62DAB6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1148A5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C0B3C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624F28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279DC4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CA4B48B" w14:textId="77777777" w:rsidTr="00134CEA">
        <w:trPr>
          <w:cantSplit/>
        </w:trPr>
        <w:tc>
          <w:tcPr>
            <w:tcW w:w="265" w:type="dxa"/>
          </w:tcPr>
          <w:p w14:paraId="5667D1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7D28D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37F52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69030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34AB94BD"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29.11.1996" (en vigueur 1.4.1997)</w:t>
            </w:r>
          </w:p>
        </w:tc>
        <w:tc>
          <w:tcPr>
            <w:tcW w:w="266" w:type="dxa"/>
            <w:vAlign w:val="bottom"/>
          </w:tcPr>
          <w:p w14:paraId="3575DF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06144D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53E039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5C18C0A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278EEC9" w14:textId="77777777" w:rsidTr="00134CEA">
        <w:trPr>
          <w:cantSplit/>
        </w:trPr>
        <w:tc>
          <w:tcPr>
            <w:tcW w:w="265" w:type="dxa"/>
          </w:tcPr>
          <w:p w14:paraId="15AF10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81762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41D19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5B59F2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24ADD8B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"46</w:t>
            </w:r>
            <w:r w:rsidRPr="00EA4E09">
              <w:rPr>
                <w:rFonts w:ascii="Arial" w:eastAsia="Times New Roman" w:hAnsi="Arial" w:cs="Times New Roman"/>
                <w:color w:val="0000FF"/>
                <w:sz w:val="20"/>
                <w:szCs w:val="20"/>
                <w:lang w:val="fr-FR"/>
              </w:rPr>
              <w:br/>
              <w:t>Les prestations 438093 - 438104 et 556253 - 556264 ne sont pas cumulables entre elles.</w:t>
            </w:r>
          </w:p>
        </w:tc>
        <w:tc>
          <w:tcPr>
            <w:tcW w:w="362" w:type="dxa"/>
            <w:vAlign w:val="bottom"/>
          </w:tcPr>
          <w:p w14:paraId="3C5E8DF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5554716" w14:textId="77777777" w:rsidTr="00134CEA">
        <w:trPr>
          <w:cantSplit/>
        </w:trPr>
        <w:tc>
          <w:tcPr>
            <w:tcW w:w="265" w:type="dxa"/>
          </w:tcPr>
          <w:p w14:paraId="446D55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1716B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73860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8E5C0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1284AD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1CC4A9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5C30DE8" w14:textId="77777777" w:rsidTr="00134CEA">
        <w:trPr>
          <w:cantSplit/>
        </w:trPr>
        <w:tc>
          <w:tcPr>
            <w:tcW w:w="265" w:type="dxa"/>
          </w:tcPr>
          <w:p w14:paraId="2394E9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2CE39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C895B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C94A3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D602D6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47</w:t>
            </w:r>
            <w:r w:rsidRPr="00EA4E09">
              <w:rPr>
                <w:rFonts w:ascii="Arial" w:eastAsia="Times New Roman" w:hAnsi="Arial" w:cs="Times New Roman"/>
                <w:color w:val="0000FF"/>
                <w:sz w:val="20"/>
                <w:szCs w:val="20"/>
                <w:lang w:val="fr-FR"/>
              </w:rPr>
              <w:br/>
              <w:t>Les prestations 438115 - 438126 et 556275 - 556286 sont cumulables entre elles; toutefois, le "(Maximum 6)" ne peut être dépassé pour la combinaison de ces 2 prestations."</w:t>
            </w:r>
          </w:p>
        </w:tc>
        <w:tc>
          <w:tcPr>
            <w:tcW w:w="362" w:type="dxa"/>
            <w:vAlign w:val="bottom"/>
          </w:tcPr>
          <w:p w14:paraId="3DBBB95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0003CD9" w14:textId="77777777" w:rsidTr="00134CEA">
        <w:trPr>
          <w:cantSplit/>
        </w:trPr>
        <w:tc>
          <w:tcPr>
            <w:tcW w:w="265" w:type="dxa"/>
          </w:tcPr>
          <w:p w14:paraId="06F977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B66FA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8991E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5242E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81C800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869056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630A70D" w14:textId="77777777" w:rsidTr="00134CEA">
        <w:trPr>
          <w:cantSplit/>
        </w:trPr>
        <w:tc>
          <w:tcPr>
            <w:tcW w:w="265" w:type="dxa"/>
          </w:tcPr>
          <w:p w14:paraId="442B05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18A99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D3A87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9754D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41F6F9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48</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rPr>
              <w:t>Supprimée par l’A.R. 31.8.2009 (en vigueur 1.11.2009)</w:t>
            </w:r>
          </w:p>
        </w:tc>
        <w:tc>
          <w:tcPr>
            <w:tcW w:w="362" w:type="dxa"/>
            <w:vAlign w:val="bottom"/>
          </w:tcPr>
          <w:p w14:paraId="3508304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49A5C21" w14:textId="77777777" w:rsidTr="00134CEA">
        <w:trPr>
          <w:cantSplit/>
        </w:trPr>
        <w:tc>
          <w:tcPr>
            <w:tcW w:w="265" w:type="dxa"/>
          </w:tcPr>
          <w:p w14:paraId="63856B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07416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07F50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F4A00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4FCBA1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E7CCB9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8697165" w14:textId="77777777" w:rsidTr="00134CEA">
        <w:trPr>
          <w:cantSplit/>
        </w:trPr>
        <w:tc>
          <w:tcPr>
            <w:tcW w:w="265" w:type="dxa"/>
          </w:tcPr>
          <w:p w14:paraId="40CD51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FC624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F8404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6AD58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33844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"A.R. 29.11.1996" (en vigueur 1.4.1997) + "A.R. 16.12.2022" (en vigueur 1.3.2023)</w:t>
            </w:r>
          </w:p>
        </w:tc>
        <w:tc>
          <w:tcPr>
            <w:tcW w:w="362" w:type="dxa"/>
            <w:vAlign w:val="bottom"/>
          </w:tcPr>
          <w:p w14:paraId="30A6C1E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D9A6B9E" w14:textId="77777777" w:rsidTr="00134CEA">
        <w:trPr>
          <w:cantSplit/>
        </w:trPr>
        <w:tc>
          <w:tcPr>
            <w:tcW w:w="265" w:type="dxa"/>
          </w:tcPr>
          <w:p w14:paraId="502FE5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bookmarkStart w:id="24" w:name="_Hlk126752523"/>
          </w:p>
        </w:tc>
        <w:tc>
          <w:tcPr>
            <w:tcW w:w="534" w:type="dxa"/>
          </w:tcPr>
          <w:p w14:paraId="587856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BA6D3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A13B8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1A9C8C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"49</w:t>
            </w:r>
            <w:r w:rsidRPr="00EA4E09">
              <w:rPr>
                <w:rFonts w:ascii="Arial" w:eastAsia="Times New Roman" w:hAnsi="Arial" w:cs="Times New Roman"/>
                <w:color w:val="0000FF"/>
                <w:sz w:val="20"/>
                <w:szCs w:val="20"/>
                <w:lang w:val="fr-FR"/>
              </w:rPr>
              <w:br/>
              <w:t>Les prestations 542791-542802, 540470-540481 et 542032-542043 ne sont pas cumulables entre elles."</w:t>
            </w:r>
          </w:p>
        </w:tc>
        <w:tc>
          <w:tcPr>
            <w:tcW w:w="362" w:type="dxa"/>
            <w:vAlign w:val="bottom"/>
          </w:tcPr>
          <w:p w14:paraId="3987E64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bookmarkEnd w:id="24"/>
      </w:tr>
      <w:tr w:rsidR="00872A4B" w:rsidRPr="00EA4E09" w14:paraId="162F1238" w14:textId="77777777" w:rsidTr="00134CEA">
        <w:trPr>
          <w:cantSplit/>
        </w:trPr>
        <w:tc>
          <w:tcPr>
            <w:tcW w:w="265" w:type="dxa"/>
          </w:tcPr>
          <w:p w14:paraId="049427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2A9598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5DBAB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7547D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F51510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D9D4A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6AEBA40" w14:textId="77777777" w:rsidTr="00134CEA">
        <w:trPr>
          <w:cantSplit/>
        </w:trPr>
        <w:tc>
          <w:tcPr>
            <w:tcW w:w="265" w:type="dxa"/>
          </w:tcPr>
          <w:p w14:paraId="26DAB0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EA0EE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EE63B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197FB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0E8DC168"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29.11.1996" (en vigueur 1.4.1997)</w:t>
            </w:r>
          </w:p>
        </w:tc>
        <w:tc>
          <w:tcPr>
            <w:tcW w:w="266" w:type="dxa"/>
            <w:vAlign w:val="bottom"/>
          </w:tcPr>
          <w:p w14:paraId="6F4164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3AB4E6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490A39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284CD5B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03DFC6F" w14:textId="77777777" w:rsidTr="00134CEA">
        <w:trPr>
          <w:cantSplit/>
        </w:trPr>
        <w:tc>
          <w:tcPr>
            <w:tcW w:w="265" w:type="dxa"/>
          </w:tcPr>
          <w:p w14:paraId="182BDF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62FB8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FBA4E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968132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8B327F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"50</w:t>
            </w:r>
            <w:r w:rsidRPr="00EA4E09">
              <w:rPr>
                <w:rFonts w:ascii="Arial" w:eastAsia="Times New Roman" w:hAnsi="Arial" w:cs="Times New Roman"/>
                <w:color w:val="0000FF"/>
                <w:sz w:val="20"/>
                <w:szCs w:val="20"/>
                <w:lang w:val="fr-FR"/>
              </w:rPr>
              <w:br/>
              <w:t>Les prestations 540654 - 540665, 542076 - 542080 et 542091 - 542102 ne sont pas cumulables entre elles.</w:t>
            </w:r>
          </w:p>
        </w:tc>
        <w:tc>
          <w:tcPr>
            <w:tcW w:w="362" w:type="dxa"/>
            <w:vAlign w:val="bottom"/>
          </w:tcPr>
          <w:p w14:paraId="3C10168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27173C7" w14:textId="77777777" w:rsidTr="00134CEA">
        <w:trPr>
          <w:cantSplit/>
        </w:trPr>
        <w:tc>
          <w:tcPr>
            <w:tcW w:w="265" w:type="dxa"/>
          </w:tcPr>
          <w:p w14:paraId="750A06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CAE87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E91B2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66DB0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909DF8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AD181E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B040F61" w14:textId="77777777" w:rsidTr="00134CEA">
        <w:trPr>
          <w:cantSplit/>
        </w:trPr>
        <w:tc>
          <w:tcPr>
            <w:tcW w:w="265" w:type="dxa"/>
          </w:tcPr>
          <w:p w14:paraId="157372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90091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5EB275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950D9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DC217F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51</w:t>
            </w:r>
            <w:r w:rsidRPr="00EA4E09">
              <w:rPr>
                <w:rFonts w:ascii="Arial" w:eastAsia="Times New Roman" w:hAnsi="Arial" w:cs="Times New Roman"/>
                <w:color w:val="0000FF"/>
                <w:sz w:val="20"/>
                <w:szCs w:val="20"/>
                <w:lang w:val="fr-FR"/>
              </w:rPr>
              <w:br/>
              <w:t>Les prestations 543432 - 543443 et 543815 - 543826 ne sont pas cumulables entre elles.</w:t>
            </w:r>
          </w:p>
        </w:tc>
        <w:tc>
          <w:tcPr>
            <w:tcW w:w="362" w:type="dxa"/>
            <w:vAlign w:val="bottom"/>
          </w:tcPr>
          <w:p w14:paraId="6A1D8F0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65627C3" w14:textId="77777777" w:rsidTr="00134CEA">
        <w:trPr>
          <w:cantSplit/>
        </w:trPr>
        <w:tc>
          <w:tcPr>
            <w:tcW w:w="265" w:type="dxa"/>
          </w:tcPr>
          <w:p w14:paraId="35CEB2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5B36B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F3367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2241A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E2890F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54E426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D617251" w14:textId="77777777" w:rsidTr="00134CEA">
        <w:trPr>
          <w:cantSplit/>
        </w:trPr>
        <w:tc>
          <w:tcPr>
            <w:tcW w:w="265" w:type="dxa"/>
          </w:tcPr>
          <w:p w14:paraId="52401C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08347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76721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A7C05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2DED1E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52</w:t>
            </w:r>
            <w:r w:rsidRPr="00EA4E09">
              <w:rPr>
                <w:rFonts w:ascii="Arial" w:eastAsia="Times New Roman" w:hAnsi="Arial" w:cs="Times New Roman"/>
                <w:color w:val="0000FF"/>
                <w:sz w:val="20"/>
                <w:szCs w:val="20"/>
                <w:lang w:val="fr-FR"/>
              </w:rPr>
              <w:br/>
              <w:t>Les prestations 433716 - 433720 et 545156 - 545160 ne sont pas cumulables entre elles.</w:t>
            </w:r>
          </w:p>
        </w:tc>
        <w:tc>
          <w:tcPr>
            <w:tcW w:w="362" w:type="dxa"/>
            <w:vAlign w:val="bottom"/>
          </w:tcPr>
          <w:p w14:paraId="19278D3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63B8D42" w14:textId="77777777" w:rsidTr="00134CEA">
        <w:trPr>
          <w:cantSplit/>
        </w:trPr>
        <w:tc>
          <w:tcPr>
            <w:tcW w:w="265" w:type="dxa"/>
          </w:tcPr>
          <w:p w14:paraId="3E6B40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388F0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78DEA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A63D6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318D29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A5411C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7F95656" w14:textId="77777777" w:rsidTr="00134CEA">
        <w:trPr>
          <w:cantSplit/>
        </w:trPr>
        <w:tc>
          <w:tcPr>
            <w:tcW w:w="265" w:type="dxa"/>
          </w:tcPr>
          <w:p w14:paraId="15A708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bookmarkStart w:id="25" w:name="_Hlk126764219"/>
          </w:p>
        </w:tc>
        <w:tc>
          <w:tcPr>
            <w:tcW w:w="534" w:type="dxa"/>
          </w:tcPr>
          <w:p w14:paraId="43EF83B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69D30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762B4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0B43C90" w14:textId="70FD6759"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54</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lang w:val="fr-FR"/>
              </w:rPr>
              <w:t>Supprimée par l'A.R. du 16.12.</w:t>
            </w:r>
            <w:r>
              <w:rPr>
                <w:rFonts w:ascii="Arial" w:eastAsia="Times New Roman" w:hAnsi="Arial" w:cs="Times New Roman"/>
                <w:i/>
                <w:color w:val="0000FF"/>
                <w:sz w:val="18"/>
                <w:szCs w:val="20"/>
                <w:lang w:val="fr-FR"/>
              </w:rPr>
              <w:t>2022</w:t>
            </w:r>
            <w:r w:rsidRPr="00EA4E09">
              <w:rPr>
                <w:rFonts w:ascii="Arial" w:eastAsia="Times New Roman" w:hAnsi="Arial" w:cs="Times New Roman"/>
                <w:i/>
                <w:color w:val="0000FF"/>
                <w:sz w:val="18"/>
                <w:szCs w:val="20"/>
                <w:lang w:val="fr-FR"/>
              </w:rPr>
              <w:t xml:space="preserve"> (en vigueur 1.3.2023).</w:t>
            </w:r>
          </w:p>
        </w:tc>
        <w:tc>
          <w:tcPr>
            <w:tcW w:w="362" w:type="dxa"/>
            <w:vAlign w:val="bottom"/>
          </w:tcPr>
          <w:p w14:paraId="2D844FE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90F9053" w14:textId="77777777" w:rsidTr="00134CEA">
        <w:trPr>
          <w:cantSplit/>
        </w:trPr>
        <w:tc>
          <w:tcPr>
            <w:tcW w:w="265" w:type="dxa"/>
          </w:tcPr>
          <w:p w14:paraId="4371F4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5C8B1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F4172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CD439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4C112D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DFCDF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bookmarkEnd w:id="25"/>
      </w:tr>
      <w:tr w:rsidR="00872A4B" w:rsidRPr="00EA4E09" w14:paraId="20DA03DF" w14:textId="77777777" w:rsidTr="00134CEA">
        <w:trPr>
          <w:cantSplit/>
        </w:trPr>
        <w:tc>
          <w:tcPr>
            <w:tcW w:w="265" w:type="dxa"/>
          </w:tcPr>
          <w:p w14:paraId="552083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B64FD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C624D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25700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ECBADB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55</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lang w:val="fr-FR"/>
              </w:rPr>
              <w:t>Supprimée par l'A.R. du 12.11.2008 (en vigueur 1.2.2009).</w:t>
            </w:r>
          </w:p>
        </w:tc>
        <w:tc>
          <w:tcPr>
            <w:tcW w:w="362" w:type="dxa"/>
            <w:vAlign w:val="bottom"/>
          </w:tcPr>
          <w:p w14:paraId="36D4E82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1EA391F" w14:textId="77777777" w:rsidTr="00134CEA">
        <w:trPr>
          <w:cantSplit/>
        </w:trPr>
        <w:tc>
          <w:tcPr>
            <w:tcW w:w="265" w:type="dxa"/>
          </w:tcPr>
          <w:p w14:paraId="66D339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04787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32A83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10599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ED2553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61B571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A8BFDB5" w14:textId="77777777" w:rsidTr="00134CEA">
        <w:trPr>
          <w:cantSplit/>
        </w:trPr>
        <w:tc>
          <w:tcPr>
            <w:tcW w:w="265" w:type="dxa"/>
          </w:tcPr>
          <w:p w14:paraId="519E33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D2D7C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4FBC2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9505E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B4D6A5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57</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lang w:val="fr-FR"/>
              </w:rPr>
              <w:t>Supprimée par A.R. 26.8.2010 (en vigueur 1.10.2010)</w:t>
            </w:r>
          </w:p>
        </w:tc>
        <w:tc>
          <w:tcPr>
            <w:tcW w:w="362" w:type="dxa"/>
            <w:vAlign w:val="bottom"/>
          </w:tcPr>
          <w:p w14:paraId="23F574B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5A3BFC0" w14:textId="77777777" w:rsidTr="00134CEA">
        <w:trPr>
          <w:cantSplit/>
        </w:trPr>
        <w:tc>
          <w:tcPr>
            <w:tcW w:w="265" w:type="dxa"/>
          </w:tcPr>
          <w:p w14:paraId="0790BF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6FF30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6E89E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503E8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1F9AFE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2DD7A2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3D8C2C5" w14:textId="77777777" w:rsidTr="00134CEA">
        <w:trPr>
          <w:cantSplit/>
        </w:trPr>
        <w:tc>
          <w:tcPr>
            <w:tcW w:w="265" w:type="dxa"/>
          </w:tcPr>
          <w:p w14:paraId="45FFE8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57C5A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E9776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3B9F9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0990B1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58</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lang w:val="fr-FR"/>
              </w:rPr>
              <w:t>Supprimée par A.R. 26.8.2010 (en vigueur 1.10.2010)</w:t>
            </w:r>
          </w:p>
        </w:tc>
        <w:tc>
          <w:tcPr>
            <w:tcW w:w="362" w:type="dxa"/>
            <w:vAlign w:val="bottom"/>
          </w:tcPr>
          <w:p w14:paraId="3A4B3FB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710C40C" w14:textId="77777777" w:rsidTr="00134CEA">
        <w:trPr>
          <w:cantSplit/>
        </w:trPr>
        <w:tc>
          <w:tcPr>
            <w:tcW w:w="265" w:type="dxa"/>
          </w:tcPr>
          <w:p w14:paraId="5DB4F7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28BA8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2CB79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2F5D0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B3E65B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3D1149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76B0D23" w14:textId="77777777" w:rsidTr="00134CEA">
        <w:trPr>
          <w:cantSplit/>
        </w:trPr>
        <w:tc>
          <w:tcPr>
            <w:tcW w:w="265" w:type="dxa"/>
          </w:tcPr>
          <w:p w14:paraId="493DC1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12B73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AF1C85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89F03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5745D175"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29.11.1996" (en vigueur 1.4.1997)</w:t>
            </w:r>
          </w:p>
        </w:tc>
        <w:tc>
          <w:tcPr>
            <w:tcW w:w="266" w:type="dxa"/>
            <w:vAlign w:val="bottom"/>
          </w:tcPr>
          <w:p w14:paraId="2C8162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7AA7D3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1374E1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05F01BE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97C6774" w14:textId="77777777" w:rsidTr="00134CEA">
        <w:trPr>
          <w:cantSplit/>
        </w:trPr>
        <w:tc>
          <w:tcPr>
            <w:tcW w:w="265" w:type="dxa"/>
          </w:tcPr>
          <w:p w14:paraId="10E3D5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F863F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C3641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87A2E5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24FF38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"59</w:t>
            </w:r>
            <w:r w:rsidRPr="00EA4E09">
              <w:rPr>
                <w:rFonts w:ascii="Arial" w:eastAsia="Times New Roman" w:hAnsi="Arial" w:cs="Times New Roman"/>
                <w:color w:val="0000FF"/>
                <w:sz w:val="20"/>
                <w:szCs w:val="20"/>
                <w:lang w:val="fr-FR"/>
              </w:rPr>
              <w:br/>
              <w:t>Les prestations 544036 - 544040 et 544250 - 544261 ne sont pas cumulables entre elles.</w:t>
            </w:r>
          </w:p>
        </w:tc>
        <w:tc>
          <w:tcPr>
            <w:tcW w:w="362" w:type="dxa"/>
            <w:vAlign w:val="bottom"/>
          </w:tcPr>
          <w:p w14:paraId="103F5A6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B108CDB" w14:textId="77777777" w:rsidTr="00134CEA">
        <w:trPr>
          <w:cantSplit/>
        </w:trPr>
        <w:tc>
          <w:tcPr>
            <w:tcW w:w="265" w:type="dxa"/>
          </w:tcPr>
          <w:p w14:paraId="6499A9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617D7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BBF18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D22CE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B556E0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76A10B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59C8CE2" w14:textId="77777777" w:rsidTr="00134CEA">
        <w:trPr>
          <w:cantSplit/>
        </w:trPr>
        <w:tc>
          <w:tcPr>
            <w:tcW w:w="265" w:type="dxa"/>
          </w:tcPr>
          <w:p w14:paraId="24F88CD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E40FC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E1B5B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AA46F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1580CA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60</w:t>
            </w:r>
            <w:r w:rsidRPr="00EA4E09">
              <w:rPr>
                <w:rFonts w:ascii="Arial" w:eastAsia="Times New Roman" w:hAnsi="Arial" w:cs="Times New Roman"/>
                <w:color w:val="0000FF"/>
                <w:sz w:val="20"/>
                <w:szCs w:val="20"/>
                <w:lang w:val="fr-FR"/>
              </w:rPr>
              <w:br/>
              <w:t>Les prestations 544714 - 544725 et 544736 - 544740 ne sont pas cumulables entre elles.</w:t>
            </w:r>
          </w:p>
        </w:tc>
        <w:tc>
          <w:tcPr>
            <w:tcW w:w="362" w:type="dxa"/>
            <w:vAlign w:val="bottom"/>
          </w:tcPr>
          <w:p w14:paraId="09EA1E6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B1FEA5D" w14:textId="77777777" w:rsidTr="00134CEA">
        <w:trPr>
          <w:cantSplit/>
        </w:trPr>
        <w:tc>
          <w:tcPr>
            <w:tcW w:w="265" w:type="dxa"/>
          </w:tcPr>
          <w:p w14:paraId="11D5C0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05608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F98B0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FB2CA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91D230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DD68E5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24644E0" w14:textId="77777777" w:rsidTr="00134CEA">
        <w:trPr>
          <w:cantSplit/>
        </w:trPr>
        <w:tc>
          <w:tcPr>
            <w:tcW w:w="265" w:type="dxa"/>
          </w:tcPr>
          <w:p w14:paraId="326EB9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CC36A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FDDCC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AF723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626F78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61</w:t>
            </w:r>
            <w:r w:rsidRPr="00EA4E09">
              <w:rPr>
                <w:rFonts w:ascii="Arial" w:eastAsia="Times New Roman" w:hAnsi="Arial" w:cs="Times New Roman"/>
                <w:color w:val="0000FF"/>
                <w:sz w:val="20"/>
                <w:szCs w:val="20"/>
                <w:lang w:val="fr-FR"/>
              </w:rPr>
              <w:br/>
              <w:t>Les prestations 545031 - 545042 et 545053 - 545064 ne sont pas cumulables entre elles.</w:t>
            </w:r>
          </w:p>
        </w:tc>
        <w:tc>
          <w:tcPr>
            <w:tcW w:w="362" w:type="dxa"/>
            <w:vAlign w:val="bottom"/>
          </w:tcPr>
          <w:p w14:paraId="5FF3AD2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6EFC9EA" w14:textId="77777777" w:rsidTr="00134CEA">
        <w:trPr>
          <w:cantSplit/>
        </w:trPr>
        <w:tc>
          <w:tcPr>
            <w:tcW w:w="265" w:type="dxa"/>
          </w:tcPr>
          <w:p w14:paraId="7CCD16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2E301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9C844E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30907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C7DE75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51FFB1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1CE8673" w14:textId="77777777" w:rsidTr="00134CEA">
        <w:trPr>
          <w:cantSplit/>
        </w:trPr>
        <w:tc>
          <w:tcPr>
            <w:tcW w:w="265" w:type="dxa"/>
          </w:tcPr>
          <w:p w14:paraId="4821F0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92087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00773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8F385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1545DA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62</w:t>
            </w:r>
            <w:r w:rsidRPr="00EA4E09">
              <w:rPr>
                <w:rFonts w:ascii="Arial" w:eastAsia="Times New Roman" w:hAnsi="Arial" w:cs="Times New Roman"/>
                <w:color w:val="0000FF"/>
                <w:sz w:val="20"/>
                <w:szCs w:val="20"/>
                <w:lang w:val="fr-FR"/>
              </w:rPr>
              <w:br/>
              <w:t>Les prestations 545650 - 545661 et 545775 - 545786 ne sont pas cumulables entre elles."</w:t>
            </w:r>
          </w:p>
        </w:tc>
        <w:tc>
          <w:tcPr>
            <w:tcW w:w="362" w:type="dxa"/>
            <w:vAlign w:val="bottom"/>
          </w:tcPr>
          <w:p w14:paraId="5C99C2A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7D3AB40" w14:textId="77777777" w:rsidTr="00134CEA">
        <w:trPr>
          <w:cantSplit/>
        </w:trPr>
        <w:tc>
          <w:tcPr>
            <w:tcW w:w="265" w:type="dxa"/>
          </w:tcPr>
          <w:p w14:paraId="3B0899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3EA5F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155AB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EAD2A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45469D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56D293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A026B8B" w14:textId="77777777" w:rsidTr="00134CEA">
        <w:trPr>
          <w:cantSplit/>
        </w:trPr>
        <w:tc>
          <w:tcPr>
            <w:tcW w:w="265" w:type="dxa"/>
          </w:tcPr>
          <w:p w14:paraId="0E5DA8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A27E9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828DD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2C671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51F3D12F"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29.4.1999" (en vigueur 1.7.1999)</w:t>
            </w:r>
          </w:p>
        </w:tc>
        <w:tc>
          <w:tcPr>
            <w:tcW w:w="266" w:type="dxa"/>
            <w:vAlign w:val="bottom"/>
          </w:tcPr>
          <w:p w14:paraId="11ACDA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2F4B40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74FD1A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2CFE7CB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904C0F9" w14:textId="77777777" w:rsidTr="00134CEA">
        <w:trPr>
          <w:cantSplit/>
        </w:trPr>
        <w:tc>
          <w:tcPr>
            <w:tcW w:w="265" w:type="dxa"/>
          </w:tcPr>
          <w:p w14:paraId="09E473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C3ABA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3FEF6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74A59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3A4A6B1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"63</w:t>
            </w:r>
            <w:r w:rsidRPr="00EA4E09">
              <w:rPr>
                <w:rFonts w:ascii="Arial" w:eastAsia="Times New Roman" w:hAnsi="Arial" w:cs="Times New Roman"/>
                <w:color w:val="0000FF"/>
                <w:sz w:val="20"/>
                <w:szCs w:val="20"/>
                <w:lang w:val="fr-FR"/>
              </w:rPr>
              <w:br/>
              <w:t>Les prestations 438012 - 438023 et 556356 - 556360 ne sont pas cumulables entre elles."</w:t>
            </w:r>
          </w:p>
        </w:tc>
        <w:tc>
          <w:tcPr>
            <w:tcW w:w="362" w:type="dxa"/>
            <w:vAlign w:val="bottom"/>
          </w:tcPr>
          <w:p w14:paraId="53FAD68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3C6C779" w14:textId="77777777" w:rsidTr="00134CEA">
        <w:trPr>
          <w:cantSplit/>
        </w:trPr>
        <w:tc>
          <w:tcPr>
            <w:tcW w:w="265" w:type="dxa"/>
          </w:tcPr>
          <w:p w14:paraId="266BF8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7301E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C0D09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B3456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1D4B19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7ADDB6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532219F" w14:textId="77777777" w:rsidTr="00134CEA">
        <w:trPr>
          <w:cantSplit/>
        </w:trPr>
        <w:tc>
          <w:tcPr>
            <w:tcW w:w="265" w:type="dxa"/>
          </w:tcPr>
          <w:p w14:paraId="6BDF4A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03E6B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5A2D7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333D7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6ED60D4"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29.4.1999" (en vigueur 1.7.1999) + "A.R. 16.7.2001" (en vigueur 1.12.2001)</w:t>
            </w:r>
          </w:p>
        </w:tc>
        <w:tc>
          <w:tcPr>
            <w:tcW w:w="362" w:type="dxa"/>
            <w:vAlign w:val="bottom"/>
          </w:tcPr>
          <w:p w14:paraId="7BA85E2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262235A" w14:textId="77777777" w:rsidTr="00134CEA">
        <w:trPr>
          <w:cantSplit/>
        </w:trPr>
        <w:tc>
          <w:tcPr>
            <w:tcW w:w="265" w:type="dxa"/>
          </w:tcPr>
          <w:p w14:paraId="6F407D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820F5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36C03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1D0A6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C979AC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"64</w:t>
            </w:r>
            <w:r w:rsidRPr="00EA4E09">
              <w:rPr>
                <w:rFonts w:ascii="Arial" w:eastAsia="Times New Roman" w:hAnsi="Arial" w:cs="Times New Roman"/>
                <w:color w:val="0000FF"/>
                <w:sz w:val="20"/>
                <w:szCs w:val="20"/>
                <w:lang w:val="fr-FR"/>
              </w:rPr>
              <w:br/>
              <w:t>Les prestations 433193 - 433204 et 542555 - 542566 ne sont pas cumulables entre elles ni avec les prestations 433031 - 433042, 434534 -434545, 541413 - 541424, 546254 - 546265."</w:t>
            </w:r>
          </w:p>
        </w:tc>
        <w:tc>
          <w:tcPr>
            <w:tcW w:w="362" w:type="dxa"/>
            <w:vAlign w:val="bottom"/>
          </w:tcPr>
          <w:p w14:paraId="3F1ACE1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EDFAF2F" w14:textId="77777777" w:rsidTr="00134CEA">
        <w:trPr>
          <w:cantSplit/>
        </w:trPr>
        <w:tc>
          <w:tcPr>
            <w:tcW w:w="265" w:type="dxa"/>
          </w:tcPr>
          <w:p w14:paraId="09F2ED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7A0E8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31345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55CBE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1F9677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80264B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C3C8B4E" w14:textId="77777777" w:rsidTr="00134CEA">
        <w:trPr>
          <w:cantSplit/>
        </w:trPr>
        <w:tc>
          <w:tcPr>
            <w:tcW w:w="265" w:type="dxa"/>
          </w:tcPr>
          <w:p w14:paraId="36504F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21063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09B2C0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298476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59C26CF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65</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lang w:val="fr-FR"/>
              </w:rPr>
              <w:t>Supprimée par l'A.R. du 26.4.2009 (en vigueur 1.7.2009).</w:t>
            </w:r>
          </w:p>
        </w:tc>
        <w:tc>
          <w:tcPr>
            <w:tcW w:w="362" w:type="dxa"/>
            <w:vAlign w:val="bottom"/>
          </w:tcPr>
          <w:p w14:paraId="12DABAC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BC27DF5" w14:textId="77777777" w:rsidTr="00134CEA">
        <w:trPr>
          <w:cantSplit/>
        </w:trPr>
        <w:tc>
          <w:tcPr>
            <w:tcW w:w="265" w:type="dxa"/>
          </w:tcPr>
          <w:p w14:paraId="7FAC7A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6F5B3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AE53C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75563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1E4AC9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CBDE33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DA0448D" w14:textId="77777777" w:rsidTr="00134CEA">
        <w:trPr>
          <w:cantSplit/>
        </w:trPr>
        <w:tc>
          <w:tcPr>
            <w:tcW w:w="265" w:type="dxa"/>
          </w:tcPr>
          <w:p w14:paraId="6F671D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1D2A8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99478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FCD65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05CA5191"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29.4.1999" (en vigueur 1.7.1999)</w:t>
            </w:r>
          </w:p>
        </w:tc>
        <w:tc>
          <w:tcPr>
            <w:tcW w:w="266" w:type="dxa"/>
            <w:vAlign w:val="bottom"/>
          </w:tcPr>
          <w:p w14:paraId="3DA7DF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6C3BB1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49053A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68B2C79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4F9988F" w14:textId="77777777" w:rsidTr="00134CEA">
        <w:trPr>
          <w:cantSplit/>
        </w:trPr>
        <w:tc>
          <w:tcPr>
            <w:tcW w:w="265" w:type="dxa"/>
          </w:tcPr>
          <w:p w14:paraId="787294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EB378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6238F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D455E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945FF2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66</w:t>
            </w:r>
            <w:r w:rsidRPr="00EA4E09">
              <w:rPr>
                <w:rFonts w:ascii="Arial" w:eastAsia="Times New Roman" w:hAnsi="Arial" w:cs="Times New Roman"/>
                <w:color w:val="0000FF"/>
                <w:sz w:val="20"/>
                <w:szCs w:val="20"/>
                <w:lang w:val="fr-FR"/>
              </w:rPr>
              <w:br/>
              <w:t>Les prestations 435831 - 435842 et 546416 - 546420 ne sont pas cumulables entre elles."</w:t>
            </w:r>
          </w:p>
        </w:tc>
        <w:tc>
          <w:tcPr>
            <w:tcW w:w="362" w:type="dxa"/>
            <w:vAlign w:val="bottom"/>
          </w:tcPr>
          <w:p w14:paraId="7D5B5C8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69BB1CC" w14:textId="77777777" w:rsidTr="00134CEA">
        <w:trPr>
          <w:cantSplit/>
        </w:trPr>
        <w:tc>
          <w:tcPr>
            <w:tcW w:w="265" w:type="dxa"/>
          </w:tcPr>
          <w:p w14:paraId="665E86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36D2D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E7CB9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1F79E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375AC0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455B20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E908726" w14:textId="77777777" w:rsidTr="00134CEA">
        <w:trPr>
          <w:cantSplit/>
        </w:trPr>
        <w:tc>
          <w:tcPr>
            <w:tcW w:w="265" w:type="dxa"/>
          </w:tcPr>
          <w:p w14:paraId="4E00D7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15BBF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7BD57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5E3D34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02D280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67</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lang w:val="fr-FR"/>
              </w:rPr>
              <w:t>Supprimée par l'A.R. du 3.2.2019 (en vigueur 1.4.2019).</w:t>
            </w:r>
          </w:p>
        </w:tc>
        <w:tc>
          <w:tcPr>
            <w:tcW w:w="362" w:type="dxa"/>
            <w:vAlign w:val="bottom"/>
          </w:tcPr>
          <w:p w14:paraId="2F6486B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E02592C" w14:textId="77777777" w:rsidTr="00134CEA">
        <w:trPr>
          <w:cantSplit/>
        </w:trPr>
        <w:tc>
          <w:tcPr>
            <w:tcW w:w="265" w:type="dxa"/>
          </w:tcPr>
          <w:p w14:paraId="499D9B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E7240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02399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0CF03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0B3923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3FDE33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5610DB1" w14:textId="77777777" w:rsidTr="00134CEA">
        <w:trPr>
          <w:cantSplit/>
        </w:trPr>
        <w:tc>
          <w:tcPr>
            <w:tcW w:w="265" w:type="dxa"/>
          </w:tcPr>
          <w:p w14:paraId="4B23BC8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50590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173C4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14709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D55446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en-US"/>
              </w:rPr>
              <w:t>"A.R. 29.4.1999" (en vigueur 1.7.1999)</w:t>
            </w:r>
          </w:p>
        </w:tc>
        <w:tc>
          <w:tcPr>
            <w:tcW w:w="362" w:type="dxa"/>
            <w:vAlign w:val="bottom"/>
          </w:tcPr>
          <w:p w14:paraId="2B2E2C2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F33A4CF" w14:textId="77777777" w:rsidTr="00134CEA">
        <w:trPr>
          <w:cantSplit/>
        </w:trPr>
        <w:tc>
          <w:tcPr>
            <w:tcW w:w="265" w:type="dxa"/>
          </w:tcPr>
          <w:p w14:paraId="17570F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1F0DC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05444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BD77E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51E5B6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"68</w:t>
            </w:r>
            <w:r w:rsidRPr="00EA4E09">
              <w:rPr>
                <w:rFonts w:ascii="Arial" w:eastAsia="Times New Roman" w:hAnsi="Arial" w:cs="Times New Roman"/>
                <w:color w:val="0000FF"/>
                <w:sz w:val="20"/>
                <w:szCs w:val="20"/>
                <w:lang w:val="fr-FR"/>
              </w:rPr>
              <w:br/>
              <w:t>Les prestations 543830 - 543841 et 543852 - 543863 ne sont pas cumulables entre elles.</w:t>
            </w:r>
          </w:p>
        </w:tc>
        <w:tc>
          <w:tcPr>
            <w:tcW w:w="362" w:type="dxa"/>
            <w:vAlign w:val="bottom"/>
          </w:tcPr>
          <w:p w14:paraId="58A4A3F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459385B" w14:textId="77777777" w:rsidTr="00134CEA">
        <w:trPr>
          <w:cantSplit/>
        </w:trPr>
        <w:tc>
          <w:tcPr>
            <w:tcW w:w="265" w:type="dxa"/>
          </w:tcPr>
          <w:p w14:paraId="3B465D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587BD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36BC8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90251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8F2531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36993D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DD19A8C" w14:textId="77777777" w:rsidTr="00134CEA">
        <w:trPr>
          <w:cantSplit/>
        </w:trPr>
        <w:tc>
          <w:tcPr>
            <w:tcW w:w="265" w:type="dxa"/>
          </w:tcPr>
          <w:p w14:paraId="4DD3DD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3D49F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EE999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2B43A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7295BB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69</w:t>
            </w:r>
            <w:r w:rsidRPr="00EA4E09">
              <w:rPr>
                <w:rFonts w:ascii="Arial" w:eastAsia="Times New Roman" w:hAnsi="Arial" w:cs="Times New Roman"/>
                <w:color w:val="0000FF"/>
                <w:sz w:val="20"/>
                <w:szCs w:val="20"/>
                <w:lang w:val="fr-FR"/>
              </w:rPr>
              <w:br/>
              <w:t>Les prestations 433554 - 433565 et 543712 - 543723 ne sont pas cumulables entre elles."</w:t>
            </w:r>
          </w:p>
        </w:tc>
        <w:tc>
          <w:tcPr>
            <w:tcW w:w="362" w:type="dxa"/>
            <w:vAlign w:val="bottom"/>
          </w:tcPr>
          <w:p w14:paraId="68AF72B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EE17FC0" w14:textId="77777777" w:rsidTr="00134CEA">
        <w:trPr>
          <w:cantSplit/>
        </w:trPr>
        <w:tc>
          <w:tcPr>
            <w:tcW w:w="265" w:type="dxa"/>
          </w:tcPr>
          <w:p w14:paraId="5D22B7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7DA8D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67217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1EB1B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37C667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673431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ED87DE2" w14:textId="77777777" w:rsidTr="00134CEA">
        <w:trPr>
          <w:cantSplit/>
        </w:trPr>
        <w:tc>
          <w:tcPr>
            <w:tcW w:w="265" w:type="dxa"/>
          </w:tcPr>
          <w:p w14:paraId="0BEEE4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66ADF2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A4A4B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F45BA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4123238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"70</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lang w:val="fr-FR"/>
              </w:rPr>
              <w:t>Supprimée par l'A.R. du 6.5.2021 (en vigueur 1.7.2021).</w:t>
            </w:r>
          </w:p>
        </w:tc>
        <w:tc>
          <w:tcPr>
            <w:tcW w:w="362" w:type="dxa"/>
            <w:vAlign w:val="bottom"/>
          </w:tcPr>
          <w:p w14:paraId="7C178F1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85CCD0E" w14:textId="77777777" w:rsidTr="00134CEA">
        <w:trPr>
          <w:cantSplit/>
        </w:trPr>
        <w:tc>
          <w:tcPr>
            <w:tcW w:w="265" w:type="dxa"/>
          </w:tcPr>
          <w:p w14:paraId="4262009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4BCC7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192EA65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2DAFD0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tcPr>
          <w:p w14:paraId="4CE6BB0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AA2888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55129EB" w14:textId="77777777" w:rsidTr="00134CEA">
        <w:trPr>
          <w:cantSplit/>
        </w:trPr>
        <w:tc>
          <w:tcPr>
            <w:tcW w:w="265" w:type="dxa"/>
          </w:tcPr>
          <w:p w14:paraId="7B3371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F920B5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0C975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B9C3DF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640279E2"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16.7.2001" (en vigueur 1.12.2001)</w:t>
            </w:r>
          </w:p>
        </w:tc>
        <w:tc>
          <w:tcPr>
            <w:tcW w:w="266" w:type="dxa"/>
            <w:vAlign w:val="bottom"/>
          </w:tcPr>
          <w:p w14:paraId="4E0AB9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0C87D4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520268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4167C72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17C47C2" w14:textId="77777777" w:rsidTr="00134CEA">
        <w:trPr>
          <w:cantSplit/>
        </w:trPr>
        <w:tc>
          <w:tcPr>
            <w:tcW w:w="265" w:type="dxa"/>
          </w:tcPr>
          <w:p w14:paraId="55C200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E87D6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C36EA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1E045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03CC402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"71</w:t>
            </w:r>
            <w:r w:rsidRPr="00EA4E09">
              <w:rPr>
                <w:rFonts w:ascii="Arial" w:eastAsia="Times New Roman" w:hAnsi="Arial" w:cs="Times New Roman"/>
                <w:color w:val="0000FF"/>
                <w:sz w:val="20"/>
                <w:szCs w:val="20"/>
                <w:lang w:val="fr-FR"/>
              </w:rPr>
              <w:br/>
              <w:t>La prestation 547396 - 547400 ne peut pas être cumulée avec les prestations 547013 - 547024, 547035 - 547046, 547050 - 547061, 547212 - 547223, 547352 - 547363 et 547374 - 547385.</w:t>
            </w:r>
          </w:p>
        </w:tc>
        <w:tc>
          <w:tcPr>
            <w:tcW w:w="362" w:type="dxa"/>
            <w:vAlign w:val="bottom"/>
          </w:tcPr>
          <w:p w14:paraId="4DC4C9B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1993AEF" w14:textId="77777777" w:rsidTr="00134CEA">
        <w:trPr>
          <w:cantSplit/>
        </w:trPr>
        <w:tc>
          <w:tcPr>
            <w:tcW w:w="265" w:type="dxa"/>
          </w:tcPr>
          <w:p w14:paraId="67D986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F13C3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44F3F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F3D14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55367B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BBECBB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5D553E" w:rsidRPr="00EA4E09" w14:paraId="4C47BBF8" w14:textId="77777777" w:rsidTr="00134CEA">
        <w:trPr>
          <w:cantSplit/>
        </w:trPr>
        <w:tc>
          <w:tcPr>
            <w:tcW w:w="265" w:type="dxa"/>
          </w:tcPr>
          <w:p w14:paraId="4A2E09F7" w14:textId="77777777" w:rsidR="005D553E" w:rsidRDefault="005D553E" w:rsidP="00872A4B">
            <w:pPr>
              <w:spacing w:after="0" w:line="240" w:lineRule="atLeast"/>
              <w:rPr>
                <w:rFonts w:ascii="Times New Roman" w:eastAsia="Times New Roman" w:hAnsi="Times New Roman" w:cs="Times New Roman"/>
                <w:color w:val="0000FF"/>
                <w:sz w:val="20"/>
                <w:szCs w:val="20"/>
                <w:lang w:val="fr-FR"/>
              </w:rPr>
            </w:pPr>
          </w:p>
          <w:p w14:paraId="10C93446"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1E7264B"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BB4BBF2"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F9B35AB"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066933F" w14:textId="77777777" w:rsidR="005D553E" w:rsidRPr="00EA4E09" w:rsidRDefault="005D553E"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A2BC596" w14:textId="77777777" w:rsidR="005D553E" w:rsidRPr="00EA4E09" w:rsidRDefault="005D553E"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239B4BC" w14:textId="77777777" w:rsidTr="00134CEA">
        <w:trPr>
          <w:cantSplit/>
        </w:trPr>
        <w:tc>
          <w:tcPr>
            <w:tcW w:w="265" w:type="dxa"/>
          </w:tcPr>
          <w:p w14:paraId="1E76E9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2F309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0C612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9BCBE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8F37FD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72</w:t>
            </w:r>
            <w:r w:rsidRPr="00EA4E09">
              <w:rPr>
                <w:rFonts w:ascii="Arial" w:eastAsia="Times New Roman" w:hAnsi="Arial" w:cs="Times New Roman"/>
                <w:color w:val="0000FF"/>
                <w:sz w:val="20"/>
                <w:szCs w:val="20"/>
                <w:lang w:val="fr-FR"/>
              </w:rPr>
              <w:br/>
              <w:t>Au maximum 2 des prestations 547396 - 547400, 547890 - 547901 et 547831 - 547842 peuvent être portées en compte à l'A.M.I.</w:t>
            </w:r>
          </w:p>
        </w:tc>
        <w:tc>
          <w:tcPr>
            <w:tcW w:w="362" w:type="dxa"/>
            <w:vAlign w:val="bottom"/>
          </w:tcPr>
          <w:p w14:paraId="707BA36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E41E51B" w14:textId="77777777" w:rsidTr="00134CEA">
        <w:trPr>
          <w:cantSplit/>
        </w:trPr>
        <w:tc>
          <w:tcPr>
            <w:tcW w:w="265" w:type="dxa"/>
          </w:tcPr>
          <w:p w14:paraId="0AD781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884EA8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E271F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DF724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D4927E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A8D6AA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AE1F469" w14:textId="77777777" w:rsidTr="00134CEA">
        <w:trPr>
          <w:cantSplit/>
        </w:trPr>
        <w:tc>
          <w:tcPr>
            <w:tcW w:w="265" w:type="dxa"/>
          </w:tcPr>
          <w:p w14:paraId="20FF25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74DD6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025C9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4B265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ADC092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73</w:t>
            </w:r>
            <w:r w:rsidRPr="00EA4E09">
              <w:rPr>
                <w:rFonts w:ascii="Arial" w:eastAsia="Times New Roman" w:hAnsi="Arial" w:cs="Times New Roman"/>
                <w:color w:val="0000FF"/>
                <w:sz w:val="20"/>
                <w:szCs w:val="20"/>
                <w:lang w:val="fr-FR"/>
              </w:rPr>
              <w:br/>
              <w:t>La prestation 547890 - 547901 ne peut pas être cumulée avec les prestations 547514 - 547525, 547573 - 547584, 547794 - 547805 et 547875 - 547886.</w:t>
            </w:r>
          </w:p>
        </w:tc>
        <w:tc>
          <w:tcPr>
            <w:tcW w:w="362" w:type="dxa"/>
            <w:vAlign w:val="bottom"/>
          </w:tcPr>
          <w:p w14:paraId="36580C7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B9AB114" w14:textId="77777777" w:rsidTr="00134CEA">
        <w:trPr>
          <w:cantSplit/>
        </w:trPr>
        <w:tc>
          <w:tcPr>
            <w:tcW w:w="265" w:type="dxa"/>
          </w:tcPr>
          <w:p w14:paraId="796A44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CC638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B7A40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C1522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1EA0D9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B17D03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7E27E21" w14:textId="77777777" w:rsidTr="00134CEA">
        <w:trPr>
          <w:cantSplit/>
        </w:trPr>
        <w:tc>
          <w:tcPr>
            <w:tcW w:w="265" w:type="dxa"/>
          </w:tcPr>
          <w:p w14:paraId="78883E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DDF40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8C8C6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984BE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498A19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74</w:t>
            </w:r>
            <w:r w:rsidRPr="00EA4E09">
              <w:rPr>
                <w:rFonts w:ascii="Arial" w:eastAsia="Times New Roman" w:hAnsi="Arial" w:cs="Times New Roman"/>
                <w:color w:val="0000FF"/>
                <w:sz w:val="20"/>
                <w:szCs w:val="20"/>
                <w:lang w:val="fr-FR"/>
              </w:rPr>
              <w:br/>
              <w:t>Les prestations 547816 - 547820 et 547831 - 547842 ne sont pas cumulables entre elles.</w:t>
            </w:r>
          </w:p>
        </w:tc>
        <w:tc>
          <w:tcPr>
            <w:tcW w:w="362" w:type="dxa"/>
            <w:vAlign w:val="bottom"/>
          </w:tcPr>
          <w:p w14:paraId="0E7C76B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CF73EB1" w14:textId="77777777" w:rsidTr="00134CEA">
        <w:trPr>
          <w:cantSplit/>
        </w:trPr>
        <w:tc>
          <w:tcPr>
            <w:tcW w:w="265" w:type="dxa"/>
          </w:tcPr>
          <w:p w14:paraId="270D8E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E1929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6641F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A17FB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50D1E6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3555DA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26514F8" w14:textId="77777777" w:rsidTr="00134CEA">
        <w:trPr>
          <w:cantSplit/>
        </w:trPr>
        <w:tc>
          <w:tcPr>
            <w:tcW w:w="265" w:type="dxa"/>
          </w:tcPr>
          <w:p w14:paraId="542CD0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6442A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015DE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212FF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DE0B51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75</w:t>
            </w:r>
            <w:r w:rsidRPr="00EA4E09">
              <w:rPr>
                <w:rFonts w:ascii="Arial" w:eastAsia="Times New Roman" w:hAnsi="Arial" w:cs="Times New Roman"/>
                <w:color w:val="0000FF"/>
                <w:sz w:val="20"/>
                <w:szCs w:val="20"/>
                <w:lang w:val="fr-FR"/>
              </w:rPr>
              <w:br/>
              <w:t>Les prestations 548715 - 548726, 548273 - 548284 et 548435 - 548446 ne sont pas cumulables entre elles.</w:t>
            </w:r>
          </w:p>
        </w:tc>
        <w:tc>
          <w:tcPr>
            <w:tcW w:w="362" w:type="dxa"/>
            <w:vAlign w:val="bottom"/>
          </w:tcPr>
          <w:p w14:paraId="508FA97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3CC3334" w14:textId="77777777" w:rsidTr="00134CEA">
        <w:trPr>
          <w:cantSplit/>
        </w:trPr>
        <w:tc>
          <w:tcPr>
            <w:tcW w:w="265" w:type="dxa"/>
          </w:tcPr>
          <w:p w14:paraId="6AE246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5BD8F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43E72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AB9E7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8FA4E7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59FF02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52F43C1" w14:textId="77777777" w:rsidTr="00134CEA">
        <w:trPr>
          <w:cantSplit/>
        </w:trPr>
        <w:tc>
          <w:tcPr>
            <w:tcW w:w="265" w:type="dxa"/>
          </w:tcPr>
          <w:p w14:paraId="6BD506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65877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AEE4C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2FCE8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B6EEC4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76</w:t>
            </w:r>
            <w:r w:rsidRPr="00EA4E09">
              <w:rPr>
                <w:rFonts w:ascii="Arial" w:eastAsia="Times New Roman" w:hAnsi="Arial" w:cs="Times New Roman"/>
                <w:color w:val="0000FF"/>
                <w:sz w:val="20"/>
                <w:szCs w:val="20"/>
                <w:lang w:val="fr-FR"/>
              </w:rPr>
              <w:br/>
              <w:t>Les prestations 555752 - 555763, 556496 - 556500 et 556474 - 556485 ne sont pas cumulables entre elles."</w:t>
            </w:r>
          </w:p>
        </w:tc>
        <w:tc>
          <w:tcPr>
            <w:tcW w:w="362" w:type="dxa"/>
            <w:vAlign w:val="bottom"/>
          </w:tcPr>
          <w:p w14:paraId="796B51D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2B7642A" w14:textId="77777777" w:rsidTr="00134CEA">
        <w:trPr>
          <w:cantSplit/>
        </w:trPr>
        <w:tc>
          <w:tcPr>
            <w:tcW w:w="265" w:type="dxa"/>
          </w:tcPr>
          <w:p w14:paraId="214701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C1DFD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584B0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E6202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118925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6B256C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CB07853" w14:textId="77777777" w:rsidTr="00134CEA">
        <w:trPr>
          <w:cantSplit/>
        </w:trPr>
        <w:tc>
          <w:tcPr>
            <w:tcW w:w="265" w:type="dxa"/>
          </w:tcPr>
          <w:p w14:paraId="708A5E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76223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AEDB2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BD451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B4C23B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rPr>
              <w:t>"A.R. 16.7.2001" (en vigueur 1.12.2001) + "A.R. 23.9.2018" (en vigueur 1.12.2018)</w:t>
            </w:r>
          </w:p>
        </w:tc>
        <w:tc>
          <w:tcPr>
            <w:tcW w:w="362" w:type="dxa"/>
            <w:vAlign w:val="bottom"/>
          </w:tcPr>
          <w:p w14:paraId="430407E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69969DF" w14:textId="77777777" w:rsidTr="00134CEA">
        <w:trPr>
          <w:cantSplit/>
        </w:trPr>
        <w:tc>
          <w:tcPr>
            <w:tcW w:w="265" w:type="dxa"/>
          </w:tcPr>
          <w:p w14:paraId="6904B3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45CEF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C6267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62A97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AF3EAA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"77</w:t>
            </w:r>
            <w:r w:rsidRPr="00EA4E09">
              <w:rPr>
                <w:rFonts w:ascii="Arial" w:eastAsia="Times New Roman" w:hAnsi="Arial" w:cs="Times New Roman"/>
                <w:color w:val="0000FF"/>
                <w:sz w:val="20"/>
                <w:szCs w:val="20"/>
                <w:lang w:val="fr-FR"/>
              </w:rPr>
              <w:br/>
              <w:t>Les prestations 433355-433366 et 542894-542905 ne sont pas cumulables entre elles."</w:t>
            </w:r>
          </w:p>
        </w:tc>
        <w:tc>
          <w:tcPr>
            <w:tcW w:w="362" w:type="dxa"/>
            <w:vAlign w:val="bottom"/>
          </w:tcPr>
          <w:p w14:paraId="3A7F096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C69C1BB" w14:textId="77777777" w:rsidTr="00134CEA">
        <w:trPr>
          <w:cantSplit/>
        </w:trPr>
        <w:tc>
          <w:tcPr>
            <w:tcW w:w="265" w:type="dxa"/>
          </w:tcPr>
          <w:p w14:paraId="4EBC26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32C91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FD30C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E90ED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8EF107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65816A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FCED66B" w14:textId="77777777" w:rsidTr="00134CEA">
        <w:trPr>
          <w:cantSplit/>
        </w:trPr>
        <w:tc>
          <w:tcPr>
            <w:tcW w:w="265" w:type="dxa"/>
          </w:tcPr>
          <w:p w14:paraId="003A24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19965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4C796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7D319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87E96DB" w14:textId="77777777" w:rsidR="00872A4B" w:rsidRPr="00EA4E09" w:rsidRDefault="00872A4B" w:rsidP="003A08BA">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 xml:space="preserve">"A.R. 26.8.2010" (en vigueur 1.10.2010) + </w:t>
            </w:r>
            <w:r w:rsidRPr="00EA4E09">
              <w:rPr>
                <w:rFonts w:ascii="Arial" w:eastAsia="Times New Roman" w:hAnsi="Arial" w:cs="Times New Roman"/>
                <w:i/>
                <w:color w:val="0000FF"/>
                <w:sz w:val="18"/>
                <w:szCs w:val="20"/>
              </w:rPr>
              <w:t xml:space="preserve">"A.R. 23.9.2018" (en vigueur 1.12.2018) + </w:t>
            </w:r>
            <w:r w:rsidRPr="00EA4E09">
              <w:rPr>
                <w:rFonts w:ascii="Arial" w:eastAsia="Times New Roman" w:hAnsi="Arial" w:cs="Times New Roman"/>
                <w:i/>
                <w:color w:val="0000FF"/>
                <w:sz w:val="18"/>
                <w:szCs w:val="20"/>
                <w:lang w:val="fr-FR"/>
              </w:rPr>
              <w:t>"A.R. 29.9.2019" (en vigueur 1.12.2019)</w:t>
            </w:r>
          </w:p>
        </w:tc>
        <w:tc>
          <w:tcPr>
            <w:tcW w:w="362" w:type="dxa"/>
            <w:vAlign w:val="bottom"/>
          </w:tcPr>
          <w:p w14:paraId="2B6E416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586A12C" w14:textId="77777777" w:rsidTr="00134CEA">
        <w:trPr>
          <w:cantSplit/>
        </w:trPr>
        <w:tc>
          <w:tcPr>
            <w:tcW w:w="265" w:type="dxa"/>
          </w:tcPr>
          <w:p w14:paraId="7D0498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46865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405AB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88A89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5D2D16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"78</w:t>
            </w:r>
            <w:r w:rsidRPr="00EA4E09">
              <w:rPr>
                <w:rFonts w:ascii="Arial" w:eastAsia="Times New Roman" w:hAnsi="Arial" w:cs="Times New Roman"/>
                <w:color w:val="0000FF"/>
                <w:sz w:val="20"/>
                <w:szCs w:val="20"/>
                <w:lang w:val="fr-FR"/>
              </w:rPr>
              <w:br/>
              <w:t>Les prestations 433370-433381, 542916-542920, 433392-433403 et 542953-542964 ne sont pas cumulables entre elles."</w:t>
            </w:r>
          </w:p>
        </w:tc>
        <w:tc>
          <w:tcPr>
            <w:tcW w:w="362" w:type="dxa"/>
            <w:vAlign w:val="bottom"/>
          </w:tcPr>
          <w:p w14:paraId="43B9448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28864C7" w14:textId="77777777" w:rsidTr="00134CEA">
        <w:trPr>
          <w:cantSplit/>
        </w:trPr>
        <w:tc>
          <w:tcPr>
            <w:tcW w:w="265" w:type="dxa"/>
          </w:tcPr>
          <w:p w14:paraId="08E1DC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BCDE6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507AC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2735B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E8F61D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DA8747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77026F7" w14:textId="77777777" w:rsidTr="00134CEA">
        <w:trPr>
          <w:cantSplit/>
        </w:trPr>
        <w:tc>
          <w:tcPr>
            <w:tcW w:w="265" w:type="dxa"/>
          </w:tcPr>
          <w:p w14:paraId="158EE9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6A3B0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0C840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D5E7F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D43DE7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"A.R. 16.7.2001" (en vigueur 1.12.2001)</w:t>
            </w:r>
          </w:p>
        </w:tc>
        <w:tc>
          <w:tcPr>
            <w:tcW w:w="362" w:type="dxa"/>
            <w:vAlign w:val="bottom"/>
          </w:tcPr>
          <w:p w14:paraId="6FBA418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FA1EBAA" w14:textId="77777777" w:rsidTr="00134CEA">
        <w:trPr>
          <w:cantSplit/>
        </w:trPr>
        <w:tc>
          <w:tcPr>
            <w:tcW w:w="265" w:type="dxa"/>
          </w:tcPr>
          <w:p w14:paraId="0493AC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30520F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738D6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A9C08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EF6E61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"79</w:t>
            </w:r>
            <w:r w:rsidRPr="00EA4E09">
              <w:rPr>
                <w:rFonts w:ascii="Arial" w:eastAsia="Times New Roman" w:hAnsi="Arial" w:cs="Times New Roman"/>
                <w:color w:val="0000FF"/>
                <w:sz w:val="20"/>
                <w:szCs w:val="20"/>
                <w:lang w:val="fr-FR"/>
              </w:rPr>
              <w:br/>
              <w:t>Les prestations 433156 - 433160 et 542710 - 542721 ne sont pas cumulables entre elles.</w:t>
            </w:r>
          </w:p>
        </w:tc>
        <w:tc>
          <w:tcPr>
            <w:tcW w:w="362" w:type="dxa"/>
            <w:vAlign w:val="bottom"/>
          </w:tcPr>
          <w:p w14:paraId="30E4ABD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7DB2BB6" w14:textId="77777777" w:rsidTr="00134CEA">
        <w:trPr>
          <w:cantSplit/>
        </w:trPr>
        <w:tc>
          <w:tcPr>
            <w:tcW w:w="265" w:type="dxa"/>
          </w:tcPr>
          <w:p w14:paraId="11DAC3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0836C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CE2F9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A8F1D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F7747E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E0DF0C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8C73E19" w14:textId="77777777" w:rsidTr="00134CEA">
        <w:trPr>
          <w:cantSplit/>
        </w:trPr>
        <w:tc>
          <w:tcPr>
            <w:tcW w:w="265" w:type="dxa"/>
          </w:tcPr>
          <w:p w14:paraId="7E288C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4A9C5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008CF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D1406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44190E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80</w:t>
            </w:r>
            <w:r w:rsidRPr="00EA4E09">
              <w:rPr>
                <w:rFonts w:ascii="Arial" w:eastAsia="Times New Roman" w:hAnsi="Arial" w:cs="Times New Roman"/>
                <w:color w:val="0000FF"/>
                <w:sz w:val="20"/>
                <w:szCs w:val="20"/>
                <w:lang w:val="fr-FR"/>
              </w:rPr>
              <w:br/>
              <w:t>Les prestations 433171 - 433182 et 542732 - 542743 ne sont pas cumulables entre elles.</w:t>
            </w:r>
          </w:p>
        </w:tc>
        <w:tc>
          <w:tcPr>
            <w:tcW w:w="362" w:type="dxa"/>
            <w:vAlign w:val="bottom"/>
          </w:tcPr>
          <w:p w14:paraId="426005B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26F700A" w14:textId="77777777" w:rsidTr="00134CEA">
        <w:trPr>
          <w:cantSplit/>
        </w:trPr>
        <w:tc>
          <w:tcPr>
            <w:tcW w:w="265" w:type="dxa"/>
          </w:tcPr>
          <w:p w14:paraId="0EA64D6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CF345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BB664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F30DD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0BA6A5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A8EC6D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920DD1D" w14:textId="77777777" w:rsidTr="00134CEA">
        <w:trPr>
          <w:cantSplit/>
        </w:trPr>
        <w:tc>
          <w:tcPr>
            <w:tcW w:w="265" w:type="dxa"/>
          </w:tcPr>
          <w:p w14:paraId="5829F7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CF9F85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CB7FA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91831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0279C2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81</w:t>
            </w:r>
            <w:r w:rsidRPr="00EA4E09">
              <w:rPr>
                <w:rFonts w:ascii="Arial" w:eastAsia="Times New Roman" w:hAnsi="Arial" w:cs="Times New Roman"/>
                <w:color w:val="0000FF"/>
                <w:sz w:val="20"/>
                <w:szCs w:val="20"/>
                <w:lang w:val="fr-FR"/>
              </w:rPr>
              <w:br/>
              <w:t>Les prestations 433510 - 433521 et 543970 - 543981 ne sont pas cumulables entre elles.</w:t>
            </w:r>
          </w:p>
        </w:tc>
        <w:tc>
          <w:tcPr>
            <w:tcW w:w="362" w:type="dxa"/>
            <w:vAlign w:val="bottom"/>
          </w:tcPr>
          <w:p w14:paraId="3A9E6DD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p w14:paraId="6AE7C94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7E63FDF" w14:textId="77777777" w:rsidTr="00134CEA">
        <w:trPr>
          <w:cantSplit/>
        </w:trPr>
        <w:tc>
          <w:tcPr>
            <w:tcW w:w="265" w:type="dxa"/>
          </w:tcPr>
          <w:p w14:paraId="5CCF90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1E1BF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C761C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A355D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C47376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324DAB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BB798DF" w14:textId="77777777" w:rsidTr="00134CEA">
        <w:trPr>
          <w:cantSplit/>
        </w:trPr>
        <w:tc>
          <w:tcPr>
            <w:tcW w:w="265" w:type="dxa"/>
          </w:tcPr>
          <w:p w14:paraId="272D0E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69BB3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E3637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1025E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300B90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82</w:t>
            </w:r>
            <w:r w:rsidRPr="00EA4E09">
              <w:rPr>
                <w:rFonts w:ascii="Arial" w:eastAsia="Times New Roman" w:hAnsi="Arial" w:cs="Times New Roman"/>
                <w:color w:val="0000FF"/>
                <w:sz w:val="20"/>
                <w:szCs w:val="20"/>
                <w:lang w:val="fr-FR"/>
              </w:rPr>
              <w:br/>
              <w:t>Les prestations 433532 - 433543 et 543992 - 544003 ne sont pas cumulables entre elles.</w:t>
            </w:r>
          </w:p>
        </w:tc>
        <w:tc>
          <w:tcPr>
            <w:tcW w:w="362" w:type="dxa"/>
            <w:vAlign w:val="bottom"/>
          </w:tcPr>
          <w:p w14:paraId="7DC8642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C334B36" w14:textId="77777777" w:rsidTr="00134CEA">
        <w:trPr>
          <w:cantSplit/>
        </w:trPr>
        <w:tc>
          <w:tcPr>
            <w:tcW w:w="265" w:type="dxa"/>
          </w:tcPr>
          <w:p w14:paraId="1D704E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89358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7A460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8283F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B25F4B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A2A19F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B69396A" w14:textId="77777777" w:rsidTr="00134CEA">
        <w:trPr>
          <w:cantSplit/>
        </w:trPr>
        <w:tc>
          <w:tcPr>
            <w:tcW w:w="265" w:type="dxa"/>
          </w:tcPr>
          <w:p w14:paraId="66D923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33C20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4AAA8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20853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474EC7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83</w:t>
            </w:r>
            <w:r w:rsidRPr="00EA4E09">
              <w:rPr>
                <w:rFonts w:ascii="Arial" w:eastAsia="Times New Roman" w:hAnsi="Arial" w:cs="Times New Roman"/>
                <w:color w:val="0000FF"/>
                <w:sz w:val="20"/>
                <w:szCs w:val="20"/>
                <w:lang w:val="fr-FR"/>
              </w:rPr>
              <w:br/>
              <w:t>Les prestations 434011 - 434022 et 559016 - 559020 ne sont pas cumulables entre elles.</w:t>
            </w:r>
          </w:p>
        </w:tc>
        <w:tc>
          <w:tcPr>
            <w:tcW w:w="362" w:type="dxa"/>
            <w:vAlign w:val="bottom"/>
          </w:tcPr>
          <w:p w14:paraId="24A14F3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82178A8" w14:textId="77777777" w:rsidTr="00134CEA">
        <w:trPr>
          <w:cantSplit/>
        </w:trPr>
        <w:tc>
          <w:tcPr>
            <w:tcW w:w="265" w:type="dxa"/>
          </w:tcPr>
          <w:p w14:paraId="6ECC6D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3815C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4C1AD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518FE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AEE1D3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BE3AAF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E02A10C" w14:textId="77777777" w:rsidTr="00134CEA">
        <w:trPr>
          <w:cantSplit/>
        </w:trPr>
        <w:tc>
          <w:tcPr>
            <w:tcW w:w="265" w:type="dxa"/>
          </w:tcPr>
          <w:p w14:paraId="071E72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6248E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3894B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51D06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590376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84</w:t>
            </w:r>
            <w:r w:rsidRPr="00EA4E09">
              <w:rPr>
                <w:rFonts w:ascii="Arial" w:eastAsia="Times New Roman" w:hAnsi="Arial" w:cs="Times New Roman"/>
                <w:color w:val="0000FF"/>
                <w:sz w:val="20"/>
                <w:szCs w:val="20"/>
                <w:lang w:val="fr-FR"/>
              </w:rPr>
              <w:br/>
              <w:t>Les prestations 434055 - 434066 et 559031 - 559042 ne sont pas cumulables entre elles.</w:t>
            </w:r>
          </w:p>
        </w:tc>
        <w:tc>
          <w:tcPr>
            <w:tcW w:w="362" w:type="dxa"/>
            <w:vAlign w:val="bottom"/>
          </w:tcPr>
          <w:p w14:paraId="78AADD8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BB0B262" w14:textId="77777777" w:rsidTr="00134CEA">
        <w:trPr>
          <w:cantSplit/>
        </w:trPr>
        <w:tc>
          <w:tcPr>
            <w:tcW w:w="265" w:type="dxa"/>
          </w:tcPr>
          <w:p w14:paraId="55E92A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D231F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785DB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54458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A0DEEA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389774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033E193" w14:textId="77777777" w:rsidTr="00134CEA">
        <w:trPr>
          <w:cantSplit/>
        </w:trPr>
        <w:tc>
          <w:tcPr>
            <w:tcW w:w="265" w:type="dxa"/>
          </w:tcPr>
          <w:p w14:paraId="24B835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9DC64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711E1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3F4B9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E7C1E7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85</w:t>
            </w:r>
            <w:r w:rsidRPr="00EA4E09">
              <w:rPr>
                <w:rFonts w:ascii="Arial" w:eastAsia="Times New Roman" w:hAnsi="Arial" w:cs="Times New Roman"/>
                <w:color w:val="0000FF"/>
                <w:sz w:val="20"/>
                <w:szCs w:val="20"/>
                <w:lang w:val="fr-FR"/>
              </w:rPr>
              <w:br/>
              <w:t>Les prestations 434070 - 434081 et 559053 - 559064 ne sont pas cumulables entre elles.</w:t>
            </w:r>
          </w:p>
        </w:tc>
        <w:tc>
          <w:tcPr>
            <w:tcW w:w="362" w:type="dxa"/>
            <w:vAlign w:val="bottom"/>
          </w:tcPr>
          <w:p w14:paraId="4AA8939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ADE6367" w14:textId="77777777" w:rsidTr="00134CEA">
        <w:trPr>
          <w:cantSplit/>
        </w:trPr>
        <w:tc>
          <w:tcPr>
            <w:tcW w:w="265" w:type="dxa"/>
          </w:tcPr>
          <w:p w14:paraId="2161A1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984BC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43698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D862C2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F58244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375021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E08EFA9" w14:textId="77777777" w:rsidTr="00134CEA">
        <w:trPr>
          <w:cantSplit/>
        </w:trPr>
        <w:tc>
          <w:tcPr>
            <w:tcW w:w="265" w:type="dxa"/>
          </w:tcPr>
          <w:p w14:paraId="40985C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032E4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B6BE6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578DE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8F6294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86</w:t>
            </w:r>
            <w:r w:rsidRPr="00EA4E09">
              <w:rPr>
                <w:rFonts w:ascii="Arial" w:eastAsia="Times New Roman" w:hAnsi="Arial" w:cs="Times New Roman"/>
                <w:color w:val="0000FF"/>
                <w:sz w:val="20"/>
                <w:szCs w:val="20"/>
                <w:lang w:val="fr-FR"/>
              </w:rPr>
              <w:br/>
              <w:t>Les prestations 434114 - 434125 et 559075 - 559086 ne sont pas cumulables entre elles.</w:t>
            </w:r>
          </w:p>
        </w:tc>
        <w:tc>
          <w:tcPr>
            <w:tcW w:w="362" w:type="dxa"/>
            <w:vAlign w:val="bottom"/>
          </w:tcPr>
          <w:p w14:paraId="469BB20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8EF5B63" w14:textId="77777777" w:rsidTr="00134CEA">
        <w:trPr>
          <w:cantSplit/>
        </w:trPr>
        <w:tc>
          <w:tcPr>
            <w:tcW w:w="265" w:type="dxa"/>
          </w:tcPr>
          <w:p w14:paraId="17DF06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21004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B839A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2CE0E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603FD6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21DB68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7B86C2A" w14:textId="77777777" w:rsidTr="00134CEA">
        <w:trPr>
          <w:cantSplit/>
        </w:trPr>
        <w:tc>
          <w:tcPr>
            <w:tcW w:w="265" w:type="dxa"/>
          </w:tcPr>
          <w:p w14:paraId="1191CD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1909C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3D90C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8C5F8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DCA88E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87</w:t>
            </w:r>
            <w:r w:rsidRPr="00EA4E09">
              <w:rPr>
                <w:rFonts w:ascii="Arial" w:eastAsia="Times New Roman" w:hAnsi="Arial" w:cs="Times New Roman"/>
                <w:color w:val="0000FF"/>
                <w:sz w:val="20"/>
                <w:szCs w:val="20"/>
                <w:lang w:val="fr-FR"/>
              </w:rPr>
              <w:br/>
              <w:t>Les prestations 434136 - 434140 et 559090 - 559101 ne sont pas cumulables entre elles.</w:t>
            </w:r>
          </w:p>
        </w:tc>
        <w:tc>
          <w:tcPr>
            <w:tcW w:w="362" w:type="dxa"/>
            <w:vAlign w:val="bottom"/>
          </w:tcPr>
          <w:p w14:paraId="3DF1FE6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57B0D90" w14:textId="77777777" w:rsidTr="00134CEA">
        <w:trPr>
          <w:cantSplit/>
        </w:trPr>
        <w:tc>
          <w:tcPr>
            <w:tcW w:w="265" w:type="dxa"/>
          </w:tcPr>
          <w:p w14:paraId="491A3F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EF2C8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30174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9D16D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250B19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CB98DA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3192DB8" w14:textId="77777777" w:rsidTr="00134CEA">
        <w:trPr>
          <w:cantSplit/>
        </w:trPr>
        <w:tc>
          <w:tcPr>
            <w:tcW w:w="265" w:type="dxa"/>
          </w:tcPr>
          <w:p w14:paraId="6CC430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D8064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1ACF6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36AE0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626DAD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88</w:t>
            </w:r>
            <w:r w:rsidRPr="00EA4E09">
              <w:rPr>
                <w:rFonts w:ascii="Arial" w:eastAsia="Times New Roman" w:hAnsi="Arial" w:cs="Times New Roman"/>
                <w:color w:val="0000FF"/>
                <w:sz w:val="20"/>
                <w:szCs w:val="20"/>
                <w:lang w:val="fr-FR"/>
              </w:rPr>
              <w:br/>
              <w:t>Les prestations 434151 - 434162 et 559112 - 559123 ne sont pas cumulables entre elles.</w:t>
            </w:r>
          </w:p>
        </w:tc>
        <w:tc>
          <w:tcPr>
            <w:tcW w:w="362" w:type="dxa"/>
            <w:vAlign w:val="bottom"/>
          </w:tcPr>
          <w:p w14:paraId="6BA564C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F687DAF" w14:textId="77777777" w:rsidTr="00134CEA">
        <w:trPr>
          <w:cantSplit/>
        </w:trPr>
        <w:tc>
          <w:tcPr>
            <w:tcW w:w="265" w:type="dxa"/>
          </w:tcPr>
          <w:p w14:paraId="37FBC1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03AA3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49ECC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B1444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39AFEE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C31D94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50E3B3B" w14:textId="77777777" w:rsidTr="00134CEA">
        <w:trPr>
          <w:cantSplit/>
        </w:trPr>
        <w:tc>
          <w:tcPr>
            <w:tcW w:w="265" w:type="dxa"/>
          </w:tcPr>
          <w:p w14:paraId="16AA92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8B27A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21E08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53904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765A8E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89</w:t>
            </w:r>
            <w:r w:rsidRPr="00EA4E09">
              <w:rPr>
                <w:rFonts w:ascii="Arial" w:eastAsia="Times New Roman" w:hAnsi="Arial" w:cs="Times New Roman"/>
                <w:color w:val="0000FF"/>
                <w:sz w:val="20"/>
                <w:szCs w:val="20"/>
                <w:lang w:val="fr-FR"/>
              </w:rPr>
              <w:br/>
              <w:t>Les prestations 434173 - 434184 et 559134 - 559145 ne sont pas cumulables entre elles.</w:t>
            </w:r>
          </w:p>
        </w:tc>
        <w:tc>
          <w:tcPr>
            <w:tcW w:w="362" w:type="dxa"/>
            <w:vAlign w:val="bottom"/>
          </w:tcPr>
          <w:p w14:paraId="420C831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5893210" w14:textId="77777777" w:rsidTr="00134CEA">
        <w:trPr>
          <w:cantSplit/>
        </w:trPr>
        <w:tc>
          <w:tcPr>
            <w:tcW w:w="265" w:type="dxa"/>
          </w:tcPr>
          <w:p w14:paraId="3E034E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FF5DE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66EB9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0D6D4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CB5699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69FA4F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47BDBD5" w14:textId="77777777" w:rsidTr="00134CEA">
        <w:trPr>
          <w:cantSplit/>
        </w:trPr>
        <w:tc>
          <w:tcPr>
            <w:tcW w:w="265" w:type="dxa"/>
          </w:tcPr>
          <w:p w14:paraId="1B5253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05923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6B85C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9BC07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D85BBD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90</w:t>
            </w:r>
            <w:r w:rsidRPr="00EA4E09">
              <w:rPr>
                <w:rFonts w:ascii="Arial" w:eastAsia="Times New Roman" w:hAnsi="Arial" w:cs="Times New Roman"/>
                <w:color w:val="0000FF"/>
                <w:sz w:val="20"/>
                <w:szCs w:val="20"/>
                <w:lang w:val="fr-FR"/>
              </w:rPr>
              <w:br/>
              <w:t>Les prestations 434195 - 434206 et 559156 - 559160 ne sont pas cumulables entre elles.</w:t>
            </w:r>
          </w:p>
        </w:tc>
        <w:tc>
          <w:tcPr>
            <w:tcW w:w="362" w:type="dxa"/>
            <w:vAlign w:val="bottom"/>
          </w:tcPr>
          <w:p w14:paraId="2E830C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E0DC501" w14:textId="77777777" w:rsidTr="00134CEA">
        <w:trPr>
          <w:cantSplit/>
        </w:trPr>
        <w:tc>
          <w:tcPr>
            <w:tcW w:w="265" w:type="dxa"/>
          </w:tcPr>
          <w:p w14:paraId="4EAD6F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EA96A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45FA67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4833B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994C76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BB230F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D2AF038" w14:textId="77777777" w:rsidTr="00134CEA">
        <w:trPr>
          <w:cantSplit/>
        </w:trPr>
        <w:tc>
          <w:tcPr>
            <w:tcW w:w="265" w:type="dxa"/>
          </w:tcPr>
          <w:p w14:paraId="214B9D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CE894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18B32A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42363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CA255C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91</w:t>
            </w:r>
            <w:r w:rsidRPr="00EA4E09">
              <w:rPr>
                <w:rFonts w:ascii="Arial" w:eastAsia="Times New Roman" w:hAnsi="Arial" w:cs="Times New Roman"/>
                <w:color w:val="0000FF"/>
                <w:sz w:val="20"/>
                <w:szCs w:val="20"/>
                <w:lang w:val="fr-FR"/>
              </w:rPr>
              <w:br/>
              <w:t>Les prestations 434232 - 434243 et 559171 - 559182 ne sont pas cumulables entre elles.</w:t>
            </w:r>
          </w:p>
        </w:tc>
        <w:tc>
          <w:tcPr>
            <w:tcW w:w="362" w:type="dxa"/>
            <w:vAlign w:val="bottom"/>
          </w:tcPr>
          <w:p w14:paraId="1AC1857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AAA8761" w14:textId="77777777" w:rsidTr="00134CEA">
        <w:trPr>
          <w:cantSplit/>
        </w:trPr>
        <w:tc>
          <w:tcPr>
            <w:tcW w:w="265" w:type="dxa"/>
          </w:tcPr>
          <w:p w14:paraId="434E45B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CD598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94B65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C8DED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BCAE0C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11F59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9B3E847" w14:textId="77777777" w:rsidTr="00134CEA">
        <w:trPr>
          <w:cantSplit/>
        </w:trPr>
        <w:tc>
          <w:tcPr>
            <w:tcW w:w="265" w:type="dxa"/>
          </w:tcPr>
          <w:p w14:paraId="4B183F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C4AB7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964E0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E0474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BE5C8E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92</w:t>
            </w:r>
            <w:r w:rsidRPr="00EA4E09">
              <w:rPr>
                <w:rFonts w:ascii="Arial" w:eastAsia="Times New Roman" w:hAnsi="Arial" w:cs="Times New Roman"/>
                <w:color w:val="0000FF"/>
                <w:sz w:val="20"/>
                <w:szCs w:val="20"/>
                <w:lang w:val="fr-FR"/>
              </w:rPr>
              <w:br/>
              <w:t>Les prestations 434254 - 434265 et 559193 - 559204 ne sont pas cumulables entre elles.</w:t>
            </w:r>
          </w:p>
        </w:tc>
        <w:tc>
          <w:tcPr>
            <w:tcW w:w="362" w:type="dxa"/>
            <w:vAlign w:val="bottom"/>
          </w:tcPr>
          <w:p w14:paraId="195840A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1AC3B80" w14:textId="77777777" w:rsidTr="00134CEA">
        <w:trPr>
          <w:cantSplit/>
        </w:trPr>
        <w:tc>
          <w:tcPr>
            <w:tcW w:w="265" w:type="dxa"/>
          </w:tcPr>
          <w:p w14:paraId="35E2E7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CE36E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C14F1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A7684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FBB763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5B3115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42FFD4D" w14:textId="77777777" w:rsidTr="00134CEA">
        <w:trPr>
          <w:cantSplit/>
        </w:trPr>
        <w:tc>
          <w:tcPr>
            <w:tcW w:w="265" w:type="dxa"/>
          </w:tcPr>
          <w:p w14:paraId="377366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13513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C2B3D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1E5AB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2E1227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93</w:t>
            </w:r>
            <w:r w:rsidRPr="00EA4E09">
              <w:rPr>
                <w:rFonts w:ascii="Arial" w:eastAsia="Times New Roman" w:hAnsi="Arial" w:cs="Times New Roman"/>
                <w:color w:val="0000FF"/>
                <w:sz w:val="20"/>
                <w:szCs w:val="20"/>
                <w:lang w:val="fr-FR"/>
              </w:rPr>
              <w:br/>
              <w:t>Les prestations 434276 - 434280 et 559215 - 559226 ne sont pas cumulables entre elles.</w:t>
            </w:r>
          </w:p>
        </w:tc>
        <w:tc>
          <w:tcPr>
            <w:tcW w:w="362" w:type="dxa"/>
            <w:vAlign w:val="bottom"/>
          </w:tcPr>
          <w:p w14:paraId="21F30C6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DCACA78" w14:textId="77777777" w:rsidTr="00134CEA">
        <w:trPr>
          <w:cantSplit/>
        </w:trPr>
        <w:tc>
          <w:tcPr>
            <w:tcW w:w="265" w:type="dxa"/>
          </w:tcPr>
          <w:p w14:paraId="40152E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7AD0D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4E124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C344A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D0D822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A47C12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6DEB094" w14:textId="77777777" w:rsidTr="00134CEA">
        <w:trPr>
          <w:cantSplit/>
        </w:trPr>
        <w:tc>
          <w:tcPr>
            <w:tcW w:w="265" w:type="dxa"/>
          </w:tcPr>
          <w:p w14:paraId="07C61F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6AEB88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7E93F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A2777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7272BD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94</w:t>
            </w:r>
            <w:r w:rsidRPr="00EA4E09">
              <w:rPr>
                <w:rFonts w:ascii="Arial" w:eastAsia="Times New Roman" w:hAnsi="Arial" w:cs="Times New Roman"/>
                <w:color w:val="0000FF"/>
                <w:sz w:val="20"/>
                <w:szCs w:val="20"/>
                <w:lang w:val="fr-FR"/>
              </w:rPr>
              <w:br/>
              <w:t>Les prestations 434291 - 434302 et 559230 - 559241 ne sont pas cumulables entre elles.</w:t>
            </w:r>
          </w:p>
        </w:tc>
        <w:tc>
          <w:tcPr>
            <w:tcW w:w="362" w:type="dxa"/>
            <w:vAlign w:val="bottom"/>
          </w:tcPr>
          <w:p w14:paraId="34CAE5C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32D0432" w14:textId="77777777" w:rsidTr="00134CEA">
        <w:trPr>
          <w:cantSplit/>
        </w:trPr>
        <w:tc>
          <w:tcPr>
            <w:tcW w:w="265" w:type="dxa"/>
          </w:tcPr>
          <w:p w14:paraId="082906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8DA8E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38739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5B4A0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D882F7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C91747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FC7EB11" w14:textId="77777777" w:rsidTr="00134CEA">
        <w:trPr>
          <w:cantSplit/>
        </w:trPr>
        <w:tc>
          <w:tcPr>
            <w:tcW w:w="265" w:type="dxa"/>
          </w:tcPr>
          <w:p w14:paraId="6106B0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8A583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0C16B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73714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71DFBF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95</w:t>
            </w:r>
            <w:r w:rsidRPr="00EA4E09">
              <w:rPr>
                <w:rFonts w:ascii="Arial" w:eastAsia="Times New Roman" w:hAnsi="Arial" w:cs="Times New Roman"/>
                <w:color w:val="0000FF"/>
                <w:sz w:val="20"/>
                <w:szCs w:val="20"/>
                <w:lang w:val="fr-FR"/>
              </w:rPr>
              <w:br/>
              <w:t>Les prestations 434556 - 434560 et 559355 - 559366 ne sont pas cumulables entre elles."</w:t>
            </w:r>
          </w:p>
        </w:tc>
        <w:tc>
          <w:tcPr>
            <w:tcW w:w="362" w:type="dxa"/>
            <w:vAlign w:val="bottom"/>
          </w:tcPr>
          <w:p w14:paraId="7458DA9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6B46446" w14:textId="77777777" w:rsidTr="00134CEA">
        <w:trPr>
          <w:cantSplit/>
        </w:trPr>
        <w:tc>
          <w:tcPr>
            <w:tcW w:w="265" w:type="dxa"/>
          </w:tcPr>
          <w:p w14:paraId="0391B4D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7D318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84ED8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3D988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B650B4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E6DD5E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43C4960" w14:textId="77777777" w:rsidTr="00134CEA">
        <w:trPr>
          <w:cantSplit/>
        </w:trPr>
        <w:tc>
          <w:tcPr>
            <w:tcW w:w="265" w:type="dxa"/>
          </w:tcPr>
          <w:p w14:paraId="7177AB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6F527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5FD61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47FAC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0F7264A"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16.7.2001" (en vigueur 1.12.2001) + Erratum M.B. 5.12.2001</w:t>
            </w:r>
            <w:r w:rsidRPr="00EA4E09">
              <w:rPr>
                <w:rFonts w:ascii="Arial" w:eastAsia="Times New Roman" w:hAnsi="Arial" w:cs="Times New Roman"/>
                <w:i/>
                <w:color w:val="0000FF"/>
                <w:sz w:val="18"/>
                <w:szCs w:val="20"/>
              </w:rPr>
              <w:t xml:space="preserve">+ </w:t>
            </w:r>
            <w:r w:rsidRPr="00EA4E09">
              <w:rPr>
                <w:rFonts w:ascii="Arial" w:eastAsia="Times New Roman" w:hAnsi="Arial" w:cs="Times New Roman"/>
                <w:i/>
                <w:color w:val="0000FF"/>
                <w:sz w:val="18"/>
                <w:szCs w:val="20"/>
                <w:lang w:val="fr-FR"/>
              </w:rPr>
              <w:t>"A.R. 3.10.2018" (en vigueur 1.12.2018)</w:t>
            </w:r>
          </w:p>
        </w:tc>
        <w:tc>
          <w:tcPr>
            <w:tcW w:w="362" w:type="dxa"/>
            <w:vAlign w:val="bottom"/>
          </w:tcPr>
          <w:p w14:paraId="0484C31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93621F4" w14:textId="77777777" w:rsidTr="00134CEA">
        <w:trPr>
          <w:cantSplit/>
        </w:trPr>
        <w:tc>
          <w:tcPr>
            <w:tcW w:w="265" w:type="dxa"/>
          </w:tcPr>
          <w:p w14:paraId="47D7DE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F8AA9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5841E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87FF4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FDCD17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"96</w:t>
            </w:r>
            <w:r w:rsidRPr="00EA4E09">
              <w:rPr>
                <w:rFonts w:ascii="Arial" w:eastAsia="Times New Roman" w:hAnsi="Arial" w:cs="Times New Roman"/>
                <w:color w:val="0000FF"/>
                <w:sz w:val="20"/>
                <w:szCs w:val="20"/>
                <w:lang w:val="fr-FR"/>
              </w:rPr>
              <w:br/>
              <w:t>Les prestations 434696 - 434700, 559370 - 559381, 435853 - 435864 et 559392 - 559403 ne sont pas cumulables entre elles."</w:t>
            </w:r>
          </w:p>
        </w:tc>
        <w:tc>
          <w:tcPr>
            <w:tcW w:w="362" w:type="dxa"/>
            <w:vAlign w:val="bottom"/>
          </w:tcPr>
          <w:p w14:paraId="355CEE7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065855B" w14:textId="77777777" w:rsidTr="00134CEA">
        <w:trPr>
          <w:cantSplit/>
        </w:trPr>
        <w:tc>
          <w:tcPr>
            <w:tcW w:w="265" w:type="dxa"/>
          </w:tcPr>
          <w:p w14:paraId="3CC160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1A8F6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A1861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45926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B308FE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10D904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5D553E" w:rsidRPr="00EA4E09" w14:paraId="34D7787B" w14:textId="77777777" w:rsidTr="00134CEA">
        <w:trPr>
          <w:cantSplit/>
        </w:trPr>
        <w:tc>
          <w:tcPr>
            <w:tcW w:w="265" w:type="dxa"/>
          </w:tcPr>
          <w:p w14:paraId="337A6046" w14:textId="77777777" w:rsidR="005D553E" w:rsidRDefault="005D553E" w:rsidP="00872A4B">
            <w:pPr>
              <w:spacing w:after="0" w:line="240" w:lineRule="atLeast"/>
              <w:rPr>
                <w:rFonts w:ascii="Times New Roman" w:eastAsia="Times New Roman" w:hAnsi="Times New Roman" w:cs="Times New Roman"/>
                <w:color w:val="0000FF"/>
                <w:sz w:val="20"/>
                <w:szCs w:val="20"/>
                <w:lang w:val="fr-FR"/>
              </w:rPr>
            </w:pPr>
          </w:p>
          <w:p w14:paraId="4D1807BF" w14:textId="77777777" w:rsidR="005D553E" w:rsidRDefault="005D553E" w:rsidP="00872A4B">
            <w:pPr>
              <w:spacing w:after="0" w:line="240" w:lineRule="atLeast"/>
              <w:rPr>
                <w:rFonts w:ascii="Times New Roman" w:eastAsia="Times New Roman" w:hAnsi="Times New Roman" w:cs="Times New Roman"/>
                <w:color w:val="0000FF"/>
                <w:sz w:val="20"/>
                <w:szCs w:val="20"/>
                <w:lang w:val="fr-FR"/>
              </w:rPr>
            </w:pPr>
          </w:p>
          <w:p w14:paraId="0DEEA0E9"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69FCB3C"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B44864E"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EE11914"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C8BFDB0" w14:textId="77777777" w:rsidR="005D553E" w:rsidRPr="00EA4E09" w:rsidRDefault="005D553E"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1903895" w14:textId="77777777" w:rsidR="005D553E" w:rsidRPr="00EA4E09" w:rsidRDefault="005D553E"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2D410E2" w14:textId="77777777" w:rsidTr="00134CEA">
        <w:trPr>
          <w:cantSplit/>
        </w:trPr>
        <w:tc>
          <w:tcPr>
            <w:tcW w:w="265" w:type="dxa"/>
          </w:tcPr>
          <w:p w14:paraId="11B9D4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116D6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44200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32B32B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B462293"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16.7.2001" (en vigueur 1.12.2001)</w:t>
            </w:r>
          </w:p>
        </w:tc>
        <w:tc>
          <w:tcPr>
            <w:tcW w:w="362" w:type="dxa"/>
            <w:vAlign w:val="bottom"/>
          </w:tcPr>
          <w:p w14:paraId="2CA937F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177D9F7" w14:textId="77777777" w:rsidTr="00134CEA">
        <w:trPr>
          <w:cantSplit/>
        </w:trPr>
        <w:tc>
          <w:tcPr>
            <w:tcW w:w="265" w:type="dxa"/>
          </w:tcPr>
          <w:p w14:paraId="4C98A3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6C00A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07179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C603F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136D7AB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"97</w:t>
            </w:r>
            <w:r w:rsidRPr="00EA4E09">
              <w:rPr>
                <w:rFonts w:ascii="Arial" w:eastAsia="Times New Roman" w:hAnsi="Arial" w:cs="Times New Roman"/>
                <w:color w:val="0000FF"/>
                <w:sz w:val="20"/>
                <w:szCs w:val="20"/>
                <w:lang w:val="fr-FR"/>
              </w:rPr>
              <w:br/>
              <w:t>Les prestations 434711 - 434722 et 559414 - 559425 ne sont pas cumulables entre elles.</w:t>
            </w:r>
          </w:p>
        </w:tc>
        <w:tc>
          <w:tcPr>
            <w:tcW w:w="362" w:type="dxa"/>
            <w:vAlign w:val="bottom"/>
          </w:tcPr>
          <w:p w14:paraId="6A094A6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C76C115" w14:textId="77777777" w:rsidTr="00134CEA">
        <w:trPr>
          <w:cantSplit/>
        </w:trPr>
        <w:tc>
          <w:tcPr>
            <w:tcW w:w="265" w:type="dxa"/>
          </w:tcPr>
          <w:p w14:paraId="6DF180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4ED725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447C3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0210E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F2E9AC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9F4B95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9DAC07F" w14:textId="77777777" w:rsidTr="00134CEA">
        <w:trPr>
          <w:cantSplit/>
        </w:trPr>
        <w:tc>
          <w:tcPr>
            <w:tcW w:w="265" w:type="dxa"/>
          </w:tcPr>
          <w:p w14:paraId="12D9F5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EBA9B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7FA79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F1031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B4891A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98</w:t>
            </w:r>
            <w:r w:rsidRPr="00EA4E09">
              <w:rPr>
                <w:rFonts w:ascii="Arial" w:eastAsia="Times New Roman" w:hAnsi="Arial" w:cs="Times New Roman"/>
                <w:color w:val="0000FF"/>
                <w:sz w:val="20"/>
                <w:szCs w:val="20"/>
                <w:lang w:val="fr-FR"/>
              </w:rPr>
              <w:br/>
              <w:t>Les prestations 434733 - 434744 et 559436 - 559440 ne sont pas cumulables entre elles.</w:t>
            </w:r>
          </w:p>
        </w:tc>
        <w:tc>
          <w:tcPr>
            <w:tcW w:w="362" w:type="dxa"/>
            <w:vAlign w:val="bottom"/>
          </w:tcPr>
          <w:p w14:paraId="2A07D74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D91CB87" w14:textId="77777777" w:rsidTr="00134CEA">
        <w:trPr>
          <w:cantSplit/>
        </w:trPr>
        <w:tc>
          <w:tcPr>
            <w:tcW w:w="265" w:type="dxa"/>
          </w:tcPr>
          <w:p w14:paraId="28178BB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A580B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ECD72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AB3A9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971453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978E26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AE126BD" w14:textId="77777777" w:rsidTr="00134CEA">
        <w:trPr>
          <w:cantSplit/>
        </w:trPr>
        <w:tc>
          <w:tcPr>
            <w:tcW w:w="265" w:type="dxa"/>
          </w:tcPr>
          <w:p w14:paraId="3D39D2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E4E99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85451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5BF4B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6BDF37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99</w:t>
            </w:r>
            <w:r w:rsidRPr="00EA4E09">
              <w:rPr>
                <w:rFonts w:ascii="Arial" w:eastAsia="Times New Roman" w:hAnsi="Arial" w:cs="Times New Roman"/>
                <w:color w:val="0000FF"/>
                <w:sz w:val="20"/>
                <w:szCs w:val="20"/>
                <w:lang w:val="fr-FR"/>
              </w:rPr>
              <w:br/>
              <w:t>Les prestations 434755 - 434766 et 559451 - 559462 ne sont pas cumulables entre elles."</w:t>
            </w:r>
          </w:p>
        </w:tc>
        <w:tc>
          <w:tcPr>
            <w:tcW w:w="362" w:type="dxa"/>
            <w:vAlign w:val="bottom"/>
          </w:tcPr>
          <w:p w14:paraId="4030CAC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5FE815F" w14:textId="77777777" w:rsidTr="00134CEA">
        <w:trPr>
          <w:cantSplit/>
        </w:trPr>
        <w:tc>
          <w:tcPr>
            <w:tcW w:w="265" w:type="dxa"/>
          </w:tcPr>
          <w:p w14:paraId="1A97FB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39FD0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4FF59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31E23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63EC71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1690C0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2A0D389" w14:textId="77777777" w:rsidTr="00134CEA">
        <w:trPr>
          <w:cantSplit/>
        </w:trPr>
        <w:tc>
          <w:tcPr>
            <w:tcW w:w="265" w:type="dxa"/>
          </w:tcPr>
          <w:p w14:paraId="5FB5C8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BD67F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EE50D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437C8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B0722B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vertAlign w:val="subscript"/>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11.9.2016" (en vigueur 1.11.2016)</w:t>
            </w:r>
          </w:p>
        </w:tc>
        <w:tc>
          <w:tcPr>
            <w:tcW w:w="362" w:type="dxa"/>
            <w:vAlign w:val="bottom"/>
          </w:tcPr>
          <w:p w14:paraId="4BCC95E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1EE42CD" w14:textId="77777777" w:rsidTr="00134CEA">
        <w:trPr>
          <w:cantSplit/>
        </w:trPr>
        <w:tc>
          <w:tcPr>
            <w:tcW w:w="265" w:type="dxa"/>
          </w:tcPr>
          <w:p w14:paraId="6EDFDC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D2865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1D902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6D39A8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57FE30E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"100</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rPr>
              <w:t>Supprimée par l’A.R. 6.5.2021 (en vigueur 1.7.2021)</w:t>
            </w:r>
          </w:p>
        </w:tc>
        <w:tc>
          <w:tcPr>
            <w:tcW w:w="362" w:type="dxa"/>
            <w:vAlign w:val="bottom"/>
          </w:tcPr>
          <w:p w14:paraId="4DA65A9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D7DBA7F" w14:textId="77777777" w:rsidTr="00134CEA">
        <w:trPr>
          <w:cantSplit/>
        </w:trPr>
        <w:tc>
          <w:tcPr>
            <w:tcW w:w="265" w:type="dxa"/>
          </w:tcPr>
          <w:p w14:paraId="2C8574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6C714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E65AD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DCD10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tcPr>
          <w:p w14:paraId="4EF223B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A50815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DEE13A1" w14:textId="77777777" w:rsidTr="00134CEA">
        <w:trPr>
          <w:cantSplit/>
        </w:trPr>
        <w:tc>
          <w:tcPr>
            <w:tcW w:w="265" w:type="dxa"/>
          </w:tcPr>
          <w:p w14:paraId="1B686B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FE5BE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BCEC8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70027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C0225B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rPr>
              <w:t>"A.R. 9.12.1994" (en vigueur 1.3.1995)</w:t>
            </w:r>
          </w:p>
        </w:tc>
        <w:tc>
          <w:tcPr>
            <w:tcW w:w="362" w:type="dxa"/>
            <w:vAlign w:val="bottom"/>
          </w:tcPr>
          <w:p w14:paraId="296D374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A354418" w14:textId="77777777" w:rsidTr="00134CEA">
        <w:trPr>
          <w:cantSplit/>
        </w:trPr>
        <w:tc>
          <w:tcPr>
            <w:tcW w:w="265" w:type="dxa"/>
          </w:tcPr>
          <w:p w14:paraId="1173DE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53949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1C3D5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0DFEB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95C4D1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"101</w:t>
            </w:r>
            <w:r w:rsidRPr="00EA4E09">
              <w:rPr>
                <w:rFonts w:ascii="Arial" w:eastAsia="Times New Roman" w:hAnsi="Arial" w:cs="Times New Roman"/>
                <w:color w:val="0000FF"/>
                <w:sz w:val="20"/>
                <w:szCs w:val="20"/>
                <w:lang w:val="fr-FR"/>
              </w:rPr>
              <w:br/>
              <w:t>Les prestations 127153 - 127164 et 554610 - 554621 ne sont pas cumulables entre elles."</w:t>
            </w:r>
          </w:p>
        </w:tc>
        <w:tc>
          <w:tcPr>
            <w:tcW w:w="362" w:type="dxa"/>
            <w:vAlign w:val="bottom"/>
          </w:tcPr>
          <w:p w14:paraId="4506A00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5906BD8" w14:textId="77777777" w:rsidTr="00134CEA">
        <w:trPr>
          <w:cantSplit/>
        </w:trPr>
        <w:tc>
          <w:tcPr>
            <w:tcW w:w="265" w:type="dxa"/>
          </w:tcPr>
          <w:p w14:paraId="58821E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2DD5B5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1058D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D1B7E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2E0255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C04F7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1A68C9F" w14:textId="77777777" w:rsidTr="00134CEA">
        <w:trPr>
          <w:cantSplit/>
        </w:trPr>
        <w:tc>
          <w:tcPr>
            <w:tcW w:w="265" w:type="dxa"/>
          </w:tcPr>
          <w:p w14:paraId="6085F5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E1FFE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C6362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BC82C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9502DD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11.9.2016" (en vigueur 1.11.2016)</w:t>
            </w:r>
          </w:p>
        </w:tc>
        <w:tc>
          <w:tcPr>
            <w:tcW w:w="362" w:type="dxa"/>
            <w:vAlign w:val="bottom"/>
          </w:tcPr>
          <w:p w14:paraId="33FAA55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6E56782" w14:textId="77777777" w:rsidTr="00134CEA">
        <w:trPr>
          <w:cantSplit/>
        </w:trPr>
        <w:tc>
          <w:tcPr>
            <w:tcW w:w="265" w:type="dxa"/>
          </w:tcPr>
          <w:p w14:paraId="5D6D6D3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A033B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91384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CC47E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93FC2A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"102</w:t>
            </w:r>
            <w:r w:rsidRPr="00EA4E09">
              <w:rPr>
                <w:rFonts w:ascii="Arial" w:eastAsia="Times New Roman" w:hAnsi="Arial" w:cs="Times New Roman"/>
                <w:color w:val="0000FF"/>
                <w:sz w:val="20"/>
                <w:szCs w:val="20"/>
                <w:lang w:val="fr-FR"/>
              </w:rPr>
              <w:br/>
              <w:t>Les prestations 127072 - 127083, 127175 - 127186 et 127190 - 127201 ne sont pas cumulables entre elles."</w:t>
            </w:r>
          </w:p>
        </w:tc>
        <w:tc>
          <w:tcPr>
            <w:tcW w:w="362" w:type="dxa"/>
            <w:vAlign w:val="bottom"/>
          </w:tcPr>
          <w:p w14:paraId="3E1B42F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4DC83A9" w14:textId="77777777" w:rsidTr="00134CEA">
        <w:trPr>
          <w:cantSplit/>
        </w:trPr>
        <w:tc>
          <w:tcPr>
            <w:tcW w:w="265" w:type="dxa"/>
          </w:tcPr>
          <w:p w14:paraId="19C0B5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0F730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60B56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C1426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C1ECE7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4E29E3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B41D502" w14:textId="77777777" w:rsidTr="00134CEA">
        <w:trPr>
          <w:cantSplit/>
        </w:trPr>
        <w:tc>
          <w:tcPr>
            <w:tcW w:w="265" w:type="dxa"/>
          </w:tcPr>
          <w:p w14:paraId="7AB3E8D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bookmarkStart w:id="26" w:name="_Hlk126764271"/>
          </w:p>
        </w:tc>
        <w:tc>
          <w:tcPr>
            <w:tcW w:w="534" w:type="dxa"/>
          </w:tcPr>
          <w:p w14:paraId="62F9A4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E1E30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73B03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E0D750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"106</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rPr>
              <w:t>Supprimée par l’A.R. 16.12.2022 (en vigueur 1.3.2023)</w:t>
            </w:r>
          </w:p>
        </w:tc>
        <w:tc>
          <w:tcPr>
            <w:tcW w:w="362" w:type="dxa"/>
            <w:vAlign w:val="bottom"/>
          </w:tcPr>
          <w:p w14:paraId="654ECE0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bookmarkEnd w:id="26"/>
      </w:tr>
      <w:tr w:rsidR="00872A4B" w:rsidRPr="00EA4E09" w14:paraId="2475FCE7" w14:textId="77777777" w:rsidTr="00134CEA">
        <w:trPr>
          <w:cantSplit/>
        </w:trPr>
        <w:tc>
          <w:tcPr>
            <w:tcW w:w="265" w:type="dxa"/>
          </w:tcPr>
          <w:p w14:paraId="47955C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80F81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5E607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4B5A5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79144A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B0330D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D28FB11" w14:textId="77777777" w:rsidTr="00134CEA">
        <w:trPr>
          <w:cantSplit/>
        </w:trPr>
        <w:tc>
          <w:tcPr>
            <w:tcW w:w="265" w:type="dxa"/>
          </w:tcPr>
          <w:p w14:paraId="5D73FE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bookmarkStart w:id="27" w:name="_Hlk126764319"/>
          </w:p>
        </w:tc>
        <w:tc>
          <w:tcPr>
            <w:tcW w:w="534" w:type="dxa"/>
          </w:tcPr>
          <w:p w14:paraId="45F204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0A1F2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FD04F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591DB8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"107</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rPr>
              <w:t>Supprimée par l’A.R. 16.12.2022 (en vigueur 1.3.2023)</w:t>
            </w:r>
          </w:p>
        </w:tc>
        <w:tc>
          <w:tcPr>
            <w:tcW w:w="362" w:type="dxa"/>
            <w:vAlign w:val="bottom"/>
          </w:tcPr>
          <w:p w14:paraId="079F165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bookmarkEnd w:id="27"/>
      </w:tr>
      <w:tr w:rsidR="00872A4B" w:rsidRPr="00EA4E09" w14:paraId="7DCDDD75" w14:textId="77777777" w:rsidTr="00134CEA">
        <w:trPr>
          <w:cantSplit/>
        </w:trPr>
        <w:tc>
          <w:tcPr>
            <w:tcW w:w="265" w:type="dxa"/>
          </w:tcPr>
          <w:p w14:paraId="2834B7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97E2F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903D8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388F2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7DDC58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1F0613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3A08BA" w:rsidRPr="00EA4E09" w14:paraId="145A241F" w14:textId="77777777" w:rsidTr="000C68A9">
        <w:trPr>
          <w:cantSplit/>
        </w:trPr>
        <w:tc>
          <w:tcPr>
            <w:tcW w:w="265" w:type="dxa"/>
          </w:tcPr>
          <w:p w14:paraId="5DB5BBFA"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FF95AEF"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C2258FE"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CBCDDC5"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F31C7FA" w14:textId="7B2F7F41" w:rsidR="003A08BA" w:rsidRPr="00EA4E09" w:rsidRDefault="003A08BA" w:rsidP="003A08BA">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i/>
                <w:color w:val="0000FF"/>
                <w:sz w:val="18"/>
                <w:szCs w:val="20"/>
                <w:lang w:val="en-US"/>
              </w:rPr>
              <w:t>"A.R. 9.12.1994" (en vigueur 1.3.1995)</w:t>
            </w:r>
          </w:p>
        </w:tc>
        <w:tc>
          <w:tcPr>
            <w:tcW w:w="362" w:type="dxa"/>
            <w:vAlign w:val="bottom"/>
          </w:tcPr>
          <w:p w14:paraId="03D16D48" w14:textId="77777777" w:rsidR="003A08BA" w:rsidRPr="00EA4E09" w:rsidRDefault="003A08BA"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C5B5C98" w14:textId="77777777" w:rsidTr="00134CEA">
        <w:trPr>
          <w:cantSplit/>
        </w:trPr>
        <w:tc>
          <w:tcPr>
            <w:tcW w:w="265" w:type="dxa"/>
          </w:tcPr>
          <w:p w14:paraId="61287F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9A660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ECCA1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7B5365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964EC2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"108</w:t>
            </w:r>
            <w:r w:rsidRPr="00EA4E09">
              <w:rPr>
                <w:rFonts w:ascii="Arial" w:eastAsia="Times New Roman" w:hAnsi="Arial" w:cs="Times New Roman"/>
                <w:color w:val="0000FF"/>
                <w:sz w:val="20"/>
                <w:szCs w:val="20"/>
                <w:lang w:val="fr-FR"/>
              </w:rPr>
              <w:br/>
              <w:t>Les prestations 555111 - 555122 et 555155 - 555166 ne sont pas cumulables entre elles."</w:t>
            </w:r>
          </w:p>
        </w:tc>
        <w:tc>
          <w:tcPr>
            <w:tcW w:w="362" w:type="dxa"/>
            <w:vAlign w:val="bottom"/>
          </w:tcPr>
          <w:p w14:paraId="3FC3FA0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05A14A4" w14:textId="77777777" w:rsidTr="00134CEA">
        <w:trPr>
          <w:cantSplit/>
        </w:trPr>
        <w:tc>
          <w:tcPr>
            <w:tcW w:w="265" w:type="dxa"/>
          </w:tcPr>
          <w:p w14:paraId="37FC17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D25F7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49E9D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3FEB1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CF3775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3362C9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DC847B9" w14:textId="77777777" w:rsidTr="00134CEA">
        <w:trPr>
          <w:cantSplit/>
        </w:trPr>
        <w:tc>
          <w:tcPr>
            <w:tcW w:w="265" w:type="dxa"/>
          </w:tcPr>
          <w:p w14:paraId="4AD6CB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D521A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1C7C84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85A15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2FD1EF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109</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rPr>
              <w:t>Supprimée par l’A.R. 31.8.2009 (en vigueur 1.11.2009)</w:t>
            </w:r>
          </w:p>
        </w:tc>
        <w:tc>
          <w:tcPr>
            <w:tcW w:w="362" w:type="dxa"/>
            <w:vAlign w:val="bottom"/>
          </w:tcPr>
          <w:p w14:paraId="639A33F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AD66BFD" w14:textId="77777777" w:rsidTr="00134CEA">
        <w:trPr>
          <w:cantSplit/>
        </w:trPr>
        <w:tc>
          <w:tcPr>
            <w:tcW w:w="265" w:type="dxa"/>
          </w:tcPr>
          <w:p w14:paraId="777458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5740D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03AA4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4C142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52DA93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3C07F0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50DDF8D" w14:textId="77777777" w:rsidTr="00134CEA">
        <w:trPr>
          <w:cantSplit/>
        </w:trPr>
        <w:tc>
          <w:tcPr>
            <w:tcW w:w="265" w:type="dxa"/>
          </w:tcPr>
          <w:p w14:paraId="4EF99C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8E87C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A08AF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A37D7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B5364F9"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16.7.2001" (en vigueur 1.12.2001) + Erratum MB 5.12.2001 (en vigueur 1.12.2001)</w:t>
            </w:r>
          </w:p>
        </w:tc>
        <w:tc>
          <w:tcPr>
            <w:tcW w:w="362" w:type="dxa"/>
            <w:vAlign w:val="bottom"/>
          </w:tcPr>
          <w:p w14:paraId="4955A0F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101382A" w14:textId="77777777" w:rsidTr="00134CEA">
        <w:trPr>
          <w:cantSplit/>
        </w:trPr>
        <w:tc>
          <w:tcPr>
            <w:tcW w:w="265" w:type="dxa"/>
          </w:tcPr>
          <w:p w14:paraId="304615A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BB9F4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7F4E2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8AB359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B32CB7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"110</w:t>
            </w:r>
            <w:r w:rsidRPr="00EA4E09">
              <w:rPr>
                <w:rFonts w:ascii="Arial" w:eastAsia="Times New Roman" w:hAnsi="Arial" w:cs="Times New Roman"/>
                <w:color w:val="0000FF"/>
                <w:sz w:val="20"/>
                <w:szCs w:val="20"/>
                <w:lang w:val="fr-FR"/>
              </w:rPr>
              <w:br/>
              <w:t>Les prestations 434895 - 434906 et 559613 - 559624 ne sont pas cumulables entre elles.</w:t>
            </w:r>
          </w:p>
        </w:tc>
        <w:tc>
          <w:tcPr>
            <w:tcW w:w="362" w:type="dxa"/>
            <w:vAlign w:val="bottom"/>
          </w:tcPr>
          <w:p w14:paraId="56B4CBF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268DE20" w14:textId="77777777" w:rsidTr="00134CEA">
        <w:trPr>
          <w:cantSplit/>
        </w:trPr>
        <w:tc>
          <w:tcPr>
            <w:tcW w:w="265" w:type="dxa"/>
          </w:tcPr>
          <w:p w14:paraId="56D48C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30C00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E6F4A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E8961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7638A0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0B2B22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E7D140C" w14:textId="77777777" w:rsidTr="00134CEA">
        <w:trPr>
          <w:cantSplit/>
        </w:trPr>
        <w:tc>
          <w:tcPr>
            <w:tcW w:w="265" w:type="dxa"/>
          </w:tcPr>
          <w:p w14:paraId="6C1E63A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4E267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CAD0F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632E7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9E54AD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111</w:t>
            </w:r>
            <w:r w:rsidRPr="00EA4E09">
              <w:rPr>
                <w:rFonts w:ascii="Arial" w:eastAsia="Times New Roman" w:hAnsi="Arial" w:cs="Times New Roman"/>
                <w:color w:val="0000FF"/>
                <w:sz w:val="20"/>
                <w:szCs w:val="20"/>
                <w:lang w:val="fr-FR"/>
              </w:rPr>
              <w:br/>
              <w:t>Les prestations 434910 - 434921 et 559635 - 559646 ne sont pas cumulables entre elles.</w:t>
            </w:r>
          </w:p>
        </w:tc>
        <w:tc>
          <w:tcPr>
            <w:tcW w:w="362" w:type="dxa"/>
            <w:vAlign w:val="bottom"/>
          </w:tcPr>
          <w:p w14:paraId="0C74F8E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EE7E12F" w14:textId="77777777" w:rsidTr="00134CEA">
        <w:trPr>
          <w:cantSplit/>
        </w:trPr>
        <w:tc>
          <w:tcPr>
            <w:tcW w:w="265" w:type="dxa"/>
          </w:tcPr>
          <w:p w14:paraId="1F770C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52DBC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6B03B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1E72D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CD3554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27B4A8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88B667E" w14:textId="77777777" w:rsidTr="00134CEA">
        <w:trPr>
          <w:cantSplit/>
        </w:trPr>
        <w:tc>
          <w:tcPr>
            <w:tcW w:w="265" w:type="dxa"/>
          </w:tcPr>
          <w:p w14:paraId="40B699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826AE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EFE48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C1F7E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F33BCA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112</w:t>
            </w:r>
            <w:r w:rsidRPr="00EA4E09">
              <w:rPr>
                <w:rFonts w:ascii="Arial" w:eastAsia="Times New Roman" w:hAnsi="Arial" w:cs="Times New Roman"/>
                <w:color w:val="0000FF"/>
                <w:sz w:val="20"/>
                <w:szCs w:val="20"/>
                <w:lang w:val="fr-FR"/>
              </w:rPr>
              <w:br/>
              <w:t>Les prestations 434932 - 434943 et 559650 - 559661 ne sont pas cumulables entre elles.</w:t>
            </w:r>
          </w:p>
        </w:tc>
        <w:tc>
          <w:tcPr>
            <w:tcW w:w="362" w:type="dxa"/>
            <w:vAlign w:val="bottom"/>
          </w:tcPr>
          <w:p w14:paraId="1ED9E7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21E9196" w14:textId="77777777" w:rsidTr="00134CEA">
        <w:trPr>
          <w:cantSplit/>
        </w:trPr>
        <w:tc>
          <w:tcPr>
            <w:tcW w:w="265" w:type="dxa"/>
          </w:tcPr>
          <w:p w14:paraId="06E7AA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07FB3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E1B45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74F2F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3CF4D7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2DBB79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8F8D4CE" w14:textId="77777777" w:rsidTr="00134CEA">
        <w:trPr>
          <w:cantSplit/>
        </w:trPr>
        <w:tc>
          <w:tcPr>
            <w:tcW w:w="265" w:type="dxa"/>
          </w:tcPr>
          <w:p w14:paraId="19C42C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5E021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277D2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9E448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5B01F5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113</w:t>
            </w:r>
            <w:r w:rsidRPr="00EA4E09">
              <w:rPr>
                <w:rFonts w:ascii="Arial" w:eastAsia="Times New Roman" w:hAnsi="Arial" w:cs="Times New Roman"/>
                <w:color w:val="0000FF"/>
                <w:sz w:val="20"/>
                <w:szCs w:val="20"/>
                <w:lang w:val="fr-FR"/>
              </w:rPr>
              <w:br/>
              <w:t>Les prestations 435514 - 435525 et 546836 - 546840 ne sont pas cumulables entre elles.</w:t>
            </w:r>
          </w:p>
        </w:tc>
        <w:tc>
          <w:tcPr>
            <w:tcW w:w="362" w:type="dxa"/>
            <w:vAlign w:val="bottom"/>
          </w:tcPr>
          <w:p w14:paraId="70AFF28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378D2A9" w14:textId="77777777" w:rsidTr="00134CEA">
        <w:trPr>
          <w:cantSplit/>
        </w:trPr>
        <w:tc>
          <w:tcPr>
            <w:tcW w:w="265" w:type="dxa"/>
          </w:tcPr>
          <w:p w14:paraId="6D08A4B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FA333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30B0C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9F891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002708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8A3156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9DBFC0B" w14:textId="77777777" w:rsidTr="00134CEA">
        <w:trPr>
          <w:cantSplit/>
        </w:trPr>
        <w:tc>
          <w:tcPr>
            <w:tcW w:w="265" w:type="dxa"/>
          </w:tcPr>
          <w:p w14:paraId="4D3640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550E9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C0CAF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DA31B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55CF894"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16.7.2001" (en vigueur 1.12.2001) + Erratum MB 5.12.2001 (en vigueur 1.12.2001) +"A.R. 16.12.2022" (en vigueur 1.3.2023)</w:t>
            </w:r>
          </w:p>
        </w:tc>
        <w:tc>
          <w:tcPr>
            <w:tcW w:w="362" w:type="dxa"/>
            <w:vAlign w:val="bottom"/>
          </w:tcPr>
          <w:p w14:paraId="1AB9180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D9D4BD4" w14:textId="77777777" w:rsidTr="00134CEA">
        <w:trPr>
          <w:cantSplit/>
        </w:trPr>
        <w:tc>
          <w:tcPr>
            <w:tcW w:w="265" w:type="dxa"/>
          </w:tcPr>
          <w:p w14:paraId="176105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0214D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89980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3F5A5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1EC4D2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114</w:t>
            </w:r>
            <w:r w:rsidRPr="00EA4E09">
              <w:rPr>
                <w:rFonts w:ascii="Arial" w:eastAsia="Times New Roman" w:hAnsi="Arial" w:cs="Times New Roman"/>
                <w:color w:val="0000FF"/>
                <w:sz w:val="20"/>
                <w:szCs w:val="20"/>
                <w:lang w:val="fr-FR"/>
              </w:rPr>
              <w:br/>
              <w:t>Les prestations 557071-557082, 550631-550642 et 550970-550981 ne sont pas cumulables entre elles.</w:t>
            </w:r>
          </w:p>
        </w:tc>
        <w:tc>
          <w:tcPr>
            <w:tcW w:w="362" w:type="dxa"/>
            <w:vAlign w:val="bottom"/>
          </w:tcPr>
          <w:p w14:paraId="3158901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E83BF43" w14:textId="77777777" w:rsidTr="00134CEA">
        <w:trPr>
          <w:cantSplit/>
        </w:trPr>
        <w:tc>
          <w:tcPr>
            <w:tcW w:w="265" w:type="dxa"/>
          </w:tcPr>
          <w:p w14:paraId="0672CC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D23A9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C37B3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FFBEA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E5DE3F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300532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5CE5945" w14:textId="77777777" w:rsidTr="00134CEA">
        <w:trPr>
          <w:cantSplit/>
        </w:trPr>
        <w:tc>
          <w:tcPr>
            <w:tcW w:w="265" w:type="dxa"/>
          </w:tcPr>
          <w:p w14:paraId="2F4D45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28283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3F9C7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0708C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8C17759"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16.7.2001" (en vigueur 1.12.2001) + Erratum MB 5.12.2001 (en vigueur 1.12.2001)</w:t>
            </w:r>
          </w:p>
        </w:tc>
        <w:tc>
          <w:tcPr>
            <w:tcW w:w="362" w:type="dxa"/>
            <w:vAlign w:val="bottom"/>
          </w:tcPr>
          <w:p w14:paraId="710C741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5D6DD31" w14:textId="77777777" w:rsidTr="00134CEA">
        <w:trPr>
          <w:cantSplit/>
        </w:trPr>
        <w:tc>
          <w:tcPr>
            <w:tcW w:w="265" w:type="dxa"/>
          </w:tcPr>
          <w:p w14:paraId="584367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CE5DB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92108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34CE6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83F694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"115</w:t>
            </w:r>
            <w:r w:rsidRPr="00EA4E09">
              <w:rPr>
                <w:rFonts w:ascii="Arial" w:eastAsia="Times New Roman" w:hAnsi="Arial" w:cs="Times New Roman"/>
                <w:color w:val="0000FF"/>
                <w:sz w:val="20"/>
                <w:szCs w:val="20"/>
                <w:lang w:val="fr-FR"/>
              </w:rPr>
              <w:br/>
              <w:t>Les prestations 550336 - 550340 et 550292 - 550303 ne sont pas cumulables entre elles.</w:t>
            </w:r>
          </w:p>
        </w:tc>
        <w:tc>
          <w:tcPr>
            <w:tcW w:w="362" w:type="dxa"/>
            <w:vAlign w:val="bottom"/>
          </w:tcPr>
          <w:p w14:paraId="43B730C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7C1BA5C" w14:textId="77777777" w:rsidTr="00134CEA">
        <w:trPr>
          <w:cantSplit/>
        </w:trPr>
        <w:tc>
          <w:tcPr>
            <w:tcW w:w="265" w:type="dxa"/>
          </w:tcPr>
          <w:p w14:paraId="7EF082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BD149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6FA2E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6C426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E03B8D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FD69FE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2C00925" w14:textId="77777777" w:rsidTr="00134CEA">
        <w:trPr>
          <w:cantSplit/>
        </w:trPr>
        <w:tc>
          <w:tcPr>
            <w:tcW w:w="265" w:type="dxa"/>
          </w:tcPr>
          <w:p w14:paraId="3E1739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C1554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96A7AB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4F20A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488E86C"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16.7.2001" (en vigueur 1.12.2001) + Erratum MB 5.12.2001 (en vigueur 1.12.2001) + "A.R. 6.5.2021" (en vigueur 1.7.2021)</w:t>
            </w:r>
          </w:p>
        </w:tc>
        <w:tc>
          <w:tcPr>
            <w:tcW w:w="362" w:type="dxa"/>
            <w:vAlign w:val="bottom"/>
          </w:tcPr>
          <w:p w14:paraId="23496BF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2700ACC" w14:textId="77777777" w:rsidTr="00134CEA">
        <w:trPr>
          <w:cantSplit/>
        </w:trPr>
        <w:tc>
          <w:tcPr>
            <w:tcW w:w="265" w:type="dxa"/>
          </w:tcPr>
          <w:p w14:paraId="2C2BBA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4A021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E3C29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517CB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CD3DA8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116</w:t>
            </w:r>
            <w:r w:rsidRPr="00EA4E09">
              <w:rPr>
                <w:rFonts w:ascii="Arial" w:eastAsia="Times New Roman" w:hAnsi="Arial" w:cs="Times New Roman"/>
                <w:color w:val="0000FF"/>
                <w:sz w:val="20"/>
                <w:szCs w:val="20"/>
                <w:lang w:val="fr-FR"/>
              </w:rPr>
              <w:br/>
              <w:t>Les prestations 550196-550200, 550911-550922, 550675-550686 et 550255-550266 ne sont pas cumulables entre elles..</w:t>
            </w:r>
          </w:p>
        </w:tc>
        <w:tc>
          <w:tcPr>
            <w:tcW w:w="362" w:type="dxa"/>
            <w:vAlign w:val="bottom"/>
          </w:tcPr>
          <w:p w14:paraId="3674305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DA81A96" w14:textId="77777777" w:rsidTr="00134CEA">
        <w:trPr>
          <w:cantSplit/>
        </w:trPr>
        <w:tc>
          <w:tcPr>
            <w:tcW w:w="265" w:type="dxa"/>
          </w:tcPr>
          <w:p w14:paraId="3F5AF1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EF465D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0F38D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A74EC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2A9759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A11885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7E6A7B4" w14:textId="77777777" w:rsidTr="00134CEA">
        <w:trPr>
          <w:cantSplit/>
        </w:trPr>
        <w:tc>
          <w:tcPr>
            <w:tcW w:w="265" w:type="dxa"/>
          </w:tcPr>
          <w:p w14:paraId="3510FA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76342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60740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F3D13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533BEF4"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16.7.2001" (en vigueur 1.12.2001) + Erratum MB 5.12.2001 (en vigueur 1.12.2001)</w:t>
            </w:r>
          </w:p>
        </w:tc>
        <w:tc>
          <w:tcPr>
            <w:tcW w:w="362" w:type="dxa"/>
            <w:vAlign w:val="bottom"/>
          </w:tcPr>
          <w:p w14:paraId="4D31506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DE35B37" w14:textId="77777777" w:rsidTr="00134CEA">
        <w:trPr>
          <w:cantSplit/>
        </w:trPr>
        <w:tc>
          <w:tcPr>
            <w:tcW w:w="265" w:type="dxa"/>
          </w:tcPr>
          <w:p w14:paraId="66BCA3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6DCF6F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9ED6E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4A3F8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18D025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117</w:t>
            </w:r>
            <w:r w:rsidRPr="00EA4E09">
              <w:rPr>
                <w:rFonts w:ascii="Arial" w:eastAsia="Times New Roman" w:hAnsi="Arial" w:cs="Times New Roman"/>
                <w:color w:val="0000FF"/>
                <w:sz w:val="20"/>
                <w:szCs w:val="20"/>
                <w:lang w:val="fr-FR"/>
              </w:rPr>
              <w:br/>
              <w:t>Les prestations 434453 - 434464 et 559274 - 559285 ne sont pas cumulables entre elles.</w:t>
            </w:r>
          </w:p>
        </w:tc>
        <w:tc>
          <w:tcPr>
            <w:tcW w:w="362" w:type="dxa"/>
            <w:vAlign w:val="bottom"/>
          </w:tcPr>
          <w:p w14:paraId="69A018C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B80D08D" w14:textId="77777777" w:rsidTr="00134CEA">
        <w:trPr>
          <w:cantSplit/>
        </w:trPr>
        <w:tc>
          <w:tcPr>
            <w:tcW w:w="265" w:type="dxa"/>
          </w:tcPr>
          <w:p w14:paraId="562F2D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AEE0C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96578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4BE9F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FFE667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DAE871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EB83BE4" w14:textId="77777777" w:rsidTr="00134CEA">
        <w:trPr>
          <w:cantSplit/>
        </w:trPr>
        <w:tc>
          <w:tcPr>
            <w:tcW w:w="265" w:type="dxa"/>
          </w:tcPr>
          <w:p w14:paraId="57CD73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FCA9F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B5A03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739D2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04D9F4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118</w:t>
            </w:r>
            <w:r w:rsidRPr="00EA4E09">
              <w:rPr>
                <w:rFonts w:ascii="Arial" w:eastAsia="Times New Roman" w:hAnsi="Arial" w:cs="Times New Roman"/>
                <w:color w:val="0000FF"/>
                <w:sz w:val="20"/>
                <w:szCs w:val="20"/>
                <w:lang w:val="fr-FR"/>
              </w:rPr>
              <w:br/>
              <w:t>Les prestations 434475 - 434486 et 559296 - 599300 ne sont pas cumulables entre elles.</w:t>
            </w:r>
          </w:p>
        </w:tc>
        <w:tc>
          <w:tcPr>
            <w:tcW w:w="362" w:type="dxa"/>
            <w:vAlign w:val="bottom"/>
          </w:tcPr>
          <w:p w14:paraId="2CE4C07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1857D67" w14:textId="77777777" w:rsidTr="00134CEA">
        <w:trPr>
          <w:cantSplit/>
        </w:trPr>
        <w:tc>
          <w:tcPr>
            <w:tcW w:w="265" w:type="dxa"/>
          </w:tcPr>
          <w:p w14:paraId="5CDE8F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13588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DC97C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5B8A1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7137F9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211D78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17F7C6A" w14:textId="77777777" w:rsidTr="00134CEA">
        <w:trPr>
          <w:cantSplit/>
        </w:trPr>
        <w:tc>
          <w:tcPr>
            <w:tcW w:w="265" w:type="dxa"/>
          </w:tcPr>
          <w:p w14:paraId="6928B6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9FD97A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0AEE1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01DB3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E7A8D9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119</w:t>
            </w:r>
            <w:r w:rsidRPr="00EA4E09">
              <w:rPr>
                <w:rFonts w:ascii="Arial" w:eastAsia="Times New Roman" w:hAnsi="Arial" w:cs="Times New Roman"/>
                <w:color w:val="0000FF"/>
                <w:sz w:val="20"/>
                <w:szCs w:val="20"/>
                <w:lang w:val="fr-FR"/>
              </w:rPr>
              <w:br/>
              <w:t>Les prestations 434534 - 434545 et 546254 - 546265 ne sont pas cumulables entre elles.</w:t>
            </w:r>
          </w:p>
        </w:tc>
        <w:tc>
          <w:tcPr>
            <w:tcW w:w="362" w:type="dxa"/>
            <w:vAlign w:val="bottom"/>
          </w:tcPr>
          <w:p w14:paraId="0E97680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FCB190D" w14:textId="77777777" w:rsidTr="00134CEA">
        <w:trPr>
          <w:cantSplit/>
        </w:trPr>
        <w:tc>
          <w:tcPr>
            <w:tcW w:w="265" w:type="dxa"/>
          </w:tcPr>
          <w:p w14:paraId="72D4DB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AFBB6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59C65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BDFE8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7D4E38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D29987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FBB3B98" w14:textId="77777777" w:rsidTr="00134CEA">
        <w:trPr>
          <w:cantSplit/>
        </w:trPr>
        <w:tc>
          <w:tcPr>
            <w:tcW w:w="265" w:type="dxa"/>
          </w:tcPr>
          <w:p w14:paraId="7D8CB8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AA029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D54C6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84455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0916B4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120</w:t>
            </w:r>
            <w:r w:rsidRPr="00EA4E09">
              <w:rPr>
                <w:rFonts w:ascii="Arial" w:eastAsia="Times New Roman" w:hAnsi="Arial" w:cs="Times New Roman"/>
                <w:color w:val="0000FF"/>
                <w:sz w:val="20"/>
                <w:szCs w:val="20"/>
                <w:lang w:val="fr-FR"/>
              </w:rPr>
              <w:br/>
              <w:t>Les prestations 438034 - 438045 et 556533 - 556544 ne sont pas cumulables entre elles.</w:t>
            </w:r>
          </w:p>
        </w:tc>
        <w:tc>
          <w:tcPr>
            <w:tcW w:w="362" w:type="dxa"/>
            <w:vAlign w:val="bottom"/>
          </w:tcPr>
          <w:p w14:paraId="25CCE00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939AC43" w14:textId="77777777" w:rsidTr="00134CEA">
        <w:trPr>
          <w:cantSplit/>
        </w:trPr>
        <w:tc>
          <w:tcPr>
            <w:tcW w:w="265" w:type="dxa"/>
          </w:tcPr>
          <w:p w14:paraId="0CEA01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85799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3AB0E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4510D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482733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B8A71B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8C55743" w14:textId="77777777" w:rsidTr="00134CEA">
        <w:trPr>
          <w:cantSplit/>
        </w:trPr>
        <w:tc>
          <w:tcPr>
            <w:tcW w:w="265" w:type="dxa"/>
          </w:tcPr>
          <w:p w14:paraId="049249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B0B3E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95EA0A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E468E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3C7188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121</w:t>
            </w:r>
            <w:r w:rsidRPr="00EA4E09">
              <w:rPr>
                <w:rFonts w:ascii="Arial" w:eastAsia="Times New Roman" w:hAnsi="Arial" w:cs="Times New Roman"/>
                <w:color w:val="0000FF"/>
                <w:sz w:val="20"/>
                <w:szCs w:val="20"/>
                <w:lang w:val="fr-FR"/>
              </w:rPr>
              <w:br/>
              <w:t>Les prestations 434814 - 431825 et 559510 - 559521 ne sont pas cumulables entre elles.</w:t>
            </w:r>
          </w:p>
        </w:tc>
        <w:tc>
          <w:tcPr>
            <w:tcW w:w="362" w:type="dxa"/>
            <w:vAlign w:val="bottom"/>
          </w:tcPr>
          <w:p w14:paraId="7805922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D0C9066" w14:textId="77777777" w:rsidTr="00134CEA">
        <w:trPr>
          <w:cantSplit/>
        </w:trPr>
        <w:tc>
          <w:tcPr>
            <w:tcW w:w="265" w:type="dxa"/>
          </w:tcPr>
          <w:p w14:paraId="15B15E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08391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27C05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AF20F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339D85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D2E876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9F8BFD5" w14:textId="77777777" w:rsidTr="00134CEA">
        <w:trPr>
          <w:cantSplit/>
        </w:trPr>
        <w:tc>
          <w:tcPr>
            <w:tcW w:w="265" w:type="dxa"/>
          </w:tcPr>
          <w:p w14:paraId="060C4B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0C130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E6E7E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00588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F4040A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122</w:t>
            </w:r>
            <w:r w:rsidRPr="00EA4E09">
              <w:rPr>
                <w:rFonts w:ascii="Arial" w:eastAsia="Times New Roman" w:hAnsi="Arial" w:cs="Times New Roman"/>
                <w:color w:val="0000FF"/>
                <w:sz w:val="20"/>
                <w:szCs w:val="20"/>
                <w:lang w:val="fr-FR"/>
              </w:rPr>
              <w:br/>
              <w:t>Les prestations 434836 - 434840 et 559532 - 559543 ne sont pas cumulables entre elles.</w:t>
            </w:r>
          </w:p>
        </w:tc>
        <w:tc>
          <w:tcPr>
            <w:tcW w:w="362" w:type="dxa"/>
            <w:vAlign w:val="bottom"/>
          </w:tcPr>
          <w:p w14:paraId="6EFDCEF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A10CE92" w14:textId="77777777" w:rsidTr="00134CEA">
        <w:trPr>
          <w:cantSplit/>
        </w:trPr>
        <w:tc>
          <w:tcPr>
            <w:tcW w:w="265" w:type="dxa"/>
          </w:tcPr>
          <w:p w14:paraId="76E3FE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3A985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9837D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47D53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700BF0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2ADA14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5AB8BE9" w14:textId="77777777" w:rsidTr="00134CEA">
        <w:trPr>
          <w:cantSplit/>
        </w:trPr>
        <w:tc>
          <w:tcPr>
            <w:tcW w:w="265" w:type="dxa"/>
          </w:tcPr>
          <w:p w14:paraId="21D1B69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555B8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48E79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8D96D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85D47F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123</w:t>
            </w:r>
            <w:r w:rsidRPr="00EA4E09">
              <w:rPr>
                <w:rFonts w:ascii="Arial" w:eastAsia="Times New Roman" w:hAnsi="Arial" w:cs="Times New Roman"/>
                <w:color w:val="0000FF"/>
                <w:sz w:val="20"/>
                <w:szCs w:val="20"/>
                <w:lang w:val="fr-FR"/>
              </w:rPr>
              <w:br/>
              <w:t>Les prestations 434571 - 434582 et 546114 - 546125 ne sont pas cumulables entre elles."</w:t>
            </w:r>
          </w:p>
        </w:tc>
        <w:tc>
          <w:tcPr>
            <w:tcW w:w="362" w:type="dxa"/>
            <w:vAlign w:val="bottom"/>
          </w:tcPr>
          <w:p w14:paraId="6D9FC73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16ADCF4" w14:textId="77777777" w:rsidTr="00134CEA">
        <w:trPr>
          <w:cantSplit/>
        </w:trPr>
        <w:tc>
          <w:tcPr>
            <w:tcW w:w="265" w:type="dxa"/>
          </w:tcPr>
          <w:p w14:paraId="412343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0D53E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FC16D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A992C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141F8F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AF8AF5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6E939EF" w14:textId="77777777" w:rsidTr="00134CEA">
        <w:trPr>
          <w:cantSplit/>
        </w:trPr>
        <w:tc>
          <w:tcPr>
            <w:tcW w:w="265" w:type="dxa"/>
          </w:tcPr>
          <w:p w14:paraId="3BAB5E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843D1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CC109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492A8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9565E6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r w:rsidRPr="00EA4E09">
              <w:rPr>
                <w:rFonts w:ascii="Arial" w:eastAsia="Times New Roman" w:hAnsi="Arial" w:cs="Times New Roman"/>
                <w:i/>
                <w:color w:val="0000FF"/>
                <w:sz w:val="18"/>
                <w:szCs w:val="20"/>
                <w:lang w:val="en-US"/>
              </w:rPr>
              <w:t>"A.R. 10.2.2006" (en vigueur 1.5.2006)</w:t>
            </w:r>
          </w:p>
        </w:tc>
        <w:tc>
          <w:tcPr>
            <w:tcW w:w="362" w:type="dxa"/>
            <w:vAlign w:val="bottom"/>
          </w:tcPr>
          <w:p w14:paraId="016FBE6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759A3AA" w14:textId="77777777" w:rsidTr="00134CEA">
        <w:trPr>
          <w:cantSplit/>
        </w:trPr>
        <w:tc>
          <w:tcPr>
            <w:tcW w:w="265" w:type="dxa"/>
          </w:tcPr>
          <w:p w14:paraId="2C6053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6740E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D655F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500C2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9344B1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"124</w:t>
            </w:r>
            <w:r w:rsidRPr="00EA4E09">
              <w:rPr>
                <w:rFonts w:ascii="Arial" w:eastAsia="Times New Roman" w:hAnsi="Arial" w:cs="Times New Roman"/>
                <w:color w:val="0000FF"/>
                <w:sz w:val="20"/>
                <w:szCs w:val="20"/>
                <w:lang w:val="fr-FR"/>
              </w:rPr>
              <w:br/>
              <w:t>Les prestations 433296 - 433300 et 542776 - 542780 ne peuvent pas être cumulées avec les prestations 436111 - 436122 et 548472 - 548483</w:t>
            </w:r>
            <w:r w:rsidRPr="00EA4E09">
              <w:rPr>
                <w:rFonts w:ascii="Times New Roman" w:eastAsia="Times New Roman" w:hAnsi="Times New Roman" w:cs="Arial"/>
                <w:color w:val="0000FF"/>
                <w:sz w:val="20"/>
                <w:szCs w:val="20"/>
                <w:lang w:val="fr-FR"/>
              </w:rPr>
              <w:t>.</w:t>
            </w:r>
          </w:p>
        </w:tc>
        <w:tc>
          <w:tcPr>
            <w:tcW w:w="362" w:type="dxa"/>
            <w:vAlign w:val="bottom"/>
          </w:tcPr>
          <w:p w14:paraId="563200E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51DB342" w14:textId="77777777" w:rsidTr="00134CEA">
        <w:trPr>
          <w:cantSplit/>
        </w:trPr>
        <w:tc>
          <w:tcPr>
            <w:tcW w:w="265" w:type="dxa"/>
          </w:tcPr>
          <w:p w14:paraId="24E893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96A32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A11B9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4FB205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11372C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22734B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D561DA1" w14:textId="77777777" w:rsidTr="00134CEA">
        <w:trPr>
          <w:cantSplit/>
        </w:trPr>
        <w:tc>
          <w:tcPr>
            <w:tcW w:w="265" w:type="dxa"/>
          </w:tcPr>
          <w:p w14:paraId="3F72CB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1E6CC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E4920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67BAC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19DBF5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125</w:t>
            </w:r>
            <w:r w:rsidRPr="00EA4E09">
              <w:rPr>
                <w:rFonts w:ascii="Arial" w:eastAsia="Times New Roman" w:hAnsi="Arial" w:cs="Times New Roman"/>
                <w:color w:val="0000FF"/>
                <w:sz w:val="20"/>
                <w:szCs w:val="20"/>
                <w:lang w:val="fr-FR"/>
              </w:rPr>
              <w:br/>
              <w:t>Une seule des prestations 433296 - 433300, 433193 - 433204, 542776 - 542780 et 542555 - 542566 peut être portée en compte à l'assurance obligatoire soins de santé au cours du suivi d'une même grossesse."</w:t>
            </w:r>
          </w:p>
        </w:tc>
        <w:tc>
          <w:tcPr>
            <w:tcW w:w="362" w:type="dxa"/>
            <w:vAlign w:val="bottom"/>
          </w:tcPr>
          <w:p w14:paraId="7BC19AA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D4C93B9" w14:textId="77777777" w:rsidTr="00134CEA">
        <w:trPr>
          <w:cantSplit/>
        </w:trPr>
        <w:tc>
          <w:tcPr>
            <w:tcW w:w="265" w:type="dxa"/>
          </w:tcPr>
          <w:p w14:paraId="7BBB8F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5702A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B2508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6C5EC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2063E9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49B851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9DE45F4" w14:textId="77777777" w:rsidTr="00134CEA">
        <w:trPr>
          <w:cantSplit/>
        </w:trPr>
        <w:tc>
          <w:tcPr>
            <w:tcW w:w="265" w:type="dxa"/>
          </w:tcPr>
          <w:p w14:paraId="3DCC03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69D60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E8C5F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A2C16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85B3AC7"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i/>
                <w:color w:val="0000FF"/>
                <w:sz w:val="18"/>
                <w:szCs w:val="20"/>
              </w:rPr>
              <w:t>"A.R. 30.12.2005" (en vigueur 1.3.2006) + "A.R. 6.5.2021" (en vigueur 1.7.2021)</w:t>
            </w:r>
          </w:p>
        </w:tc>
        <w:tc>
          <w:tcPr>
            <w:tcW w:w="362" w:type="dxa"/>
            <w:vAlign w:val="bottom"/>
          </w:tcPr>
          <w:p w14:paraId="4EEA9E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F398D7C" w14:textId="77777777" w:rsidTr="00134CEA">
        <w:trPr>
          <w:cantSplit/>
        </w:trPr>
        <w:tc>
          <w:tcPr>
            <w:tcW w:w="265" w:type="dxa"/>
          </w:tcPr>
          <w:p w14:paraId="7F2E73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3404DD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9BA65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3EDAD6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6C5EA30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w:t>
            </w:r>
            <w:r w:rsidRPr="00EA4E09">
              <w:rPr>
                <w:rFonts w:ascii="Arial" w:eastAsia="Times New Roman" w:hAnsi="Arial" w:cs="Arial"/>
                <w:color w:val="0000FF"/>
                <w:sz w:val="20"/>
                <w:szCs w:val="20"/>
                <w:lang w:val="fr-FR"/>
              </w:rPr>
              <w:t>126</w:t>
            </w:r>
            <w:r w:rsidRPr="00EA4E09">
              <w:rPr>
                <w:rFonts w:ascii="Arial" w:eastAsia="Times New Roman" w:hAnsi="Arial" w:cs="Arial"/>
                <w:color w:val="0000FF"/>
                <w:sz w:val="20"/>
                <w:szCs w:val="20"/>
                <w:lang w:val="fr-FR"/>
              </w:rPr>
              <w:br/>
              <w:t>La prestation 114111 n’est pas cumulable avec la prestation 114096-114100.</w:t>
            </w:r>
            <w:r w:rsidRPr="00EA4E09">
              <w:rPr>
                <w:rFonts w:ascii="Arial" w:eastAsia="Times New Roman" w:hAnsi="Arial" w:cs="Times New Roman"/>
                <w:color w:val="0000FF"/>
                <w:sz w:val="20"/>
                <w:szCs w:val="20"/>
                <w:lang w:val="fr-FR"/>
              </w:rPr>
              <w:t>"</w:t>
            </w:r>
          </w:p>
        </w:tc>
        <w:tc>
          <w:tcPr>
            <w:tcW w:w="362" w:type="dxa"/>
            <w:vAlign w:val="bottom"/>
          </w:tcPr>
          <w:p w14:paraId="05A1E77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7352D91" w14:textId="77777777" w:rsidTr="00134CEA">
        <w:trPr>
          <w:cantSplit/>
        </w:trPr>
        <w:tc>
          <w:tcPr>
            <w:tcW w:w="265" w:type="dxa"/>
          </w:tcPr>
          <w:p w14:paraId="4DF58B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600651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D6CAB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7D0AFF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tcPr>
          <w:p w14:paraId="29F4E77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3607A0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2BCA846" w14:textId="77777777" w:rsidTr="00134CEA">
        <w:trPr>
          <w:cantSplit/>
        </w:trPr>
        <w:tc>
          <w:tcPr>
            <w:tcW w:w="265" w:type="dxa"/>
          </w:tcPr>
          <w:p w14:paraId="6E21C5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0AE37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68743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E33F3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A1971E5"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16.7.2001" (en vigueur 1.12.2001)</w:t>
            </w:r>
          </w:p>
        </w:tc>
        <w:tc>
          <w:tcPr>
            <w:tcW w:w="362" w:type="dxa"/>
            <w:vAlign w:val="bottom"/>
          </w:tcPr>
          <w:p w14:paraId="4D3343C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64E6F75" w14:textId="77777777" w:rsidTr="00134CEA">
        <w:trPr>
          <w:cantSplit/>
        </w:trPr>
        <w:tc>
          <w:tcPr>
            <w:tcW w:w="265" w:type="dxa"/>
          </w:tcPr>
          <w:p w14:paraId="5A9063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058C3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8545A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713BC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B3BD94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"201</w:t>
            </w:r>
            <w:r w:rsidRPr="00EA4E09">
              <w:rPr>
                <w:rFonts w:ascii="Arial" w:eastAsia="Times New Roman" w:hAnsi="Arial" w:cs="Times New Roman"/>
                <w:color w:val="0000FF"/>
                <w:sz w:val="20"/>
                <w:szCs w:val="20"/>
                <w:lang w:val="fr-FR"/>
              </w:rPr>
              <w:br/>
              <w:t>Les prestations 436096 - 436100, 436111 - 436122, 436133 - 436144, 436155 - 436166, 436170 - 436181, 436192 - 436203, 436214 - 436225, 436236 - 436240, 548310 - 548321, 548332 - 548343, 548354 - 548365, 548376 - 548380, 548450 - 548461, 548472 - 548483, 548494 - 548505, 548516 - 548520, 548531 - 548542, 548553 - 548564, 436332 - 436343 et 436354 - 436365 ne sont pas cumulables entre elles.</w:t>
            </w:r>
          </w:p>
        </w:tc>
        <w:tc>
          <w:tcPr>
            <w:tcW w:w="362" w:type="dxa"/>
            <w:vAlign w:val="bottom"/>
          </w:tcPr>
          <w:p w14:paraId="520B4B2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8EAA886" w14:textId="77777777" w:rsidTr="00134CEA">
        <w:trPr>
          <w:cantSplit/>
        </w:trPr>
        <w:tc>
          <w:tcPr>
            <w:tcW w:w="265" w:type="dxa"/>
          </w:tcPr>
          <w:p w14:paraId="5A16AB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2AB14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83DD2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6B04A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420AA9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43E666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5607B26" w14:textId="77777777" w:rsidTr="00134CEA">
        <w:trPr>
          <w:cantSplit/>
        </w:trPr>
        <w:tc>
          <w:tcPr>
            <w:tcW w:w="265" w:type="dxa"/>
          </w:tcPr>
          <w:p w14:paraId="0D4FFE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0D930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72CE7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0A839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0A2BB4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206</w:t>
            </w:r>
            <w:r w:rsidRPr="00EA4E09">
              <w:rPr>
                <w:rFonts w:ascii="Arial" w:eastAsia="Times New Roman" w:hAnsi="Arial" w:cs="Times New Roman"/>
                <w:color w:val="0000FF"/>
                <w:sz w:val="20"/>
                <w:szCs w:val="20"/>
                <w:lang w:val="fr-FR"/>
              </w:rPr>
              <w:br/>
              <w:t>Les prestations 559215 - 559226 et 434276 - 434280 ne sont pas cumulables entre elles.</w:t>
            </w:r>
          </w:p>
        </w:tc>
        <w:tc>
          <w:tcPr>
            <w:tcW w:w="362" w:type="dxa"/>
            <w:vAlign w:val="bottom"/>
          </w:tcPr>
          <w:p w14:paraId="5DF7C57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B044268" w14:textId="77777777" w:rsidTr="00134CEA">
        <w:trPr>
          <w:cantSplit/>
        </w:trPr>
        <w:tc>
          <w:tcPr>
            <w:tcW w:w="265" w:type="dxa"/>
          </w:tcPr>
          <w:p w14:paraId="616104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1F27B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E6EF0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11076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F8C7B4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B61339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EB53EA3" w14:textId="77777777" w:rsidTr="00134CEA">
        <w:trPr>
          <w:cantSplit/>
        </w:trPr>
        <w:tc>
          <w:tcPr>
            <w:tcW w:w="265" w:type="dxa"/>
          </w:tcPr>
          <w:p w14:paraId="3D7445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0A108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CD052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EEE226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0A9B16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209</w:t>
            </w:r>
            <w:r w:rsidRPr="00EA4E09">
              <w:rPr>
                <w:rFonts w:ascii="Arial" w:eastAsia="Times New Roman" w:hAnsi="Arial" w:cs="Times New Roman"/>
                <w:color w:val="0000FF"/>
                <w:sz w:val="20"/>
                <w:szCs w:val="20"/>
                <w:lang w:val="fr-FR"/>
              </w:rPr>
              <w:br/>
              <w:t>Les prestations 434770 - 434781, 434792 - 434803, 559473 - 559484 et 559495 - 559506 ne sont pas cumulables entre elles."</w:t>
            </w:r>
          </w:p>
        </w:tc>
        <w:tc>
          <w:tcPr>
            <w:tcW w:w="362" w:type="dxa"/>
            <w:vAlign w:val="bottom"/>
          </w:tcPr>
          <w:p w14:paraId="29070E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62D9B12" w14:textId="77777777" w:rsidTr="00134CEA">
        <w:trPr>
          <w:cantSplit/>
        </w:trPr>
        <w:tc>
          <w:tcPr>
            <w:tcW w:w="265" w:type="dxa"/>
          </w:tcPr>
          <w:p w14:paraId="70C5A7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9A87C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FAB85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22EED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D51973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E23959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C165B61" w14:textId="77777777" w:rsidTr="00134CEA">
        <w:trPr>
          <w:cantSplit/>
        </w:trPr>
        <w:tc>
          <w:tcPr>
            <w:tcW w:w="265" w:type="dxa"/>
          </w:tcPr>
          <w:p w14:paraId="1EA2A84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11E82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A724F9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E64A2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5AFAE3C"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 + Erratum MB 5.12.2001 (en vigueur 1.12.2001)</w:t>
            </w:r>
          </w:p>
        </w:tc>
        <w:tc>
          <w:tcPr>
            <w:tcW w:w="362" w:type="dxa"/>
            <w:vAlign w:val="bottom"/>
          </w:tcPr>
          <w:p w14:paraId="2FBC0B9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7AFA366" w14:textId="77777777" w:rsidTr="00134CEA">
        <w:trPr>
          <w:cantSplit/>
        </w:trPr>
        <w:tc>
          <w:tcPr>
            <w:tcW w:w="265" w:type="dxa"/>
          </w:tcPr>
          <w:p w14:paraId="60BC6D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7CD62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D414E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D793A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EC388F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"210</w:t>
            </w:r>
            <w:r w:rsidRPr="00EA4E09">
              <w:rPr>
                <w:rFonts w:ascii="Arial" w:eastAsia="Times New Roman" w:hAnsi="Arial" w:cs="Times New Roman"/>
                <w:color w:val="0000FF"/>
                <w:sz w:val="20"/>
                <w:szCs w:val="20"/>
                <w:lang w:val="fr-FR"/>
              </w:rPr>
              <w:br/>
              <w:t>Un maximum de quatre prestations 434696 - 434700 ou 559370 - 559381, 435853 - 435864 ou 559392 - 559403, 434711 - 434722 ou 559414 - 559425, 434733 - 434744 ou 559436 - 559440, 434755 - 434766 ou 559451 - 559462, 434770 - 434781 ou 559473 - 559484, 434792 - 434803 ou 559495 - 559506, 434814 - 434825 ou 559510 - 559521, 434836 - 434840 ou 559532 - 559543, 435816 - 435820 ou 546033 - 546044 peut être porté en compte."</w:t>
            </w:r>
          </w:p>
        </w:tc>
        <w:tc>
          <w:tcPr>
            <w:tcW w:w="362" w:type="dxa"/>
            <w:vAlign w:val="bottom"/>
          </w:tcPr>
          <w:p w14:paraId="4E6B5BD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BA19152" w14:textId="77777777" w:rsidTr="00134CEA">
        <w:trPr>
          <w:cantSplit/>
        </w:trPr>
        <w:tc>
          <w:tcPr>
            <w:tcW w:w="265" w:type="dxa"/>
          </w:tcPr>
          <w:p w14:paraId="781C34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D1438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BC961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7ADFF8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92FE4D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D69B71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4A746F2" w14:textId="77777777" w:rsidTr="00134CEA">
        <w:trPr>
          <w:cantSplit/>
        </w:trPr>
        <w:tc>
          <w:tcPr>
            <w:tcW w:w="265" w:type="dxa"/>
          </w:tcPr>
          <w:p w14:paraId="1050D7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87475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6D5ED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8102A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F302C8F"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16.7.2001" (en vigueur 1.12.2001)</w:t>
            </w:r>
          </w:p>
        </w:tc>
        <w:tc>
          <w:tcPr>
            <w:tcW w:w="362" w:type="dxa"/>
            <w:vAlign w:val="bottom"/>
          </w:tcPr>
          <w:p w14:paraId="262A6D1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5238AA8" w14:textId="77777777" w:rsidTr="00134CEA">
        <w:trPr>
          <w:cantSplit/>
        </w:trPr>
        <w:tc>
          <w:tcPr>
            <w:tcW w:w="265" w:type="dxa"/>
          </w:tcPr>
          <w:p w14:paraId="605991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741D2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324195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AECBF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76FE1E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"211</w:t>
            </w:r>
            <w:r w:rsidRPr="00EA4E09">
              <w:rPr>
                <w:rFonts w:ascii="Arial" w:eastAsia="Times New Roman" w:hAnsi="Arial" w:cs="Times New Roman"/>
                <w:color w:val="0000FF"/>
                <w:sz w:val="20"/>
                <w:szCs w:val="20"/>
                <w:lang w:val="fr-FR"/>
              </w:rPr>
              <w:br/>
              <w:t>Les prestations 434910 - 434921, 434932 - 434943, 559635 - 559646 et 559650 - 559661 ne sont pas cumulables entre elles."</w:t>
            </w:r>
          </w:p>
        </w:tc>
        <w:tc>
          <w:tcPr>
            <w:tcW w:w="362" w:type="dxa"/>
            <w:vAlign w:val="bottom"/>
          </w:tcPr>
          <w:p w14:paraId="4A39C41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021E2B3" w14:textId="77777777" w:rsidTr="00134CEA">
        <w:trPr>
          <w:cantSplit/>
        </w:trPr>
        <w:tc>
          <w:tcPr>
            <w:tcW w:w="265" w:type="dxa"/>
          </w:tcPr>
          <w:p w14:paraId="5F8B17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616A2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D6224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91031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D43C6C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C2CDCD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5D553E" w:rsidRPr="00EA4E09" w14:paraId="22320068" w14:textId="77777777" w:rsidTr="00134CEA">
        <w:trPr>
          <w:cantSplit/>
        </w:trPr>
        <w:tc>
          <w:tcPr>
            <w:tcW w:w="265" w:type="dxa"/>
          </w:tcPr>
          <w:p w14:paraId="6C8902B9" w14:textId="77777777" w:rsidR="005D553E" w:rsidRDefault="005D553E" w:rsidP="00872A4B">
            <w:pPr>
              <w:spacing w:after="0" w:line="240" w:lineRule="atLeast"/>
              <w:rPr>
                <w:rFonts w:ascii="Times New Roman" w:eastAsia="Times New Roman" w:hAnsi="Times New Roman" w:cs="Times New Roman"/>
                <w:color w:val="0000FF"/>
                <w:sz w:val="20"/>
                <w:szCs w:val="20"/>
                <w:lang w:val="fr-FR"/>
              </w:rPr>
            </w:pPr>
          </w:p>
          <w:p w14:paraId="5B570F58" w14:textId="77777777" w:rsidR="005D553E" w:rsidRDefault="005D553E" w:rsidP="00872A4B">
            <w:pPr>
              <w:spacing w:after="0" w:line="240" w:lineRule="atLeast"/>
              <w:rPr>
                <w:rFonts w:ascii="Times New Roman" w:eastAsia="Times New Roman" w:hAnsi="Times New Roman" w:cs="Times New Roman"/>
                <w:color w:val="0000FF"/>
                <w:sz w:val="20"/>
                <w:szCs w:val="20"/>
                <w:lang w:val="fr-FR"/>
              </w:rPr>
            </w:pPr>
          </w:p>
          <w:p w14:paraId="038F52E5" w14:textId="77777777" w:rsidR="005D553E" w:rsidRDefault="005D553E" w:rsidP="00872A4B">
            <w:pPr>
              <w:spacing w:after="0" w:line="240" w:lineRule="atLeast"/>
              <w:rPr>
                <w:rFonts w:ascii="Times New Roman" w:eastAsia="Times New Roman" w:hAnsi="Times New Roman" w:cs="Times New Roman"/>
                <w:color w:val="0000FF"/>
                <w:sz w:val="20"/>
                <w:szCs w:val="20"/>
                <w:lang w:val="fr-FR"/>
              </w:rPr>
            </w:pPr>
          </w:p>
          <w:p w14:paraId="3FAA9EDF" w14:textId="77777777" w:rsidR="005D553E" w:rsidRDefault="005D553E" w:rsidP="00872A4B">
            <w:pPr>
              <w:spacing w:after="0" w:line="240" w:lineRule="atLeast"/>
              <w:rPr>
                <w:rFonts w:ascii="Times New Roman" w:eastAsia="Times New Roman" w:hAnsi="Times New Roman" w:cs="Times New Roman"/>
                <w:color w:val="0000FF"/>
                <w:sz w:val="20"/>
                <w:szCs w:val="20"/>
                <w:lang w:val="fr-FR"/>
              </w:rPr>
            </w:pPr>
          </w:p>
          <w:p w14:paraId="2C407AEF" w14:textId="77777777" w:rsidR="005D553E" w:rsidRDefault="005D553E" w:rsidP="00872A4B">
            <w:pPr>
              <w:spacing w:after="0" w:line="240" w:lineRule="atLeast"/>
              <w:rPr>
                <w:rFonts w:ascii="Times New Roman" w:eastAsia="Times New Roman" w:hAnsi="Times New Roman" w:cs="Times New Roman"/>
                <w:color w:val="0000FF"/>
                <w:sz w:val="20"/>
                <w:szCs w:val="20"/>
                <w:lang w:val="fr-FR"/>
              </w:rPr>
            </w:pPr>
          </w:p>
          <w:p w14:paraId="0FB9E5DC" w14:textId="77777777" w:rsidR="005D553E" w:rsidRDefault="005D553E" w:rsidP="00872A4B">
            <w:pPr>
              <w:spacing w:after="0" w:line="240" w:lineRule="atLeast"/>
              <w:rPr>
                <w:rFonts w:ascii="Times New Roman" w:eastAsia="Times New Roman" w:hAnsi="Times New Roman" w:cs="Times New Roman"/>
                <w:color w:val="0000FF"/>
                <w:sz w:val="20"/>
                <w:szCs w:val="20"/>
                <w:lang w:val="fr-FR"/>
              </w:rPr>
            </w:pPr>
          </w:p>
          <w:p w14:paraId="37488221" w14:textId="77777777" w:rsidR="005D553E" w:rsidRDefault="005D553E" w:rsidP="00872A4B">
            <w:pPr>
              <w:spacing w:after="0" w:line="240" w:lineRule="atLeast"/>
              <w:rPr>
                <w:rFonts w:ascii="Times New Roman" w:eastAsia="Times New Roman" w:hAnsi="Times New Roman" w:cs="Times New Roman"/>
                <w:color w:val="0000FF"/>
                <w:sz w:val="20"/>
                <w:szCs w:val="20"/>
                <w:lang w:val="fr-FR"/>
              </w:rPr>
            </w:pPr>
          </w:p>
          <w:p w14:paraId="1E4FC39A"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50FC070"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8566C30"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6817609"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F99EFD7" w14:textId="77777777" w:rsidR="005D553E" w:rsidRPr="00EA4E09" w:rsidRDefault="005D553E"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F92EA43" w14:textId="77777777" w:rsidR="005D553E" w:rsidRPr="00EA4E09" w:rsidRDefault="005D553E"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85A3165" w14:textId="77777777" w:rsidTr="00134CEA">
        <w:trPr>
          <w:cantSplit/>
        </w:trPr>
        <w:tc>
          <w:tcPr>
            <w:tcW w:w="265" w:type="dxa"/>
          </w:tcPr>
          <w:p w14:paraId="5F02D3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A826E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8C89C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31EDA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1B8FF9C"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w:t>
            </w:r>
          </w:p>
        </w:tc>
        <w:tc>
          <w:tcPr>
            <w:tcW w:w="362" w:type="dxa"/>
            <w:vAlign w:val="bottom"/>
          </w:tcPr>
          <w:p w14:paraId="1132E3C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7F502D5" w14:textId="77777777" w:rsidTr="00134CEA">
        <w:trPr>
          <w:cantSplit/>
        </w:trPr>
        <w:tc>
          <w:tcPr>
            <w:tcW w:w="265" w:type="dxa"/>
          </w:tcPr>
          <w:p w14:paraId="6725EE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53D38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8A186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7B72F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9A3270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"212</w:t>
            </w:r>
            <w:r w:rsidRPr="00EA4E09">
              <w:rPr>
                <w:rFonts w:ascii="Arial" w:eastAsia="Times New Roman" w:hAnsi="Arial" w:cs="Times New Roman"/>
                <w:color w:val="0000FF"/>
                <w:sz w:val="20"/>
                <w:szCs w:val="20"/>
                <w:lang w:val="fr-FR"/>
              </w:rPr>
              <w:br/>
              <w:t>Un maximum de deux des prestations 434652 - 434663, 546210 - 546221, 434556 - 434560, 559355 - 559366, 546055 - 546066, 434534 - 434545 et 546254 - 546265 peuvent être portées en compte."</w:t>
            </w:r>
          </w:p>
        </w:tc>
        <w:tc>
          <w:tcPr>
            <w:tcW w:w="362" w:type="dxa"/>
            <w:vAlign w:val="bottom"/>
          </w:tcPr>
          <w:p w14:paraId="531C83B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CD9EF5D" w14:textId="77777777" w:rsidTr="00134CEA">
        <w:trPr>
          <w:cantSplit/>
        </w:trPr>
        <w:tc>
          <w:tcPr>
            <w:tcW w:w="265" w:type="dxa"/>
          </w:tcPr>
          <w:p w14:paraId="5D7A5D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A64B3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4370E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F44CC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D6BF6B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1E582D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DBF4F8C" w14:textId="77777777" w:rsidTr="00134CEA">
        <w:trPr>
          <w:cantSplit/>
        </w:trPr>
        <w:tc>
          <w:tcPr>
            <w:tcW w:w="265" w:type="dxa"/>
          </w:tcPr>
          <w:p w14:paraId="3FC09A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AF4FB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35E11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AD485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600FEFD"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16.7.2001" (en vigueur 1.12.2001) + "A.R. 16.12.2022" (en vigueur 1.3.2023)</w:t>
            </w:r>
          </w:p>
        </w:tc>
        <w:tc>
          <w:tcPr>
            <w:tcW w:w="362" w:type="dxa"/>
            <w:vAlign w:val="bottom"/>
          </w:tcPr>
          <w:p w14:paraId="7F4323B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DEBAE35" w14:textId="77777777" w:rsidTr="00134CEA">
        <w:trPr>
          <w:cantSplit/>
        </w:trPr>
        <w:tc>
          <w:tcPr>
            <w:tcW w:w="265" w:type="dxa"/>
          </w:tcPr>
          <w:p w14:paraId="3F5B7C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bookmarkStart w:id="28" w:name="_Hlk126752641"/>
          </w:p>
        </w:tc>
        <w:tc>
          <w:tcPr>
            <w:tcW w:w="534" w:type="dxa"/>
          </w:tcPr>
          <w:p w14:paraId="33CE02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145DB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FFDFC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DCC48F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"214</w:t>
            </w:r>
            <w:r w:rsidRPr="00EA4E09">
              <w:rPr>
                <w:rFonts w:ascii="Arial" w:eastAsia="Times New Roman" w:hAnsi="Arial" w:cs="Times New Roman"/>
                <w:color w:val="0000FF"/>
                <w:sz w:val="20"/>
                <w:szCs w:val="20"/>
                <w:lang w:val="fr-FR"/>
              </w:rPr>
              <w:br/>
              <w:t>Les prestations 434490-434501, 434512-434523, 559311-559322, 557196-557200 et 559333-559344 ne sont pas cumulables entre elles."</w:t>
            </w:r>
          </w:p>
        </w:tc>
        <w:tc>
          <w:tcPr>
            <w:tcW w:w="362" w:type="dxa"/>
            <w:vAlign w:val="bottom"/>
          </w:tcPr>
          <w:p w14:paraId="2117ECF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2EB1E5F" w14:textId="77777777" w:rsidTr="00134CEA">
        <w:trPr>
          <w:cantSplit/>
        </w:trPr>
        <w:tc>
          <w:tcPr>
            <w:tcW w:w="265" w:type="dxa"/>
          </w:tcPr>
          <w:p w14:paraId="4586EA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3D50E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FA6F8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38773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E5C43D3"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p>
        </w:tc>
        <w:tc>
          <w:tcPr>
            <w:tcW w:w="362" w:type="dxa"/>
            <w:vAlign w:val="bottom"/>
          </w:tcPr>
          <w:p w14:paraId="74A2C1A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bookmarkEnd w:id="28"/>
      </w:tr>
      <w:tr w:rsidR="00872A4B" w:rsidRPr="00EA4E09" w14:paraId="48CF1601" w14:textId="77777777" w:rsidTr="00134CEA">
        <w:trPr>
          <w:cantSplit/>
        </w:trPr>
        <w:tc>
          <w:tcPr>
            <w:tcW w:w="265" w:type="dxa"/>
          </w:tcPr>
          <w:p w14:paraId="30F8F7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A2CA3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D862D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F808B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167A67F"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 + "A.R. 28.5.2008" (en vigueur 1.11.2008)</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206B209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374DC19" w14:textId="77777777" w:rsidTr="00134CEA">
        <w:trPr>
          <w:cantSplit/>
        </w:trPr>
        <w:tc>
          <w:tcPr>
            <w:tcW w:w="265" w:type="dxa"/>
          </w:tcPr>
          <w:p w14:paraId="4B8BFE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4B241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59799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3DB63A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289F80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"218</w:t>
            </w:r>
            <w:r w:rsidRPr="00EA4E09">
              <w:rPr>
                <w:rFonts w:ascii="Arial" w:eastAsia="Times New Roman" w:hAnsi="Arial" w:cs="Times New Roman"/>
                <w:color w:val="0000FF"/>
                <w:sz w:val="20"/>
                <w:szCs w:val="20"/>
                <w:lang w:val="fr-FR"/>
              </w:rPr>
              <w:br/>
              <w:t>Au maximum deux des prestations 434313-434324, 434335-434346, 434394-434405, 546070-546081, 546173-546184, 434991-435002, 546276-546280, 546291-546302 et 559252-559263 peuvent être portées en compte à l'AMI. Si au moins une des analyses effectuées donne un résultat en dehors des valeurs de référence, une troisième analyse de la liste des prestations 434313-434324, 434335-434346, 434394-434405, 546070-546081, 434991-435002, 546276-546280, 546291-546302, 546173-546184 et 559252-559263 peut être portée en compte en supplément."</w:t>
            </w:r>
          </w:p>
        </w:tc>
        <w:tc>
          <w:tcPr>
            <w:tcW w:w="362" w:type="dxa"/>
            <w:vAlign w:val="bottom"/>
          </w:tcPr>
          <w:p w14:paraId="01FBC9A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06717DE" w14:textId="77777777" w:rsidTr="00134CEA">
        <w:trPr>
          <w:cantSplit/>
        </w:trPr>
        <w:tc>
          <w:tcPr>
            <w:tcW w:w="265" w:type="dxa"/>
          </w:tcPr>
          <w:p w14:paraId="252C8B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8E84A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27B5E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1DCDC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106ED3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1C7FDF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6157673" w14:textId="77777777" w:rsidTr="00134CEA">
        <w:trPr>
          <w:cantSplit/>
        </w:trPr>
        <w:tc>
          <w:tcPr>
            <w:tcW w:w="265" w:type="dxa"/>
          </w:tcPr>
          <w:p w14:paraId="1E0B74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87D0A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01718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111F5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8FA93A9"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w:t>
            </w:r>
          </w:p>
        </w:tc>
        <w:tc>
          <w:tcPr>
            <w:tcW w:w="362" w:type="dxa"/>
            <w:vAlign w:val="bottom"/>
          </w:tcPr>
          <w:p w14:paraId="2FFF741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221D80B" w14:textId="77777777" w:rsidTr="00134CEA">
        <w:trPr>
          <w:cantSplit/>
        </w:trPr>
        <w:tc>
          <w:tcPr>
            <w:tcW w:w="265" w:type="dxa"/>
          </w:tcPr>
          <w:p w14:paraId="306E05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7C418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8DB15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7D279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096861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"219</w:t>
            </w:r>
            <w:r w:rsidRPr="00EA4E09">
              <w:rPr>
                <w:rFonts w:ascii="Arial" w:eastAsia="Times New Roman" w:hAnsi="Arial" w:cs="Times New Roman"/>
                <w:color w:val="0000FF"/>
                <w:sz w:val="20"/>
                <w:szCs w:val="20"/>
                <w:lang w:val="fr-FR"/>
              </w:rPr>
              <w:br/>
              <w:t>Les prestations 434335 - 434346, 434991 - 435002, 546070 - 546081 et 546276 - 546280 ne sont pas cumulables entre elles."</w:t>
            </w:r>
          </w:p>
        </w:tc>
        <w:tc>
          <w:tcPr>
            <w:tcW w:w="362" w:type="dxa"/>
            <w:vAlign w:val="bottom"/>
          </w:tcPr>
          <w:p w14:paraId="69A2B5B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CCAD717" w14:textId="77777777" w:rsidTr="00134CEA">
        <w:trPr>
          <w:cantSplit/>
        </w:trPr>
        <w:tc>
          <w:tcPr>
            <w:tcW w:w="265" w:type="dxa"/>
          </w:tcPr>
          <w:p w14:paraId="0769D8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292D5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60BC0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BDB6C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BEA20F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FFF361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87F40DC" w14:textId="77777777" w:rsidTr="00134CEA">
        <w:trPr>
          <w:cantSplit/>
        </w:trPr>
        <w:tc>
          <w:tcPr>
            <w:tcW w:w="265" w:type="dxa"/>
          </w:tcPr>
          <w:p w14:paraId="7CAA52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D37DE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34CFB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B46D8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7DFABE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 xml:space="preserve">"A.R. 9.12.1994" (en vigueur 1.3.1995) + "A.R. 29.11.1996" (en vigueur 1.4.1997) + "A.R. 16.7.2001" (en vigueur 1.12.2001) </w:t>
            </w:r>
            <w:r w:rsidRPr="00EA4E09">
              <w:rPr>
                <w:rFonts w:ascii="Arial" w:eastAsia="Times New Roman" w:hAnsi="Arial" w:cs="Times New Roman"/>
                <w:i/>
                <w:color w:val="0000FF"/>
                <w:sz w:val="18"/>
                <w:szCs w:val="20"/>
              </w:rPr>
              <w:t xml:space="preserve">+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5AD3C02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B680803" w14:textId="77777777" w:rsidTr="00134CEA">
        <w:trPr>
          <w:cantSplit/>
        </w:trPr>
        <w:tc>
          <w:tcPr>
            <w:tcW w:w="265" w:type="dxa"/>
          </w:tcPr>
          <w:p w14:paraId="14E7DD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E1F32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DD480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C574E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C62863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"220</w:t>
            </w:r>
            <w:r w:rsidRPr="00EA4E09">
              <w:rPr>
                <w:rFonts w:ascii="Arial" w:eastAsia="Times New Roman" w:hAnsi="Arial" w:cs="Times New Roman"/>
                <w:color w:val="0000FF"/>
                <w:sz w:val="20"/>
                <w:szCs w:val="20"/>
                <w:lang w:val="fr-FR"/>
              </w:rPr>
              <w:br/>
              <w:t>Les prestations 434394 - 434405, 559252 - 559263 et 546291 - 546302 ne sont pas cumulables entre elles."</w:t>
            </w:r>
          </w:p>
        </w:tc>
        <w:tc>
          <w:tcPr>
            <w:tcW w:w="362" w:type="dxa"/>
            <w:vAlign w:val="bottom"/>
          </w:tcPr>
          <w:p w14:paraId="7AC465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1F9DE82" w14:textId="77777777" w:rsidTr="00134CEA">
        <w:trPr>
          <w:cantSplit/>
        </w:trPr>
        <w:tc>
          <w:tcPr>
            <w:tcW w:w="265" w:type="dxa"/>
          </w:tcPr>
          <w:p w14:paraId="766437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DBCDF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1DBF3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E1CA2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B8291E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B247DC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FE2CE08" w14:textId="77777777" w:rsidTr="00134CEA">
        <w:trPr>
          <w:cantSplit/>
        </w:trPr>
        <w:tc>
          <w:tcPr>
            <w:tcW w:w="265" w:type="dxa"/>
          </w:tcPr>
          <w:p w14:paraId="79DA09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CA3B4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F47D1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13AF1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D4DF6D6"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9.12.1994" (en vigueur 1.3.1995)</w:t>
            </w:r>
          </w:p>
        </w:tc>
        <w:tc>
          <w:tcPr>
            <w:tcW w:w="362" w:type="dxa"/>
            <w:vAlign w:val="bottom"/>
          </w:tcPr>
          <w:p w14:paraId="730347B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64D628B" w14:textId="77777777" w:rsidTr="00134CEA">
        <w:trPr>
          <w:cantSplit/>
        </w:trPr>
        <w:tc>
          <w:tcPr>
            <w:tcW w:w="265" w:type="dxa"/>
          </w:tcPr>
          <w:p w14:paraId="1B06FC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6181E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64FB6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B0647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0AF43B2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"221</w:t>
            </w:r>
            <w:r w:rsidRPr="00EA4E09">
              <w:rPr>
                <w:rFonts w:ascii="Arial" w:eastAsia="Times New Roman" w:hAnsi="Arial" w:cs="Times New Roman"/>
                <w:color w:val="0000FF"/>
                <w:sz w:val="20"/>
                <w:szCs w:val="20"/>
                <w:lang w:val="fr-FR"/>
              </w:rPr>
              <w:br/>
              <w:t>Les prestations 434210 - 434221 et 546092 - 546103 ne sont pas cumulables entre elles.</w:t>
            </w:r>
          </w:p>
        </w:tc>
        <w:tc>
          <w:tcPr>
            <w:tcW w:w="362" w:type="dxa"/>
            <w:vAlign w:val="bottom"/>
          </w:tcPr>
          <w:p w14:paraId="568EFB5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26BD56D" w14:textId="77777777" w:rsidTr="00134CEA">
        <w:trPr>
          <w:cantSplit/>
        </w:trPr>
        <w:tc>
          <w:tcPr>
            <w:tcW w:w="265" w:type="dxa"/>
          </w:tcPr>
          <w:p w14:paraId="21CA46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80C5F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DB890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C8F91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AC3238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B36DA9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E399DEF" w14:textId="77777777" w:rsidTr="00134CEA">
        <w:trPr>
          <w:cantSplit/>
        </w:trPr>
        <w:tc>
          <w:tcPr>
            <w:tcW w:w="265" w:type="dxa"/>
          </w:tcPr>
          <w:p w14:paraId="0DE78D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73B2E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47D94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0B7E6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A21AF9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222</w:t>
            </w:r>
            <w:r w:rsidRPr="00EA4E09">
              <w:rPr>
                <w:rFonts w:ascii="Arial" w:eastAsia="Times New Roman" w:hAnsi="Arial" w:cs="Times New Roman"/>
                <w:color w:val="0000FF"/>
                <w:sz w:val="20"/>
                <w:szCs w:val="20"/>
                <w:lang w:val="fr-FR"/>
              </w:rPr>
              <w:br/>
              <w:t>Les prestations 436030 - 436041 et 548030 - 548041 ne sont pas cumulables entre elles.</w:t>
            </w:r>
          </w:p>
        </w:tc>
        <w:tc>
          <w:tcPr>
            <w:tcW w:w="362" w:type="dxa"/>
            <w:vAlign w:val="bottom"/>
          </w:tcPr>
          <w:p w14:paraId="495A09D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1A18980" w14:textId="77777777" w:rsidTr="00134CEA">
        <w:trPr>
          <w:cantSplit/>
        </w:trPr>
        <w:tc>
          <w:tcPr>
            <w:tcW w:w="265" w:type="dxa"/>
          </w:tcPr>
          <w:p w14:paraId="236C9F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92495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B9133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C6606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116B6C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F6DC81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57A0C40" w14:textId="77777777" w:rsidTr="00134CEA">
        <w:trPr>
          <w:cantSplit/>
        </w:trPr>
        <w:tc>
          <w:tcPr>
            <w:tcW w:w="265" w:type="dxa"/>
          </w:tcPr>
          <w:p w14:paraId="2D24AB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2E72D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9D5FB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11808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20182A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223</w:t>
            </w:r>
            <w:r w:rsidRPr="00EA4E09">
              <w:rPr>
                <w:rFonts w:ascii="Arial" w:eastAsia="Times New Roman" w:hAnsi="Arial" w:cs="Times New Roman"/>
                <w:color w:val="0000FF"/>
                <w:sz w:val="20"/>
                <w:szCs w:val="20"/>
                <w:lang w:val="fr-FR"/>
              </w:rPr>
              <w:br/>
              <w:t>Les prestations 436251 - 436262 et 548192 - 548203 ne sont pas cumulables entre elles."</w:t>
            </w:r>
          </w:p>
        </w:tc>
        <w:tc>
          <w:tcPr>
            <w:tcW w:w="362" w:type="dxa"/>
            <w:vAlign w:val="bottom"/>
          </w:tcPr>
          <w:p w14:paraId="6EFEF14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13C4B47" w14:textId="77777777" w:rsidTr="00134CEA">
        <w:trPr>
          <w:cantSplit/>
        </w:trPr>
        <w:tc>
          <w:tcPr>
            <w:tcW w:w="265" w:type="dxa"/>
          </w:tcPr>
          <w:p w14:paraId="7634D1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35935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05D60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94CC0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0934D8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E12C5D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5D553E" w:rsidRPr="00EA4E09" w14:paraId="33BFBEF7" w14:textId="77777777" w:rsidTr="00134CEA">
        <w:trPr>
          <w:cantSplit/>
        </w:trPr>
        <w:tc>
          <w:tcPr>
            <w:tcW w:w="265" w:type="dxa"/>
          </w:tcPr>
          <w:p w14:paraId="547E999E" w14:textId="77777777" w:rsidR="005D553E" w:rsidRDefault="005D553E" w:rsidP="00872A4B">
            <w:pPr>
              <w:spacing w:after="0" w:line="240" w:lineRule="atLeast"/>
              <w:rPr>
                <w:rFonts w:ascii="Times New Roman" w:eastAsia="Times New Roman" w:hAnsi="Times New Roman" w:cs="Times New Roman"/>
                <w:color w:val="0000FF"/>
                <w:sz w:val="20"/>
                <w:szCs w:val="20"/>
                <w:lang w:val="fr-FR"/>
              </w:rPr>
            </w:pPr>
          </w:p>
          <w:p w14:paraId="59E83483" w14:textId="77777777" w:rsidR="005D553E" w:rsidRDefault="005D553E" w:rsidP="00872A4B">
            <w:pPr>
              <w:spacing w:after="0" w:line="240" w:lineRule="atLeast"/>
              <w:rPr>
                <w:rFonts w:ascii="Times New Roman" w:eastAsia="Times New Roman" w:hAnsi="Times New Roman" w:cs="Times New Roman"/>
                <w:color w:val="0000FF"/>
                <w:sz w:val="20"/>
                <w:szCs w:val="20"/>
                <w:lang w:val="fr-FR"/>
              </w:rPr>
            </w:pPr>
          </w:p>
          <w:p w14:paraId="37DC69D0"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DD415E0"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C57E686"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3338CB5"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BA9B020" w14:textId="77777777" w:rsidR="005D553E" w:rsidRPr="00EA4E09" w:rsidRDefault="005D553E"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7D6BA8E" w14:textId="77777777" w:rsidR="005D553E" w:rsidRPr="00EA4E09" w:rsidRDefault="005D553E"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78DE93B" w14:textId="77777777" w:rsidTr="00134CEA">
        <w:trPr>
          <w:cantSplit/>
        </w:trPr>
        <w:tc>
          <w:tcPr>
            <w:tcW w:w="265" w:type="dxa"/>
          </w:tcPr>
          <w:p w14:paraId="4120C6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17B32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E58ED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48C66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946BE83"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w:t>
            </w:r>
          </w:p>
        </w:tc>
        <w:tc>
          <w:tcPr>
            <w:tcW w:w="362" w:type="dxa"/>
            <w:vAlign w:val="bottom"/>
          </w:tcPr>
          <w:p w14:paraId="4A075D2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3966454" w14:textId="77777777" w:rsidTr="00134CEA">
        <w:trPr>
          <w:cantSplit/>
        </w:trPr>
        <w:tc>
          <w:tcPr>
            <w:tcW w:w="265" w:type="dxa"/>
          </w:tcPr>
          <w:p w14:paraId="3A392F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ED310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2310C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EC911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2A2C13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"227</w:t>
            </w:r>
            <w:r w:rsidRPr="00EA4E09">
              <w:rPr>
                <w:rFonts w:ascii="Arial" w:eastAsia="Times New Roman" w:hAnsi="Arial" w:cs="Times New Roman"/>
                <w:color w:val="0000FF"/>
                <w:sz w:val="20"/>
                <w:szCs w:val="20"/>
                <w:lang w:val="fr-FR"/>
              </w:rPr>
              <w:br/>
              <w:t>Lorsque pour les prestations 436251 - 436262, 436310 - 436321 et 548413 - 548424, 436030 - 436041, 548030 - 548041 et 548192 - 548203, plusieurs dosages sont effectués sur des prélèvements distincts, au cours d'une même journée de 24 heures, maximum trois dosages par prestation peuvent être portés en compte à l'AMI."</w:t>
            </w:r>
          </w:p>
        </w:tc>
        <w:tc>
          <w:tcPr>
            <w:tcW w:w="362" w:type="dxa"/>
            <w:vAlign w:val="bottom"/>
          </w:tcPr>
          <w:p w14:paraId="28DBCEB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8D5F13C" w14:textId="77777777" w:rsidTr="00134CEA">
        <w:trPr>
          <w:cantSplit/>
        </w:trPr>
        <w:tc>
          <w:tcPr>
            <w:tcW w:w="265" w:type="dxa"/>
          </w:tcPr>
          <w:p w14:paraId="0B93AB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B1AD4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F4AEC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84EE5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5BD8E0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3FDC0B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F5D7C62" w14:textId="77777777" w:rsidTr="00134CEA">
        <w:trPr>
          <w:cantSplit/>
        </w:trPr>
        <w:tc>
          <w:tcPr>
            <w:tcW w:w="265" w:type="dxa"/>
          </w:tcPr>
          <w:p w14:paraId="229467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25B6D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887DD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F4463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D9A8AFA"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Times New Roman"/>
                <w:i/>
                <w:color w:val="0000FF"/>
                <w:sz w:val="18"/>
                <w:szCs w:val="20"/>
              </w:rPr>
              <w:t>"A.R. 9.12.1994" (en vigueur 1.3.1995) + "A.R. 3.2.2019" (en vigueur 1.4.2019)</w:t>
            </w:r>
          </w:p>
        </w:tc>
        <w:tc>
          <w:tcPr>
            <w:tcW w:w="362" w:type="dxa"/>
            <w:vAlign w:val="bottom"/>
          </w:tcPr>
          <w:p w14:paraId="3CD26AF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CF160B7" w14:textId="77777777" w:rsidTr="00134CEA">
        <w:trPr>
          <w:cantSplit/>
        </w:trPr>
        <w:tc>
          <w:tcPr>
            <w:tcW w:w="265" w:type="dxa"/>
          </w:tcPr>
          <w:p w14:paraId="7079BD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09743C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B3502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BACFF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46DC452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"228</w:t>
            </w:r>
            <w:r w:rsidRPr="00EA4E09">
              <w:rPr>
                <w:rFonts w:ascii="Arial" w:eastAsia="Times New Roman" w:hAnsi="Arial" w:cs="Times New Roman"/>
                <w:color w:val="0000FF"/>
                <w:sz w:val="20"/>
                <w:szCs w:val="20"/>
                <w:lang w:val="fr-FR"/>
              </w:rPr>
              <w:br/>
              <w:t>Les prestations 545090 - 545101,</w:t>
            </w:r>
            <w:r w:rsidRPr="00EA4E09">
              <w:rPr>
                <w:rFonts w:ascii="Arial" w:eastAsia="Times New Roman" w:hAnsi="Arial" w:cs="Times New Roman"/>
                <w:sz w:val="20"/>
                <w:szCs w:val="20"/>
              </w:rPr>
              <w:t xml:space="preserve"> </w:t>
            </w:r>
            <w:r w:rsidRPr="00EA4E09">
              <w:rPr>
                <w:rFonts w:ascii="Arial" w:eastAsia="Times New Roman" w:hAnsi="Arial" w:cs="Times New Roman"/>
                <w:color w:val="0000FF"/>
                <w:sz w:val="20"/>
                <w:szCs w:val="20"/>
                <w:lang w:val="fr-FR"/>
              </w:rPr>
              <w:t>435816 - 435820 et 546033 - 546044 ne sont pas cumulables entre elles."</w:t>
            </w:r>
          </w:p>
        </w:tc>
        <w:tc>
          <w:tcPr>
            <w:tcW w:w="362" w:type="dxa"/>
            <w:vAlign w:val="bottom"/>
          </w:tcPr>
          <w:p w14:paraId="0B55282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D691276" w14:textId="77777777" w:rsidTr="00134CEA">
        <w:trPr>
          <w:cantSplit/>
        </w:trPr>
        <w:tc>
          <w:tcPr>
            <w:tcW w:w="265" w:type="dxa"/>
          </w:tcPr>
          <w:p w14:paraId="331827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0AE07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F6361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52A4BE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tcPr>
          <w:p w14:paraId="1523344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298726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19A5F6B" w14:textId="77777777" w:rsidTr="00134CEA">
        <w:trPr>
          <w:cantSplit/>
        </w:trPr>
        <w:tc>
          <w:tcPr>
            <w:tcW w:w="265" w:type="dxa"/>
          </w:tcPr>
          <w:p w14:paraId="32F612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52473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26971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222CC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BFEB22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en-US"/>
              </w:rPr>
              <w:t>"A.R. 9.12.1994" (en vigueur 1.3.1995)</w:t>
            </w:r>
          </w:p>
        </w:tc>
        <w:tc>
          <w:tcPr>
            <w:tcW w:w="362" w:type="dxa"/>
            <w:vAlign w:val="bottom"/>
          </w:tcPr>
          <w:p w14:paraId="6504BB8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889D9FA" w14:textId="77777777" w:rsidTr="00134CEA">
        <w:trPr>
          <w:cantSplit/>
        </w:trPr>
        <w:tc>
          <w:tcPr>
            <w:tcW w:w="265" w:type="dxa"/>
          </w:tcPr>
          <w:p w14:paraId="1A4B42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448855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D2F3D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85505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0BEC7C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"229</w:t>
            </w:r>
            <w:r w:rsidRPr="00EA4E09">
              <w:rPr>
                <w:rFonts w:ascii="Arial" w:eastAsia="Times New Roman" w:hAnsi="Arial" w:cs="Times New Roman"/>
                <w:color w:val="0000FF"/>
                <w:sz w:val="20"/>
                <w:szCs w:val="20"/>
                <w:lang w:val="fr-FR"/>
              </w:rPr>
              <w:br/>
              <w:t>Les prestations 437010 - 437021 et 551353 - 551364 ne sont pas cumulables entre elles.</w:t>
            </w:r>
          </w:p>
        </w:tc>
        <w:tc>
          <w:tcPr>
            <w:tcW w:w="362" w:type="dxa"/>
            <w:vAlign w:val="bottom"/>
          </w:tcPr>
          <w:p w14:paraId="0201C25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8406AC0" w14:textId="77777777" w:rsidTr="00134CEA">
        <w:trPr>
          <w:cantSplit/>
        </w:trPr>
        <w:tc>
          <w:tcPr>
            <w:tcW w:w="265" w:type="dxa"/>
          </w:tcPr>
          <w:p w14:paraId="7B7C19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2DDA2A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BB648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AFF6A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39A903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B9BEF8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98FE35D" w14:textId="77777777" w:rsidTr="00134CEA">
        <w:trPr>
          <w:cantSplit/>
        </w:trPr>
        <w:tc>
          <w:tcPr>
            <w:tcW w:w="265" w:type="dxa"/>
          </w:tcPr>
          <w:p w14:paraId="6A4C32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843B1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80D20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AA099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E40237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230</w:t>
            </w:r>
            <w:r w:rsidRPr="00EA4E09">
              <w:rPr>
                <w:rFonts w:ascii="Arial" w:eastAsia="Times New Roman" w:hAnsi="Arial" w:cs="Times New Roman"/>
                <w:color w:val="0000FF"/>
                <w:sz w:val="20"/>
                <w:szCs w:val="20"/>
                <w:lang w:val="fr-FR"/>
              </w:rPr>
              <w:br/>
              <w:t>Les prestations 437032 - 437043 et 551390 - 551401 ne sont pas cumulables entre elles.</w:t>
            </w:r>
          </w:p>
        </w:tc>
        <w:tc>
          <w:tcPr>
            <w:tcW w:w="362" w:type="dxa"/>
            <w:vAlign w:val="bottom"/>
          </w:tcPr>
          <w:p w14:paraId="1D9DCB6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106C469" w14:textId="77777777" w:rsidTr="00134CEA">
        <w:trPr>
          <w:cantSplit/>
        </w:trPr>
        <w:tc>
          <w:tcPr>
            <w:tcW w:w="265" w:type="dxa"/>
          </w:tcPr>
          <w:p w14:paraId="301237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5DBDC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E974C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D56052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81170D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0225AE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E5780F9" w14:textId="77777777" w:rsidTr="00134CEA">
        <w:trPr>
          <w:cantSplit/>
        </w:trPr>
        <w:tc>
          <w:tcPr>
            <w:tcW w:w="265" w:type="dxa"/>
          </w:tcPr>
          <w:p w14:paraId="6BA9BE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9F34E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6183E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B34BD8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158EE6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231</w:t>
            </w:r>
            <w:r w:rsidRPr="00EA4E09">
              <w:rPr>
                <w:rFonts w:ascii="Arial" w:eastAsia="Times New Roman" w:hAnsi="Arial" w:cs="Times New Roman"/>
                <w:color w:val="0000FF"/>
                <w:sz w:val="20"/>
                <w:szCs w:val="20"/>
                <w:lang w:val="fr-FR"/>
              </w:rPr>
              <w:br/>
              <w:t>Les prestations 437054 - 437065 et 551412 - 551423 ne sont pas cumulables entre elles.</w:t>
            </w:r>
          </w:p>
        </w:tc>
        <w:tc>
          <w:tcPr>
            <w:tcW w:w="362" w:type="dxa"/>
            <w:vAlign w:val="bottom"/>
          </w:tcPr>
          <w:p w14:paraId="1BBE4B3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4384818" w14:textId="77777777" w:rsidTr="00134CEA">
        <w:trPr>
          <w:cantSplit/>
        </w:trPr>
        <w:tc>
          <w:tcPr>
            <w:tcW w:w="265" w:type="dxa"/>
          </w:tcPr>
          <w:p w14:paraId="2DFBB9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CF73D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40ADB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F80A7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594A67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2C1E9F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7972F65" w14:textId="77777777" w:rsidTr="00134CEA">
        <w:trPr>
          <w:cantSplit/>
        </w:trPr>
        <w:tc>
          <w:tcPr>
            <w:tcW w:w="265" w:type="dxa"/>
          </w:tcPr>
          <w:p w14:paraId="5E32AB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8E9EB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0F86D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596C2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3B6561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232</w:t>
            </w:r>
            <w:r w:rsidRPr="00EA4E09">
              <w:rPr>
                <w:rFonts w:ascii="Arial" w:eastAsia="Times New Roman" w:hAnsi="Arial" w:cs="Times New Roman"/>
                <w:color w:val="0000FF"/>
                <w:sz w:val="20"/>
                <w:szCs w:val="20"/>
                <w:lang w:val="fr-FR"/>
              </w:rPr>
              <w:br/>
              <w:t>Les prestations 437076 - 437080 et 551434 - 551445 ne sont pas cumulables entre elles.</w:t>
            </w:r>
          </w:p>
        </w:tc>
        <w:tc>
          <w:tcPr>
            <w:tcW w:w="362" w:type="dxa"/>
            <w:vAlign w:val="bottom"/>
          </w:tcPr>
          <w:p w14:paraId="7511668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0C9669E" w14:textId="77777777" w:rsidTr="00134CEA">
        <w:trPr>
          <w:cantSplit/>
        </w:trPr>
        <w:tc>
          <w:tcPr>
            <w:tcW w:w="265" w:type="dxa"/>
          </w:tcPr>
          <w:p w14:paraId="3E0214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0D29D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AFC9F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885D6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17B6C3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6F359D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AD57B53" w14:textId="77777777" w:rsidTr="00134CEA">
        <w:trPr>
          <w:cantSplit/>
        </w:trPr>
        <w:tc>
          <w:tcPr>
            <w:tcW w:w="265" w:type="dxa"/>
          </w:tcPr>
          <w:p w14:paraId="69727E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858FE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93888A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8DFAE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846E41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233</w:t>
            </w:r>
            <w:r w:rsidRPr="00EA4E09">
              <w:rPr>
                <w:rFonts w:ascii="Arial" w:eastAsia="Times New Roman" w:hAnsi="Arial" w:cs="Times New Roman"/>
                <w:color w:val="0000FF"/>
                <w:sz w:val="20"/>
                <w:szCs w:val="20"/>
                <w:lang w:val="fr-FR"/>
              </w:rPr>
              <w:br/>
              <w:t>Les prestations 437091 - 437102 et 551456 - 551460 ne sont pas cumulables entre elles.</w:t>
            </w:r>
          </w:p>
        </w:tc>
        <w:tc>
          <w:tcPr>
            <w:tcW w:w="362" w:type="dxa"/>
            <w:vAlign w:val="bottom"/>
          </w:tcPr>
          <w:p w14:paraId="62A9E57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06BB58F" w14:textId="77777777" w:rsidTr="00134CEA">
        <w:trPr>
          <w:cantSplit/>
        </w:trPr>
        <w:tc>
          <w:tcPr>
            <w:tcW w:w="265" w:type="dxa"/>
          </w:tcPr>
          <w:p w14:paraId="5AE8D8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1BCD2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3E2D0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F559F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2E623D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1F8CA0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B6B3FDE" w14:textId="77777777" w:rsidTr="00134CEA">
        <w:trPr>
          <w:cantSplit/>
        </w:trPr>
        <w:tc>
          <w:tcPr>
            <w:tcW w:w="265" w:type="dxa"/>
          </w:tcPr>
          <w:p w14:paraId="3F20CC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85F66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EECB8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A6B61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48A03B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234</w:t>
            </w:r>
            <w:r w:rsidRPr="00EA4E09">
              <w:rPr>
                <w:rFonts w:ascii="Arial" w:eastAsia="Times New Roman" w:hAnsi="Arial" w:cs="Times New Roman"/>
                <w:color w:val="0000FF"/>
                <w:sz w:val="20"/>
                <w:szCs w:val="20"/>
                <w:lang w:val="fr-FR"/>
              </w:rPr>
              <w:br/>
              <w:t>Les prestations 437113 - 437124 et 551471 - 551482 ne sont pas cumulables entre elles."</w:t>
            </w:r>
          </w:p>
        </w:tc>
        <w:tc>
          <w:tcPr>
            <w:tcW w:w="362" w:type="dxa"/>
            <w:vAlign w:val="bottom"/>
          </w:tcPr>
          <w:p w14:paraId="0DBC49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E14457B" w14:textId="77777777" w:rsidTr="00134CEA">
        <w:trPr>
          <w:cantSplit/>
        </w:trPr>
        <w:tc>
          <w:tcPr>
            <w:tcW w:w="265" w:type="dxa"/>
          </w:tcPr>
          <w:p w14:paraId="54C96D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E747BB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5BA346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37849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8A797C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0775C1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ABB8E64" w14:textId="77777777" w:rsidTr="00134CEA">
        <w:trPr>
          <w:cantSplit/>
        </w:trPr>
        <w:tc>
          <w:tcPr>
            <w:tcW w:w="265" w:type="dxa"/>
          </w:tcPr>
          <w:p w14:paraId="2ABA4DD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848CF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C4E3E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0B2CB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6391188"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w:t>
            </w:r>
          </w:p>
        </w:tc>
        <w:tc>
          <w:tcPr>
            <w:tcW w:w="362" w:type="dxa"/>
            <w:vAlign w:val="bottom"/>
          </w:tcPr>
          <w:p w14:paraId="066278A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6626BB1" w14:textId="77777777" w:rsidTr="00134CEA">
        <w:trPr>
          <w:cantSplit/>
        </w:trPr>
        <w:tc>
          <w:tcPr>
            <w:tcW w:w="265" w:type="dxa"/>
          </w:tcPr>
          <w:p w14:paraId="58523F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64CED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02DA1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193A6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86A4E0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"235</w:t>
            </w:r>
            <w:r w:rsidRPr="00EA4E09">
              <w:rPr>
                <w:rFonts w:ascii="Arial" w:eastAsia="Times New Roman" w:hAnsi="Arial" w:cs="Times New Roman"/>
                <w:color w:val="0000FF"/>
                <w:sz w:val="20"/>
                <w:szCs w:val="20"/>
                <w:lang w:val="fr-FR"/>
              </w:rPr>
              <w:br/>
              <w:t>Lorsque pour les prestations 434011 - 434022, 434254 - 434265, 434276 - 434280, 434453 - 434464, 546011 - 546022, 559016 - 559020, 559193 - 559204, 559215 - 559226, 559274 - 559285 plusieurs dosages sont effectués sur des prélèvements distincts au cours d'une cathétérisation un maximum de dix dosages par prestation peut être porté en compte à l'AMI."</w:t>
            </w:r>
          </w:p>
        </w:tc>
        <w:tc>
          <w:tcPr>
            <w:tcW w:w="362" w:type="dxa"/>
            <w:vAlign w:val="bottom"/>
          </w:tcPr>
          <w:p w14:paraId="21409A0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5659429" w14:textId="77777777" w:rsidTr="00134CEA">
        <w:trPr>
          <w:cantSplit/>
        </w:trPr>
        <w:tc>
          <w:tcPr>
            <w:tcW w:w="265" w:type="dxa"/>
          </w:tcPr>
          <w:p w14:paraId="48CA3B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14700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BF8F4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8BB5C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6CB11D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779595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DD237F8" w14:textId="77777777" w:rsidTr="00134CEA">
        <w:trPr>
          <w:cantSplit/>
        </w:trPr>
        <w:tc>
          <w:tcPr>
            <w:tcW w:w="265" w:type="dxa"/>
          </w:tcPr>
          <w:p w14:paraId="74F1A0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4B252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815DE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9F5DD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83A1DDC"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16.7.2001" (en vigueur 1.12.2001) + "A.R. 3.2.2019" (en vigueur 1.4.2019)</w:t>
            </w:r>
          </w:p>
        </w:tc>
        <w:tc>
          <w:tcPr>
            <w:tcW w:w="362" w:type="dxa"/>
            <w:vAlign w:val="bottom"/>
          </w:tcPr>
          <w:p w14:paraId="1898827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AD0D0A7" w14:textId="77777777" w:rsidTr="00134CEA">
        <w:trPr>
          <w:cantSplit/>
        </w:trPr>
        <w:tc>
          <w:tcPr>
            <w:tcW w:w="265" w:type="dxa"/>
          </w:tcPr>
          <w:p w14:paraId="74BA01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EC664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C18BE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C5573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543FAE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"300</w:t>
            </w:r>
            <w:r w:rsidRPr="00EA4E09">
              <w:rPr>
                <w:rFonts w:ascii="Arial" w:eastAsia="Times New Roman" w:hAnsi="Arial" w:cs="Times New Roman"/>
                <w:color w:val="0000FF"/>
                <w:sz w:val="20"/>
                <w:szCs w:val="20"/>
                <w:lang w:val="fr-FR"/>
              </w:rPr>
              <w:br/>
              <w:t>Les prestations 545090 - 545101,</w:t>
            </w:r>
            <w:r w:rsidRPr="00EA4E09">
              <w:rPr>
                <w:rFonts w:ascii="Arial" w:eastAsia="Times New Roman" w:hAnsi="Arial" w:cs="Times New Roman"/>
                <w:sz w:val="20"/>
                <w:szCs w:val="20"/>
              </w:rPr>
              <w:t xml:space="preserve"> </w:t>
            </w:r>
            <w:r w:rsidRPr="00EA4E09">
              <w:rPr>
                <w:rFonts w:ascii="Arial" w:eastAsia="Times New Roman" w:hAnsi="Arial" w:cs="Times New Roman"/>
                <w:color w:val="0000FF"/>
                <w:sz w:val="20"/>
                <w:szCs w:val="20"/>
                <w:lang w:val="fr-FR"/>
              </w:rPr>
              <w:t>435536 - 435540 et 546674 - 546685 ne sont pas cumulables entre elles."</w:t>
            </w:r>
          </w:p>
        </w:tc>
        <w:tc>
          <w:tcPr>
            <w:tcW w:w="362" w:type="dxa"/>
            <w:vAlign w:val="bottom"/>
          </w:tcPr>
          <w:p w14:paraId="6BFE6E0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D47EAF4" w14:textId="77777777" w:rsidTr="00134CEA">
        <w:trPr>
          <w:cantSplit/>
        </w:trPr>
        <w:tc>
          <w:tcPr>
            <w:tcW w:w="265" w:type="dxa"/>
          </w:tcPr>
          <w:p w14:paraId="57E147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88A434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B42D8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E758F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F1EAE0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707B21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5D553E" w:rsidRPr="00EA4E09" w14:paraId="478A8146" w14:textId="77777777" w:rsidTr="00134CEA">
        <w:trPr>
          <w:cantSplit/>
        </w:trPr>
        <w:tc>
          <w:tcPr>
            <w:tcW w:w="265" w:type="dxa"/>
          </w:tcPr>
          <w:p w14:paraId="14475A73" w14:textId="77777777" w:rsidR="005D553E" w:rsidRDefault="005D553E" w:rsidP="00872A4B">
            <w:pPr>
              <w:spacing w:after="0" w:line="240" w:lineRule="atLeast"/>
              <w:rPr>
                <w:rFonts w:ascii="Times New Roman" w:eastAsia="Times New Roman" w:hAnsi="Times New Roman" w:cs="Times New Roman"/>
                <w:color w:val="0000FF"/>
                <w:sz w:val="20"/>
                <w:szCs w:val="20"/>
                <w:lang w:val="fr-FR"/>
              </w:rPr>
            </w:pPr>
          </w:p>
          <w:p w14:paraId="20992444"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E111ADF"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140B281"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A0CE25F"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B551262" w14:textId="77777777" w:rsidR="005D553E" w:rsidRPr="00EA4E09" w:rsidRDefault="005D553E"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9AEF218" w14:textId="77777777" w:rsidR="005D553E" w:rsidRPr="00EA4E09" w:rsidRDefault="005D553E"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5A17B0A" w14:textId="77777777" w:rsidTr="00134CEA">
        <w:trPr>
          <w:cantSplit/>
        </w:trPr>
        <w:tc>
          <w:tcPr>
            <w:tcW w:w="265" w:type="dxa"/>
          </w:tcPr>
          <w:p w14:paraId="2B0D81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023B8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56B1C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9243A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DD86554"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9.12.1994" (en vigueur 1.3.1995)</w:t>
            </w:r>
          </w:p>
        </w:tc>
        <w:tc>
          <w:tcPr>
            <w:tcW w:w="362" w:type="dxa"/>
            <w:vAlign w:val="bottom"/>
          </w:tcPr>
          <w:p w14:paraId="61B41BF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FFAE537" w14:textId="77777777" w:rsidTr="00134CEA">
        <w:trPr>
          <w:cantSplit/>
        </w:trPr>
        <w:tc>
          <w:tcPr>
            <w:tcW w:w="265" w:type="dxa"/>
          </w:tcPr>
          <w:p w14:paraId="2EFA24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D4B6B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17294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3B4D8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BF52F0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"302</w:t>
            </w:r>
            <w:r w:rsidRPr="00EA4E09">
              <w:rPr>
                <w:rFonts w:ascii="Arial" w:eastAsia="Times New Roman" w:hAnsi="Arial" w:cs="Times New Roman"/>
                <w:color w:val="0000FF"/>
                <w:sz w:val="20"/>
                <w:szCs w:val="20"/>
                <w:lang w:val="fr-FR"/>
              </w:rPr>
              <w:br/>
              <w:t>Les prestations 433031 - 433042 et 541413 - 541424 ne sont pas cumulables entre elles.</w:t>
            </w:r>
          </w:p>
        </w:tc>
        <w:tc>
          <w:tcPr>
            <w:tcW w:w="362" w:type="dxa"/>
            <w:vAlign w:val="bottom"/>
          </w:tcPr>
          <w:p w14:paraId="18195C6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8419020" w14:textId="77777777" w:rsidTr="00134CEA">
        <w:trPr>
          <w:cantSplit/>
        </w:trPr>
        <w:tc>
          <w:tcPr>
            <w:tcW w:w="265" w:type="dxa"/>
          </w:tcPr>
          <w:p w14:paraId="773823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FC551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FDCD7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64D23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85BE91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90B0EB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CC726B2" w14:textId="77777777" w:rsidTr="00134CEA">
        <w:trPr>
          <w:cantSplit/>
        </w:trPr>
        <w:tc>
          <w:tcPr>
            <w:tcW w:w="265" w:type="dxa"/>
          </w:tcPr>
          <w:p w14:paraId="4642F4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1A1A9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20284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590FB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6141FF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303</w:t>
            </w:r>
            <w:r w:rsidRPr="00EA4E09">
              <w:rPr>
                <w:rFonts w:ascii="Arial" w:eastAsia="Times New Roman" w:hAnsi="Arial" w:cs="Times New Roman"/>
                <w:color w:val="0000FF"/>
                <w:sz w:val="20"/>
                <w:szCs w:val="20"/>
                <w:lang w:val="fr-FR"/>
              </w:rPr>
              <w:br/>
              <w:t>Les prestations 433053 - 433064, 433112 - 433123, 433134 - 433145, 541391 - 541402, 541435 - 541446 et 541494 - 541505 ne sont pas cumulables entre elles.</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color w:val="0000FF"/>
                <w:sz w:val="20"/>
                <w:szCs w:val="20"/>
                <w:lang w:val="fr-FR"/>
              </w:rPr>
              <w:t>"</w:t>
            </w:r>
          </w:p>
        </w:tc>
        <w:tc>
          <w:tcPr>
            <w:tcW w:w="362" w:type="dxa"/>
            <w:vAlign w:val="bottom"/>
          </w:tcPr>
          <w:p w14:paraId="1D1A80A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9F6BB8D" w14:textId="77777777" w:rsidTr="00134CEA">
        <w:trPr>
          <w:cantSplit/>
        </w:trPr>
        <w:tc>
          <w:tcPr>
            <w:tcW w:w="265" w:type="dxa"/>
          </w:tcPr>
          <w:p w14:paraId="1F2436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B585D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81156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C2E99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2D00CE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28B6D8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36C8D65" w14:textId="77777777" w:rsidTr="00134CEA">
        <w:trPr>
          <w:cantSplit/>
        </w:trPr>
        <w:tc>
          <w:tcPr>
            <w:tcW w:w="265" w:type="dxa"/>
          </w:tcPr>
          <w:p w14:paraId="5985D7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EA299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EF3BA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750FB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8C5636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304</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lang w:val="fr-FR"/>
              </w:rPr>
              <w:t>Supprimée par A.R. 18.3.2021 (en vigueur 1.4.2021)</w:t>
            </w:r>
          </w:p>
        </w:tc>
        <w:tc>
          <w:tcPr>
            <w:tcW w:w="362" w:type="dxa"/>
            <w:vAlign w:val="bottom"/>
          </w:tcPr>
          <w:p w14:paraId="7782791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635EB4E" w14:textId="77777777" w:rsidTr="00134CEA">
        <w:trPr>
          <w:cantSplit/>
        </w:trPr>
        <w:tc>
          <w:tcPr>
            <w:tcW w:w="265" w:type="dxa"/>
          </w:tcPr>
          <w:p w14:paraId="567949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5FE51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89A2F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E283C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8B0D42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2C7633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D8E415B" w14:textId="77777777" w:rsidTr="00134CEA">
        <w:trPr>
          <w:cantSplit/>
        </w:trPr>
        <w:tc>
          <w:tcPr>
            <w:tcW w:w="265" w:type="dxa"/>
          </w:tcPr>
          <w:p w14:paraId="4D90DD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98540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80B8D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E4F1D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C323205"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9.12.1994" (en vigueur 1.3.1995)</w:t>
            </w:r>
          </w:p>
        </w:tc>
        <w:tc>
          <w:tcPr>
            <w:tcW w:w="362" w:type="dxa"/>
            <w:vAlign w:val="bottom"/>
          </w:tcPr>
          <w:p w14:paraId="7CB597D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5A44882" w14:textId="77777777" w:rsidTr="00134CEA">
        <w:trPr>
          <w:cantSplit/>
        </w:trPr>
        <w:tc>
          <w:tcPr>
            <w:tcW w:w="265" w:type="dxa"/>
          </w:tcPr>
          <w:p w14:paraId="356E39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60ACE7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42BE5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31EE3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30960A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"305</w:t>
            </w:r>
            <w:r w:rsidRPr="00EA4E09">
              <w:rPr>
                <w:rFonts w:ascii="Arial" w:eastAsia="Times New Roman" w:hAnsi="Arial" w:cs="Times New Roman"/>
                <w:color w:val="0000FF"/>
                <w:sz w:val="20"/>
                <w:szCs w:val="20"/>
                <w:lang w:val="fr-FR"/>
              </w:rPr>
              <w:br/>
              <w:t>Les prestations 433090 - 433101 et 541472 - 541483 ne sont pas cumulables entre elles.</w:t>
            </w:r>
          </w:p>
        </w:tc>
        <w:tc>
          <w:tcPr>
            <w:tcW w:w="362" w:type="dxa"/>
            <w:vAlign w:val="bottom"/>
          </w:tcPr>
          <w:p w14:paraId="29CE2D1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7AD96A0" w14:textId="77777777" w:rsidTr="00134CEA">
        <w:trPr>
          <w:cantSplit/>
        </w:trPr>
        <w:tc>
          <w:tcPr>
            <w:tcW w:w="265" w:type="dxa"/>
          </w:tcPr>
          <w:p w14:paraId="6A7E80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22080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3E9FA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2459F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3F4510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ED54B1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B59417F" w14:textId="77777777" w:rsidTr="00134CEA">
        <w:trPr>
          <w:cantSplit/>
        </w:trPr>
        <w:tc>
          <w:tcPr>
            <w:tcW w:w="265" w:type="dxa"/>
          </w:tcPr>
          <w:p w14:paraId="097874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D2BA6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E8C6D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C5B1C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E527BA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309</w:t>
            </w:r>
            <w:r w:rsidRPr="00EA4E09">
              <w:rPr>
                <w:rFonts w:ascii="Arial" w:eastAsia="Times New Roman" w:hAnsi="Arial" w:cs="Times New Roman"/>
                <w:color w:val="0000FF"/>
                <w:sz w:val="20"/>
                <w:szCs w:val="20"/>
                <w:lang w:val="fr-FR"/>
              </w:rPr>
              <w:br/>
              <w:t>Les prestations 434593 - 434604 et 546136 - 546140 ne sont pas cumulables entre elles.</w:t>
            </w:r>
          </w:p>
        </w:tc>
        <w:tc>
          <w:tcPr>
            <w:tcW w:w="362" w:type="dxa"/>
            <w:vAlign w:val="bottom"/>
          </w:tcPr>
          <w:p w14:paraId="7D5F47F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F34B76F" w14:textId="77777777" w:rsidTr="00134CEA">
        <w:trPr>
          <w:cantSplit/>
        </w:trPr>
        <w:tc>
          <w:tcPr>
            <w:tcW w:w="265" w:type="dxa"/>
          </w:tcPr>
          <w:p w14:paraId="3A3292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134EC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65C04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31DBC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6C2A83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4BC19C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BD141DF" w14:textId="77777777" w:rsidTr="00134CEA">
        <w:trPr>
          <w:cantSplit/>
        </w:trPr>
        <w:tc>
          <w:tcPr>
            <w:tcW w:w="265" w:type="dxa"/>
          </w:tcPr>
          <w:p w14:paraId="246E11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DA68A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913A2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14477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A95F73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310</w:t>
            </w:r>
            <w:r w:rsidRPr="00EA4E09">
              <w:rPr>
                <w:rFonts w:ascii="Arial" w:eastAsia="Times New Roman" w:hAnsi="Arial" w:cs="Times New Roman"/>
                <w:color w:val="0000FF"/>
                <w:sz w:val="20"/>
                <w:szCs w:val="20"/>
                <w:lang w:val="fr-FR"/>
              </w:rPr>
              <w:br/>
              <w:t>Les prestations 434615 - 434626 et 546151 - 546162 ne sont pas cumulables entre elles.</w:t>
            </w:r>
          </w:p>
        </w:tc>
        <w:tc>
          <w:tcPr>
            <w:tcW w:w="362" w:type="dxa"/>
            <w:vAlign w:val="bottom"/>
          </w:tcPr>
          <w:p w14:paraId="563AE0D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71EA9DF" w14:textId="77777777" w:rsidTr="00134CEA">
        <w:trPr>
          <w:cantSplit/>
        </w:trPr>
        <w:tc>
          <w:tcPr>
            <w:tcW w:w="265" w:type="dxa"/>
          </w:tcPr>
          <w:p w14:paraId="15D8DB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B7184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CF3E8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41844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1FE6B6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86BB58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460D6D8" w14:textId="77777777" w:rsidTr="00134CEA">
        <w:trPr>
          <w:cantSplit/>
        </w:trPr>
        <w:tc>
          <w:tcPr>
            <w:tcW w:w="265" w:type="dxa"/>
          </w:tcPr>
          <w:p w14:paraId="5E6796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70923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4948D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1F758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91479D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311</w:t>
            </w:r>
            <w:r w:rsidRPr="00EA4E09">
              <w:rPr>
                <w:rFonts w:ascii="Arial" w:eastAsia="Times New Roman" w:hAnsi="Arial" w:cs="Times New Roman"/>
                <w:color w:val="0000FF"/>
                <w:sz w:val="20"/>
                <w:szCs w:val="20"/>
                <w:lang w:val="fr-FR"/>
              </w:rPr>
              <w:br/>
              <w:t>Les prestations 434313 - 434324 et 546173 - 546184 ne sont pas cumulables entre elles.</w:t>
            </w:r>
          </w:p>
        </w:tc>
        <w:tc>
          <w:tcPr>
            <w:tcW w:w="362" w:type="dxa"/>
            <w:vAlign w:val="bottom"/>
          </w:tcPr>
          <w:p w14:paraId="019320E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516C437" w14:textId="77777777" w:rsidTr="00134CEA">
        <w:trPr>
          <w:cantSplit/>
        </w:trPr>
        <w:tc>
          <w:tcPr>
            <w:tcW w:w="265" w:type="dxa"/>
          </w:tcPr>
          <w:p w14:paraId="121EC9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213DF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F847C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899CE4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F8B7C0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52199D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D1B8BF3" w14:textId="77777777" w:rsidTr="00134CEA">
        <w:trPr>
          <w:cantSplit/>
        </w:trPr>
        <w:tc>
          <w:tcPr>
            <w:tcW w:w="265" w:type="dxa"/>
          </w:tcPr>
          <w:p w14:paraId="55722AE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7E5A1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F7A88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ADD3D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494602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313</w:t>
            </w:r>
            <w:r w:rsidRPr="00EA4E09">
              <w:rPr>
                <w:rFonts w:ascii="Arial" w:eastAsia="Times New Roman" w:hAnsi="Arial" w:cs="Times New Roman"/>
                <w:color w:val="0000FF"/>
                <w:sz w:val="20"/>
                <w:szCs w:val="20"/>
                <w:lang w:val="fr-FR"/>
              </w:rPr>
              <w:br/>
              <w:t>Les prestations 434652 - 434663 et 546210 - 546221 ne sont pas cumulables entre elles.</w:t>
            </w:r>
          </w:p>
        </w:tc>
        <w:tc>
          <w:tcPr>
            <w:tcW w:w="362" w:type="dxa"/>
            <w:vAlign w:val="bottom"/>
          </w:tcPr>
          <w:p w14:paraId="1B39A27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0F8C335" w14:textId="77777777" w:rsidTr="00134CEA">
        <w:trPr>
          <w:cantSplit/>
        </w:trPr>
        <w:tc>
          <w:tcPr>
            <w:tcW w:w="265" w:type="dxa"/>
          </w:tcPr>
          <w:p w14:paraId="74D4AA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D99924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78C65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01F18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3F30C6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E3060A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2F472C5" w14:textId="77777777" w:rsidTr="00134CEA">
        <w:trPr>
          <w:cantSplit/>
        </w:trPr>
        <w:tc>
          <w:tcPr>
            <w:tcW w:w="265" w:type="dxa"/>
          </w:tcPr>
          <w:p w14:paraId="326588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C2891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B4FD5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0BC10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9C30DF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314</w:t>
            </w:r>
            <w:r w:rsidRPr="00EA4E09">
              <w:rPr>
                <w:rFonts w:ascii="Arial" w:eastAsia="Times New Roman" w:hAnsi="Arial" w:cs="Times New Roman"/>
                <w:color w:val="0000FF"/>
                <w:sz w:val="20"/>
                <w:szCs w:val="20"/>
                <w:lang w:val="fr-FR"/>
              </w:rPr>
              <w:br/>
              <w:t>Les prestations 434674 - 434685 et 546232 - 546243 ne sont pas cumulables entre elles.</w:t>
            </w:r>
          </w:p>
        </w:tc>
        <w:tc>
          <w:tcPr>
            <w:tcW w:w="362" w:type="dxa"/>
            <w:vAlign w:val="bottom"/>
          </w:tcPr>
          <w:p w14:paraId="5AFC7A8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052A479" w14:textId="77777777" w:rsidTr="00134CEA">
        <w:trPr>
          <w:cantSplit/>
        </w:trPr>
        <w:tc>
          <w:tcPr>
            <w:tcW w:w="265" w:type="dxa"/>
          </w:tcPr>
          <w:p w14:paraId="16E3A3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5F58E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86A19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95D53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C46AF0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EB63D1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996BC41" w14:textId="77777777" w:rsidTr="00134CEA">
        <w:trPr>
          <w:cantSplit/>
        </w:trPr>
        <w:tc>
          <w:tcPr>
            <w:tcW w:w="265" w:type="dxa"/>
          </w:tcPr>
          <w:p w14:paraId="0D7C9F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0F57C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4A845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67FF4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5CE21B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315</w:t>
            </w:r>
            <w:r w:rsidRPr="00EA4E09">
              <w:rPr>
                <w:rFonts w:ascii="Arial" w:eastAsia="Times New Roman" w:hAnsi="Arial" w:cs="Times New Roman"/>
                <w:color w:val="0000FF"/>
                <w:sz w:val="20"/>
                <w:szCs w:val="20"/>
                <w:lang w:val="fr-FR"/>
              </w:rPr>
              <w:br/>
              <w:t>Les prestations 436170 - 436181 et 548310 - 548321 ne sont pas cumulables entre elles.</w:t>
            </w:r>
          </w:p>
        </w:tc>
        <w:tc>
          <w:tcPr>
            <w:tcW w:w="362" w:type="dxa"/>
            <w:vAlign w:val="bottom"/>
          </w:tcPr>
          <w:p w14:paraId="1FF087C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E239E16" w14:textId="77777777" w:rsidTr="00134CEA">
        <w:trPr>
          <w:cantSplit/>
        </w:trPr>
        <w:tc>
          <w:tcPr>
            <w:tcW w:w="265" w:type="dxa"/>
          </w:tcPr>
          <w:p w14:paraId="56C102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582F5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C1231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11160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2AC486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66364E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819A941" w14:textId="77777777" w:rsidTr="00134CEA">
        <w:trPr>
          <w:cantSplit/>
        </w:trPr>
        <w:tc>
          <w:tcPr>
            <w:tcW w:w="265" w:type="dxa"/>
          </w:tcPr>
          <w:p w14:paraId="077458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565D5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EB42F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19132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A58AE2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316</w:t>
            </w:r>
            <w:r w:rsidRPr="00EA4E09">
              <w:rPr>
                <w:rFonts w:ascii="Arial" w:eastAsia="Times New Roman" w:hAnsi="Arial" w:cs="Times New Roman"/>
                <w:color w:val="0000FF"/>
                <w:sz w:val="20"/>
                <w:szCs w:val="20"/>
                <w:lang w:val="fr-FR"/>
              </w:rPr>
              <w:br/>
              <w:t>Les prestations 433016 - 433020 et 542010 - 542021 ne sont pas cumulables entre elles.</w:t>
            </w:r>
          </w:p>
        </w:tc>
        <w:tc>
          <w:tcPr>
            <w:tcW w:w="362" w:type="dxa"/>
            <w:vAlign w:val="bottom"/>
          </w:tcPr>
          <w:p w14:paraId="571D3F7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22E8E5D" w14:textId="77777777" w:rsidTr="00134CEA">
        <w:trPr>
          <w:cantSplit/>
        </w:trPr>
        <w:tc>
          <w:tcPr>
            <w:tcW w:w="265" w:type="dxa"/>
          </w:tcPr>
          <w:p w14:paraId="2B7EEC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F3DBB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E5379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3676E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1FE351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046AB8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98F09D0" w14:textId="77777777" w:rsidTr="00134CEA">
        <w:trPr>
          <w:cantSplit/>
        </w:trPr>
        <w:tc>
          <w:tcPr>
            <w:tcW w:w="265" w:type="dxa"/>
          </w:tcPr>
          <w:p w14:paraId="5F1874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8386A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767BF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21B32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85DA0E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317</w:t>
            </w:r>
            <w:r w:rsidRPr="00EA4E09">
              <w:rPr>
                <w:rFonts w:ascii="Arial" w:eastAsia="Times New Roman" w:hAnsi="Arial" w:cs="Times New Roman"/>
                <w:color w:val="0000FF"/>
                <w:sz w:val="20"/>
                <w:szCs w:val="20"/>
                <w:lang w:val="fr-FR"/>
              </w:rPr>
              <w:br/>
              <w:t>Les prestations 436192 - 436203 et 548332 - 548343 ne sont pas cumulables entre elles.</w:t>
            </w:r>
          </w:p>
        </w:tc>
        <w:tc>
          <w:tcPr>
            <w:tcW w:w="362" w:type="dxa"/>
            <w:vAlign w:val="bottom"/>
          </w:tcPr>
          <w:p w14:paraId="0AF2A42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3406BF6" w14:textId="77777777" w:rsidTr="00134CEA">
        <w:trPr>
          <w:cantSplit/>
        </w:trPr>
        <w:tc>
          <w:tcPr>
            <w:tcW w:w="265" w:type="dxa"/>
          </w:tcPr>
          <w:p w14:paraId="1F782E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08F73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A5C11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92A0B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CFB53C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0C8D28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4258B66" w14:textId="77777777" w:rsidTr="00134CEA">
        <w:trPr>
          <w:cantSplit/>
        </w:trPr>
        <w:tc>
          <w:tcPr>
            <w:tcW w:w="265" w:type="dxa"/>
          </w:tcPr>
          <w:p w14:paraId="397AB9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41CC4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EB15E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58491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9C04CE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319</w:t>
            </w:r>
            <w:r w:rsidRPr="00EA4E09">
              <w:rPr>
                <w:rFonts w:ascii="Arial" w:eastAsia="Times New Roman" w:hAnsi="Arial" w:cs="Times New Roman"/>
                <w:color w:val="0000FF"/>
                <w:sz w:val="20"/>
                <w:szCs w:val="20"/>
                <w:lang w:val="fr-FR"/>
              </w:rPr>
              <w:br/>
              <w:t>Les prestations 436236 - 436240 et 548376 - 548380 ne sont pas cumulables entre elles."</w:t>
            </w:r>
          </w:p>
        </w:tc>
        <w:tc>
          <w:tcPr>
            <w:tcW w:w="362" w:type="dxa"/>
            <w:vAlign w:val="bottom"/>
          </w:tcPr>
          <w:p w14:paraId="7153BA7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63235F5" w14:textId="77777777" w:rsidTr="00134CEA">
        <w:trPr>
          <w:cantSplit/>
        </w:trPr>
        <w:tc>
          <w:tcPr>
            <w:tcW w:w="265" w:type="dxa"/>
          </w:tcPr>
          <w:p w14:paraId="1F61A0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F6A21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590C3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DBB8A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EC5651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5C4490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5D553E" w:rsidRPr="00EA4E09" w14:paraId="4DA6B76A" w14:textId="77777777" w:rsidTr="00134CEA">
        <w:trPr>
          <w:cantSplit/>
        </w:trPr>
        <w:tc>
          <w:tcPr>
            <w:tcW w:w="265" w:type="dxa"/>
          </w:tcPr>
          <w:p w14:paraId="4FCEF35B" w14:textId="77777777" w:rsidR="005D553E" w:rsidRDefault="005D553E" w:rsidP="00872A4B">
            <w:pPr>
              <w:spacing w:after="0" w:line="240" w:lineRule="atLeast"/>
              <w:rPr>
                <w:rFonts w:ascii="Times New Roman" w:eastAsia="Times New Roman" w:hAnsi="Times New Roman" w:cs="Times New Roman"/>
                <w:color w:val="0000FF"/>
                <w:sz w:val="20"/>
                <w:szCs w:val="20"/>
                <w:lang w:val="fr-FR"/>
              </w:rPr>
            </w:pPr>
          </w:p>
          <w:p w14:paraId="04444673"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A4F6379"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2A7ED8D"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F5116D5"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4E5D6B3" w14:textId="77777777" w:rsidR="005D553E" w:rsidRPr="00EA4E09" w:rsidRDefault="005D553E"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06A6B64" w14:textId="77777777" w:rsidR="005D553E" w:rsidRPr="00EA4E09" w:rsidRDefault="005D553E"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F8D9C46" w14:textId="77777777" w:rsidTr="00134CEA">
        <w:trPr>
          <w:cantSplit/>
        </w:trPr>
        <w:tc>
          <w:tcPr>
            <w:tcW w:w="265" w:type="dxa"/>
          </w:tcPr>
          <w:p w14:paraId="2F4CDC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2B34A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34883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FFA91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AB0FE71"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16.7.2001" (en vigueur 1.12.2001)</w:t>
            </w:r>
          </w:p>
        </w:tc>
        <w:tc>
          <w:tcPr>
            <w:tcW w:w="362" w:type="dxa"/>
            <w:vAlign w:val="bottom"/>
          </w:tcPr>
          <w:p w14:paraId="331DF6B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C9650DB" w14:textId="77777777" w:rsidTr="00134CEA">
        <w:trPr>
          <w:cantSplit/>
        </w:trPr>
        <w:tc>
          <w:tcPr>
            <w:tcW w:w="265" w:type="dxa"/>
          </w:tcPr>
          <w:p w14:paraId="16B0F7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E0874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56C76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D10C3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7214A9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"322</w:t>
            </w:r>
            <w:r w:rsidRPr="00EA4E09">
              <w:rPr>
                <w:rFonts w:ascii="Arial" w:eastAsia="Times New Roman" w:hAnsi="Arial" w:cs="Times New Roman"/>
                <w:color w:val="0000FF"/>
                <w:sz w:val="20"/>
                <w:szCs w:val="20"/>
                <w:lang w:val="fr-FR"/>
              </w:rPr>
              <w:br/>
              <w:t>Lorsque plus de cinq dosages d'une hormone sont effectués lors d'une épreuve de stimulation ou d'inhibition ou lors d'une évaluation d'un cycle nycthéméral, maximum cinq dosages peuvent être portés en compte à l'AMI.</w:t>
            </w:r>
          </w:p>
        </w:tc>
        <w:tc>
          <w:tcPr>
            <w:tcW w:w="362" w:type="dxa"/>
            <w:vAlign w:val="bottom"/>
          </w:tcPr>
          <w:p w14:paraId="1338941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E7D230D" w14:textId="77777777" w:rsidTr="00134CEA">
        <w:trPr>
          <w:cantSplit/>
        </w:trPr>
        <w:tc>
          <w:tcPr>
            <w:tcW w:w="265" w:type="dxa"/>
          </w:tcPr>
          <w:p w14:paraId="2DA8D0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04925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13DDB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D1816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03187C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731D9C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BC57251" w14:textId="77777777" w:rsidTr="00134CEA">
        <w:trPr>
          <w:cantSplit/>
        </w:trPr>
        <w:tc>
          <w:tcPr>
            <w:tcW w:w="265" w:type="dxa"/>
          </w:tcPr>
          <w:p w14:paraId="31B68F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3ADE8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1B557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4E86D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3CB424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323</w:t>
            </w:r>
            <w:r w:rsidRPr="00EA4E09">
              <w:rPr>
                <w:rFonts w:ascii="Arial" w:eastAsia="Times New Roman" w:hAnsi="Arial" w:cs="Times New Roman"/>
                <w:color w:val="0000FF"/>
                <w:sz w:val="20"/>
                <w:szCs w:val="20"/>
                <w:lang w:val="fr-FR"/>
              </w:rPr>
              <w:br/>
              <w:t>Les prestations 550675 - 550686 et 552016 - 552020 ne sont pas cumulables entre elles."</w:t>
            </w:r>
          </w:p>
        </w:tc>
        <w:tc>
          <w:tcPr>
            <w:tcW w:w="362" w:type="dxa"/>
            <w:vAlign w:val="bottom"/>
          </w:tcPr>
          <w:p w14:paraId="27BB695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73A8119" w14:textId="77777777" w:rsidTr="00134CEA">
        <w:trPr>
          <w:cantSplit/>
        </w:trPr>
        <w:tc>
          <w:tcPr>
            <w:tcW w:w="265" w:type="dxa"/>
          </w:tcPr>
          <w:p w14:paraId="40BF78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C78CF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1CC24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F9ACE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0E3C95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DB015A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CDDCC5C" w14:textId="77777777" w:rsidTr="00134CEA">
        <w:trPr>
          <w:cantSplit/>
        </w:trPr>
        <w:tc>
          <w:tcPr>
            <w:tcW w:w="265" w:type="dxa"/>
          </w:tcPr>
          <w:p w14:paraId="1A77A4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7AECC0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7923D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704577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33FDB842" w14:textId="77777777" w:rsidR="00872A4B" w:rsidRPr="00EA4E09" w:rsidRDefault="00872A4B" w:rsidP="00872A4B">
            <w:pPr>
              <w:autoSpaceDE w:val="0"/>
              <w:autoSpaceDN w:val="0"/>
              <w:adjustRightInd w:val="0"/>
              <w:spacing w:after="0" w:line="240" w:lineRule="auto"/>
              <w:jc w:val="both"/>
              <w:rPr>
                <w:rFonts w:ascii="Times New Roman" w:eastAsia="Times New Roman" w:hAnsi="Times New Roman" w:cs="Times New Roman"/>
                <w:color w:val="0000FF"/>
                <w:sz w:val="20"/>
                <w:szCs w:val="20"/>
                <w:lang w:val="fr-FR"/>
              </w:rPr>
            </w:pPr>
            <w:r w:rsidRPr="00EA4E09">
              <w:rPr>
                <w:rFonts w:ascii="Arial" w:eastAsia="Times New Roman" w:hAnsi="Arial" w:cs="Arial"/>
                <w:i/>
                <w:iCs/>
                <w:color w:val="0000FF"/>
                <w:sz w:val="18"/>
                <w:szCs w:val="18"/>
                <w:lang w:eastAsia="nl-BE"/>
              </w:rPr>
              <w:t>"A.R. 9.12.1994" (en vigueur 1.3.1995)</w:t>
            </w:r>
            <w:r w:rsidRPr="00EA4E09">
              <w:rPr>
                <w:rFonts w:ascii="Arial" w:eastAsia="Times New Roman" w:hAnsi="Arial" w:cs="Times New Roman"/>
                <w:i/>
                <w:color w:val="0000FF"/>
                <w:sz w:val="18"/>
                <w:szCs w:val="20"/>
                <w:lang w:val="fr-FR"/>
              </w:rPr>
              <w:t xml:space="preserve"> + </w:t>
            </w:r>
            <w:r w:rsidRPr="00EA4E09">
              <w:rPr>
                <w:rFonts w:ascii="Arial" w:eastAsia="Times New Roman" w:hAnsi="Arial" w:cs="Arial"/>
                <w:i/>
                <w:iCs/>
                <w:color w:val="0000FF"/>
                <w:sz w:val="18"/>
                <w:szCs w:val="18"/>
                <w:lang w:eastAsia="nl-BE"/>
              </w:rPr>
              <w:t>"</w:t>
            </w:r>
            <w:r w:rsidRPr="00EA4E09">
              <w:rPr>
                <w:rFonts w:ascii="Arial" w:eastAsia="Times New Roman" w:hAnsi="Arial" w:cs="Times New Roman"/>
                <w:i/>
                <w:color w:val="0000FF"/>
                <w:sz w:val="18"/>
                <w:szCs w:val="20"/>
                <w:lang w:val="fr-FR"/>
              </w:rPr>
              <w:t>A.R. 26.8.2010</w:t>
            </w:r>
            <w:r w:rsidRPr="00EA4E09">
              <w:rPr>
                <w:rFonts w:ascii="Arial" w:eastAsia="Times New Roman" w:hAnsi="Arial" w:cs="Arial"/>
                <w:i/>
                <w:iCs/>
                <w:color w:val="0000FF"/>
                <w:sz w:val="18"/>
                <w:szCs w:val="18"/>
                <w:lang w:eastAsia="nl-BE"/>
              </w:rPr>
              <w:t>"</w:t>
            </w:r>
            <w:r w:rsidRPr="00EA4E09">
              <w:rPr>
                <w:rFonts w:ascii="Arial" w:eastAsia="Times New Roman" w:hAnsi="Arial" w:cs="Times New Roman"/>
                <w:i/>
                <w:color w:val="0000FF"/>
                <w:sz w:val="18"/>
                <w:szCs w:val="20"/>
                <w:lang w:val="fr-FR"/>
              </w:rPr>
              <w:t xml:space="preserve"> (en vigueur 1.10.2010) + Erratum M.B. 11.10.2010</w:t>
            </w:r>
          </w:p>
        </w:tc>
        <w:tc>
          <w:tcPr>
            <w:tcW w:w="362" w:type="dxa"/>
            <w:vAlign w:val="bottom"/>
          </w:tcPr>
          <w:p w14:paraId="2792915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E8678FF" w14:textId="77777777" w:rsidTr="00134CEA">
        <w:trPr>
          <w:cantSplit/>
        </w:trPr>
        <w:tc>
          <w:tcPr>
            <w:tcW w:w="265" w:type="dxa"/>
          </w:tcPr>
          <w:p w14:paraId="23F5A9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275A4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6353B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32C75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B957064" w14:textId="77777777" w:rsidR="00872A4B" w:rsidRPr="00EA4E09" w:rsidRDefault="00872A4B" w:rsidP="00872A4B">
            <w:pPr>
              <w:autoSpaceDE w:val="0"/>
              <w:autoSpaceDN w:val="0"/>
              <w:adjustRightInd w:val="0"/>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"325</w:t>
            </w:r>
            <w:r w:rsidRPr="00EA4E09">
              <w:rPr>
                <w:rFonts w:ascii="Arial" w:eastAsia="Times New Roman" w:hAnsi="Arial" w:cs="Arial"/>
                <w:color w:val="0000FF"/>
                <w:sz w:val="20"/>
                <w:szCs w:val="20"/>
                <w:lang w:eastAsia="nl-BE"/>
              </w:rPr>
              <w:br/>
              <w:t>Les prestations 551073 - 551084 et 551110 - 551121 ne sont pas cumulables entre elles."</w:t>
            </w:r>
          </w:p>
        </w:tc>
        <w:tc>
          <w:tcPr>
            <w:tcW w:w="362" w:type="dxa"/>
            <w:vAlign w:val="bottom"/>
          </w:tcPr>
          <w:p w14:paraId="1F056F2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2E790D9" w14:textId="77777777" w:rsidTr="00134CEA">
        <w:trPr>
          <w:cantSplit/>
        </w:trPr>
        <w:tc>
          <w:tcPr>
            <w:tcW w:w="265" w:type="dxa"/>
          </w:tcPr>
          <w:p w14:paraId="77DCA7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70744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CCFDE9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D9B62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D1B0CEA" w14:textId="77777777" w:rsidR="00872A4B" w:rsidRPr="00EA4E09" w:rsidRDefault="00872A4B" w:rsidP="00872A4B">
            <w:pPr>
              <w:autoSpaceDE w:val="0"/>
              <w:autoSpaceDN w:val="0"/>
              <w:adjustRightInd w:val="0"/>
              <w:spacing w:after="0" w:line="240" w:lineRule="auto"/>
              <w:rPr>
                <w:rFonts w:ascii="Arial" w:eastAsia="Times New Roman" w:hAnsi="Arial" w:cs="Arial"/>
                <w:i/>
                <w:iCs/>
                <w:color w:val="0000FF"/>
                <w:sz w:val="18"/>
                <w:szCs w:val="18"/>
                <w:lang w:eastAsia="nl-BE"/>
              </w:rPr>
            </w:pPr>
          </w:p>
        </w:tc>
        <w:tc>
          <w:tcPr>
            <w:tcW w:w="362" w:type="dxa"/>
            <w:vAlign w:val="bottom"/>
          </w:tcPr>
          <w:p w14:paraId="11CB64D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59790D7" w14:textId="77777777" w:rsidTr="00134CEA">
        <w:trPr>
          <w:cantSplit/>
        </w:trPr>
        <w:tc>
          <w:tcPr>
            <w:tcW w:w="265" w:type="dxa"/>
          </w:tcPr>
          <w:p w14:paraId="48ACB6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4DDE0D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F0748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57B49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5CCC433"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 xml:space="preserve">"A.R. 26.8.2010" (en vigueur 1.10.2010) + </w:t>
            </w:r>
            <w:r w:rsidRPr="00EA4E09">
              <w:rPr>
                <w:rFonts w:ascii="Arial" w:eastAsia="Times New Roman" w:hAnsi="Arial" w:cs="Times New Roman"/>
                <w:i/>
                <w:color w:val="0000FF"/>
                <w:sz w:val="18"/>
                <w:szCs w:val="20"/>
              </w:rPr>
              <w:t>"A.R. 9.11.2015" (en vigueur 1.2.2016)</w:t>
            </w:r>
          </w:p>
        </w:tc>
        <w:tc>
          <w:tcPr>
            <w:tcW w:w="362" w:type="dxa"/>
            <w:vAlign w:val="bottom"/>
          </w:tcPr>
          <w:p w14:paraId="7B8FC57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634E825" w14:textId="77777777" w:rsidTr="00134CEA">
        <w:trPr>
          <w:cantSplit/>
        </w:trPr>
        <w:tc>
          <w:tcPr>
            <w:tcW w:w="265" w:type="dxa"/>
          </w:tcPr>
          <w:p w14:paraId="329C78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7D5EB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4A5B0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36E136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0EA122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"326</w:t>
            </w:r>
            <w:r w:rsidRPr="00EA4E09">
              <w:rPr>
                <w:rFonts w:ascii="Arial" w:eastAsia="Times New Roman" w:hAnsi="Arial" w:cs="Times New Roman"/>
                <w:color w:val="0000FF"/>
                <w:sz w:val="20"/>
                <w:szCs w:val="20"/>
                <w:lang w:val="fr-FR"/>
              </w:rPr>
              <w:br/>
              <w:t>Sérologie de bactéries (concerne les numéros suivants : 551014-551025,  551110-551121, 551132-551143, 551294-551305, 552716-552720, 552731-552742) : 4 numéros peuvent être attestés au maximum. Certains numéros peuvent être attestés plusieurs fois (autant de fois que l'on utilise des antigènes différents) pour autant que le nombre total de 4 ne soit pas dépassé."</w:t>
            </w:r>
          </w:p>
        </w:tc>
        <w:tc>
          <w:tcPr>
            <w:tcW w:w="362" w:type="dxa"/>
            <w:vAlign w:val="bottom"/>
          </w:tcPr>
          <w:p w14:paraId="1EC8536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FDA85C9" w14:textId="77777777" w:rsidTr="00134CEA">
        <w:trPr>
          <w:cantSplit/>
        </w:trPr>
        <w:tc>
          <w:tcPr>
            <w:tcW w:w="265" w:type="dxa"/>
          </w:tcPr>
          <w:p w14:paraId="36BA96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F353B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84241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0D090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C56846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E2295D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C21FFF6" w14:textId="77777777" w:rsidTr="00134CEA">
        <w:trPr>
          <w:cantSplit/>
        </w:trPr>
        <w:tc>
          <w:tcPr>
            <w:tcW w:w="265" w:type="dxa"/>
          </w:tcPr>
          <w:p w14:paraId="5D4B4A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C744D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4D045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5100E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409DA43"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w:t>
            </w:r>
          </w:p>
        </w:tc>
        <w:tc>
          <w:tcPr>
            <w:tcW w:w="362" w:type="dxa"/>
            <w:vAlign w:val="bottom"/>
          </w:tcPr>
          <w:p w14:paraId="5906FCE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BEA057D" w14:textId="77777777" w:rsidTr="00134CEA">
        <w:trPr>
          <w:cantSplit/>
        </w:trPr>
        <w:tc>
          <w:tcPr>
            <w:tcW w:w="265" w:type="dxa"/>
          </w:tcPr>
          <w:p w14:paraId="3F6587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51906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C0E68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FDB32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71E9EB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"327</w:t>
            </w:r>
            <w:r w:rsidRPr="00EA4E09">
              <w:rPr>
                <w:rFonts w:ascii="Arial" w:eastAsia="Times New Roman" w:hAnsi="Arial" w:cs="Times New Roman"/>
                <w:color w:val="0000FF"/>
                <w:sz w:val="20"/>
                <w:szCs w:val="20"/>
                <w:lang w:val="fr-FR"/>
              </w:rPr>
              <w:br/>
              <w:t>Sérologie rickettsiae, mycoplasmata et chlamydiae (concerne les numéros suivants : 551176 - 551180, 551213 - 551224, 551891 - 551902, prestation 551972 - 551983). 5 numéros peuvent être attestés au maximum. Certains numéros peuvent être attestés plusieurs fois (autant de fois que l'on utilise des antigènes différents) pour autant que le nombre total de 5 ne soit pas dépassé."</w:t>
            </w:r>
          </w:p>
        </w:tc>
        <w:tc>
          <w:tcPr>
            <w:tcW w:w="362" w:type="dxa"/>
            <w:vAlign w:val="bottom"/>
          </w:tcPr>
          <w:p w14:paraId="7CBA8E1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8A3ED5F" w14:textId="77777777" w:rsidTr="00134CEA">
        <w:trPr>
          <w:cantSplit/>
        </w:trPr>
        <w:tc>
          <w:tcPr>
            <w:tcW w:w="265" w:type="dxa"/>
          </w:tcPr>
          <w:p w14:paraId="092F7F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E34E0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D8DF6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A463C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37CD47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6F0A2D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8858C41" w14:textId="77777777" w:rsidTr="00134CEA">
        <w:trPr>
          <w:cantSplit/>
        </w:trPr>
        <w:tc>
          <w:tcPr>
            <w:tcW w:w="265" w:type="dxa"/>
          </w:tcPr>
          <w:p w14:paraId="13D6124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68813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D62AE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DDEE9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BB7C20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 xml:space="preserve">"A.R. 9.12.1994" (en vigueur 1.3.1995) + "A.R. 29.11.1996" (en vigueur 1.4.1997) + "A.R. 16.7.2001" (en vigueur 1.12.2001)+ </w:t>
            </w:r>
            <w:r w:rsidRPr="00EA4E09">
              <w:rPr>
                <w:rFonts w:ascii="Arial" w:eastAsia="Times New Roman" w:hAnsi="Arial" w:cs="Times New Roman"/>
                <w:i/>
                <w:color w:val="0000FF"/>
                <w:sz w:val="18"/>
                <w:szCs w:val="20"/>
              </w:rPr>
              <w:t>"A.R. 27.3.2017" (en vigueur 1.6.2017)</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i/>
                <w:color w:val="0000FF"/>
                <w:sz w:val="18"/>
                <w:szCs w:val="20"/>
              </w:rPr>
              <w:t>+ "A.R. 6.5.2021" (en vigueur 1.7.2021)</w:t>
            </w:r>
          </w:p>
        </w:tc>
        <w:tc>
          <w:tcPr>
            <w:tcW w:w="362" w:type="dxa"/>
            <w:vAlign w:val="bottom"/>
          </w:tcPr>
          <w:p w14:paraId="539A7BA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665E736" w14:textId="77777777" w:rsidTr="00134CEA">
        <w:trPr>
          <w:cantSplit/>
        </w:trPr>
        <w:tc>
          <w:tcPr>
            <w:tcW w:w="265" w:type="dxa"/>
          </w:tcPr>
          <w:p w14:paraId="66627F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BBD06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DA59B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54DED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98E001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"328</w:t>
            </w:r>
            <w:r w:rsidRPr="00EA4E09">
              <w:rPr>
                <w:rFonts w:ascii="Arial" w:eastAsia="Times New Roman" w:hAnsi="Arial" w:cs="Times New Roman"/>
                <w:color w:val="0000FF"/>
                <w:sz w:val="20"/>
                <w:szCs w:val="20"/>
                <w:lang w:val="fr-FR"/>
              </w:rPr>
              <w:br/>
              <w:t>Sérologie de virus (concerne les numéros suivants : 437010-437021, 437032-437043, 437054-437065, 437076-437080, 437091-437102, 437113-437124, 551154-551165, 551250-551261, 551272-551283, 551316-551320, 551331-551342, 552274-552285, 552296-552300, 551353-551364, 551375-551386, 551390-551401, 551412-551423, 551434-551445, 551456-551460, 551471-551482, 551493-551504, 551515-551526, 551530-551541, 551552-551563, 551574-551585, 551596-551600, 551611-551622, 551655-551666, 551736-551740, 551913-551924, 551935-551946, 551950-551961 et 552436-552440) : 8 numéros peuvent être attestés au maximum. Certains numéros peuvent être attestés plusieurs fois (autant de fois que des antigènes différents sont utilisés sauf mention contraire), pour autant que le nombre total de 8 ne soit pas dépassé."</w:t>
            </w:r>
          </w:p>
        </w:tc>
        <w:tc>
          <w:tcPr>
            <w:tcW w:w="362" w:type="dxa"/>
            <w:vAlign w:val="bottom"/>
          </w:tcPr>
          <w:p w14:paraId="57A5958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FA815B0" w14:textId="77777777" w:rsidTr="00134CEA">
        <w:trPr>
          <w:cantSplit/>
        </w:trPr>
        <w:tc>
          <w:tcPr>
            <w:tcW w:w="265" w:type="dxa"/>
          </w:tcPr>
          <w:p w14:paraId="0E63B89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2AC64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A89E4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700E0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7BB637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AE3C92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2B7CF54" w14:textId="77777777" w:rsidTr="00134CEA">
        <w:trPr>
          <w:cantSplit/>
        </w:trPr>
        <w:tc>
          <w:tcPr>
            <w:tcW w:w="265" w:type="dxa"/>
          </w:tcPr>
          <w:p w14:paraId="5E54CFD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6B628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549DA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D403B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4490828"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Times New Roman"/>
                <w:i/>
                <w:color w:val="0000FF"/>
                <w:sz w:val="18"/>
                <w:szCs w:val="20"/>
              </w:rPr>
              <w:t>"A.R. 9.12.1994" (en vigueur 1.3.1995)</w:t>
            </w:r>
            <w:r w:rsidRPr="00EA4E09">
              <w:rPr>
                <w:rFonts w:ascii="Arial" w:eastAsia="Times New Roman" w:hAnsi="Arial" w:cs="Times New Roman"/>
                <w:i/>
                <w:color w:val="0000FF"/>
                <w:sz w:val="18"/>
                <w:szCs w:val="20"/>
                <w:lang w:val="fr-FR"/>
              </w:rPr>
              <w:t xml:space="preserve"> + </w:t>
            </w:r>
            <w:r w:rsidRPr="00EA4E09">
              <w:rPr>
                <w:rFonts w:ascii="Arial" w:eastAsia="Times New Roman" w:hAnsi="Arial" w:cs="Times New Roman"/>
                <w:i/>
                <w:color w:val="0000FF"/>
                <w:sz w:val="18"/>
                <w:szCs w:val="20"/>
              </w:rPr>
              <w:t>"A.R. 27.3.2017" (en vigueur 1.6.2017)</w:t>
            </w:r>
          </w:p>
        </w:tc>
        <w:tc>
          <w:tcPr>
            <w:tcW w:w="362" w:type="dxa"/>
            <w:vAlign w:val="bottom"/>
          </w:tcPr>
          <w:p w14:paraId="60CAE4C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024129EB" w14:textId="77777777" w:rsidTr="00134CEA">
        <w:trPr>
          <w:cantSplit/>
        </w:trPr>
        <w:tc>
          <w:tcPr>
            <w:tcW w:w="265" w:type="dxa"/>
          </w:tcPr>
          <w:p w14:paraId="4099C1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659A78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71FA72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300AD5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2AACCC97" w14:textId="77777777" w:rsidR="00872A4B" w:rsidRPr="00EA4E09" w:rsidRDefault="00872A4B" w:rsidP="003A08BA">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"329</w:t>
            </w:r>
            <w:r w:rsidRPr="00EA4E09">
              <w:rPr>
                <w:rFonts w:ascii="Arial" w:eastAsia="Times New Roman" w:hAnsi="Arial" w:cs="Times New Roman"/>
                <w:color w:val="0000FF"/>
                <w:sz w:val="20"/>
                <w:szCs w:val="20"/>
                <w:lang w:val="fr-FR"/>
              </w:rPr>
              <w:br/>
              <w:t>Sérologie de parasites (concerne les numéros suivants : 551751-551762, 551773-551784,</w:t>
            </w:r>
            <w:r w:rsidRPr="00EA4E09">
              <w:rPr>
                <w:rFonts w:ascii="Arial" w:eastAsia="Times New Roman" w:hAnsi="Arial" w:cs="Arial"/>
                <w:color w:val="0000FF"/>
                <w:sz w:val="20"/>
                <w:szCs w:val="20"/>
                <w:lang w:eastAsia="nl-BE"/>
              </w:rPr>
              <w:t xml:space="preserve"> 552392-552403, 552414-552425,</w:t>
            </w:r>
            <w:r w:rsidRPr="00EA4E09">
              <w:rPr>
                <w:rFonts w:ascii="Arial" w:eastAsia="Times New Roman" w:hAnsi="Arial" w:cs="Times New Roman"/>
                <w:color w:val="0000FF"/>
                <w:sz w:val="20"/>
                <w:szCs w:val="20"/>
                <w:lang w:val="fr-FR"/>
              </w:rPr>
              <w:t xml:space="preserve"> 551795-551806, 551810-551821) : 5 numéros peuvent être attestés au maximum. Certains numéros peuvent être attestés plusieurs fois (autant de fois que des antigènes différents sont employés) pour autant que le nombre total de 5 n'est pas dépassé."</w:t>
            </w:r>
          </w:p>
        </w:tc>
        <w:tc>
          <w:tcPr>
            <w:tcW w:w="362" w:type="dxa"/>
            <w:vAlign w:val="bottom"/>
          </w:tcPr>
          <w:p w14:paraId="42318ED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D0ACB58" w14:textId="77777777" w:rsidTr="00134CEA">
        <w:trPr>
          <w:cantSplit/>
        </w:trPr>
        <w:tc>
          <w:tcPr>
            <w:tcW w:w="265" w:type="dxa"/>
          </w:tcPr>
          <w:p w14:paraId="18F1DA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14957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5B9B5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06C36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2838BD8"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362" w:type="dxa"/>
            <w:vAlign w:val="bottom"/>
          </w:tcPr>
          <w:p w14:paraId="1B98B95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D624AE2" w14:textId="77777777" w:rsidTr="00134CEA">
        <w:trPr>
          <w:cantSplit/>
        </w:trPr>
        <w:tc>
          <w:tcPr>
            <w:tcW w:w="265" w:type="dxa"/>
          </w:tcPr>
          <w:p w14:paraId="3227C4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A9D46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EB5652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FF773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3065FD0" w14:textId="77777777" w:rsidR="00872A4B" w:rsidRPr="00EA4E09" w:rsidRDefault="00872A4B" w:rsidP="003A08BA">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rPr>
              <w:t xml:space="preserve">"A.R. 9.12.1994" (en vigueur 1.3.1995) + </w:t>
            </w:r>
            <w:r w:rsidRPr="00EA4E09">
              <w:rPr>
                <w:rFonts w:ascii="Arial" w:eastAsia="Times New Roman" w:hAnsi="Arial" w:cs="Times New Roman"/>
                <w:i/>
                <w:color w:val="0000FF"/>
                <w:sz w:val="18"/>
                <w:szCs w:val="20"/>
                <w:lang w:val="fr-FR"/>
              </w:rPr>
              <w:t>"A.R. 26.8.2010" (en vigueur 1.10.2010)</w:t>
            </w:r>
          </w:p>
        </w:tc>
        <w:tc>
          <w:tcPr>
            <w:tcW w:w="362" w:type="dxa"/>
            <w:vAlign w:val="bottom"/>
          </w:tcPr>
          <w:p w14:paraId="0696AC7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F6EA3D9" w14:textId="77777777" w:rsidTr="00134CEA">
        <w:trPr>
          <w:cantSplit/>
        </w:trPr>
        <w:tc>
          <w:tcPr>
            <w:tcW w:w="265" w:type="dxa"/>
          </w:tcPr>
          <w:p w14:paraId="1EDFA6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4F60F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EAFC4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80996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2DA14A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"330</w:t>
            </w:r>
            <w:r w:rsidRPr="00EA4E09">
              <w:rPr>
                <w:rFonts w:ascii="Arial" w:eastAsia="Times New Roman" w:hAnsi="Arial" w:cs="Times New Roman"/>
                <w:color w:val="0000FF"/>
                <w:sz w:val="20"/>
                <w:szCs w:val="20"/>
                <w:lang w:val="fr-FR"/>
              </w:rPr>
              <w:br/>
              <w:t>Les prestations 438056-438060, 438071-438082, 556076-556080 et 556091-556102 ne sont pas cumulables entre elles."</w:t>
            </w:r>
          </w:p>
        </w:tc>
        <w:tc>
          <w:tcPr>
            <w:tcW w:w="362" w:type="dxa"/>
            <w:vAlign w:val="bottom"/>
          </w:tcPr>
          <w:p w14:paraId="1357EEB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9432A85" w14:textId="77777777" w:rsidTr="00134CEA">
        <w:trPr>
          <w:cantSplit/>
        </w:trPr>
        <w:tc>
          <w:tcPr>
            <w:tcW w:w="265" w:type="dxa"/>
          </w:tcPr>
          <w:p w14:paraId="429097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01E15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D280B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4579DD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04F19D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59E698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2C331B5" w14:textId="77777777" w:rsidTr="00134CEA">
        <w:trPr>
          <w:cantSplit/>
        </w:trPr>
        <w:tc>
          <w:tcPr>
            <w:tcW w:w="265" w:type="dxa"/>
          </w:tcPr>
          <w:p w14:paraId="50C31F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8940DB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2DFB3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AF407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ED2EF6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331</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lang w:val="fr-FR"/>
              </w:rPr>
              <w:t>Supprimée par A.R. 26.8.2010 (en vigueur 1.10.2010)</w:t>
            </w:r>
          </w:p>
        </w:tc>
        <w:tc>
          <w:tcPr>
            <w:tcW w:w="362" w:type="dxa"/>
            <w:vAlign w:val="bottom"/>
          </w:tcPr>
          <w:p w14:paraId="2D376FA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A660EA9" w14:textId="77777777" w:rsidTr="00134CEA">
        <w:trPr>
          <w:cantSplit/>
        </w:trPr>
        <w:tc>
          <w:tcPr>
            <w:tcW w:w="265" w:type="dxa"/>
          </w:tcPr>
          <w:p w14:paraId="5556D7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F830A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13948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D9678F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0ABD69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B54AC6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E916800" w14:textId="77777777" w:rsidTr="00134CEA">
        <w:trPr>
          <w:cantSplit/>
        </w:trPr>
        <w:tc>
          <w:tcPr>
            <w:tcW w:w="265" w:type="dxa"/>
          </w:tcPr>
          <w:p w14:paraId="584D21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21720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C3927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7B6B1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6BE204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rPr>
              <w:t>"A.R. 31.8.2009" (en vigueur 1.11.2009)</w:t>
            </w:r>
          </w:p>
        </w:tc>
        <w:tc>
          <w:tcPr>
            <w:tcW w:w="362" w:type="dxa"/>
            <w:vAlign w:val="bottom"/>
          </w:tcPr>
          <w:p w14:paraId="26E8730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3DED0CD" w14:textId="77777777" w:rsidTr="00134CEA">
        <w:trPr>
          <w:cantSplit/>
        </w:trPr>
        <w:tc>
          <w:tcPr>
            <w:tcW w:w="265" w:type="dxa"/>
          </w:tcPr>
          <w:p w14:paraId="6B4F92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6A202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03612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57D21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C89D769"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"332.</w:t>
            </w:r>
            <w:r w:rsidRPr="00EA4E09">
              <w:rPr>
                <w:rFonts w:ascii="Arial" w:eastAsia="Times New Roman" w:hAnsi="Arial" w:cs="Arial"/>
                <w:color w:val="0000FF"/>
                <w:sz w:val="20"/>
                <w:szCs w:val="20"/>
                <w:lang w:val="fr-FR"/>
              </w:rPr>
              <w:br/>
              <w:t>Les prestations 555133-555144 et 555155-555166 ne sont pas cumulables entre elles."</w:t>
            </w:r>
          </w:p>
        </w:tc>
        <w:tc>
          <w:tcPr>
            <w:tcW w:w="362" w:type="dxa"/>
            <w:vAlign w:val="bottom"/>
          </w:tcPr>
          <w:p w14:paraId="1F1997B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3D9310B" w14:textId="77777777" w:rsidTr="00134CEA">
        <w:trPr>
          <w:cantSplit/>
        </w:trPr>
        <w:tc>
          <w:tcPr>
            <w:tcW w:w="265" w:type="dxa"/>
          </w:tcPr>
          <w:p w14:paraId="05FD29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C30FC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E47AD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EC7CA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1BD1CCD"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p>
        </w:tc>
        <w:tc>
          <w:tcPr>
            <w:tcW w:w="362" w:type="dxa"/>
            <w:vAlign w:val="bottom"/>
          </w:tcPr>
          <w:p w14:paraId="5F06D2F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345FF3C" w14:textId="77777777" w:rsidTr="00134CEA">
        <w:trPr>
          <w:cantSplit/>
        </w:trPr>
        <w:tc>
          <w:tcPr>
            <w:tcW w:w="265" w:type="dxa"/>
          </w:tcPr>
          <w:p w14:paraId="5E3B338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033EB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2D00F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2FD074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00BC8B1"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Times New Roman"/>
                <w:i/>
                <w:color w:val="0000FF"/>
                <w:sz w:val="18"/>
                <w:szCs w:val="20"/>
                <w:lang w:val="fr-FR"/>
              </w:rPr>
              <w:t>"A.R. 26.8.2010" (en vigueur 1.10.2010)</w:t>
            </w:r>
          </w:p>
        </w:tc>
        <w:tc>
          <w:tcPr>
            <w:tcW w:w="362" w:type="dxa"/>
            <w:vAlign w:val="bottom"/>
          </w:tcPr>
          <w:p w14:paraId="1F1EFFB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2964135" w14:textId="77777777" w:rsidTr="00134CEA">
        <w:trPr>
          <w:cantSplit/>
        </w:trPr>
        <w:tc>
          <w:tcPr>
            <w:tcW w:w="265" w:type="dxa"/>
          </w:tcPr>
          <w:p w14:paraId="2F5D40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78B74B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C09F1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47994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7448658"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"333.</w:t>
            </w:r>
            <w:r w:rsidRPr="00EA4E09">
              <w:rPr>
                <w:rFonts w:ascii="Arial" w:eastAsia="Times New Roman" w:hAnsi="Arial" w:cs="Arial"/>
                <w:color w:val="0000FF"/>
                <w:sz w:val="20"/>
                <w:szCs w:val="20"/>
                <w:lang w:val="fr-FR"/>
              </w:rPr>
              <w:br/>
              <w:t>La prestation 540234-540245 n’est pas cumulable avec les prestations 540514-540525 et 540536-540540.</w:t>
            </w:r>
          </w:p>
        </w:tc>
        <w:tc>
          <w:tcPr>
            <w:tcW w:w="362" w:type="dxa"/>
            <w:vAlign w:val="bottom"/>
          </w:tcPr>
          <w:p w14:paraId="3AE29C6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21F2A56" w14:textId="77777777" w:rsidTr="00134CEA">
        <w:trPr>
          <w:cantSplit/>
        </w:trPr>
        <w:tc>
          <w:tcPr>
            <w:tcW w:w="265" w:type="dxa"/>
          </w:tcPr>
          <w:p w14:paraId="79504D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8B6E0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ACCBE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BC03B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8BC46B5"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p>
        </w:tc>
        <w:tc>
          <w:tcPr>
            <w:tcW w:w="362" w:type="dxa"/>
            <w:vAlign w:val="bottom"/>
          </w:tcPr>
          <w:p w14:paraId="69F188E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46524DE" w14:textId="77777777" w:rsidTr="00134CEA">
        <w:trPr>
          <w:cantSplit/>
        </w:trPr>
        <w:tc>
          <w:tcPr>
            <w:tcW w:w="265" w:type="dxa"/>
          </w:tcPr>
          <w:p w14:paraId="30A82C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EC26B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3B428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18B9D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4344B3B"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334.</w:t>
            </w:r>
            <w:r w:rsidRPr="00EA4E09">
              <w:rPr>
                <w:rFonts w:ascii="Arial" w:eastAsia="Times New Roman" w:hAnsi="Arial" w:cs="Arial"/>
                <w:color w:val="0000FF"/>
                <w:sz w:val="20"/>
                <w:szCs w:val="20"/>
                <w:lang w:val="fr-FR"/>
              </w:rPr>
              <w:br/>
              <w:t>La prestation 540831-540842 n’est pas cumulable avec les prestations 540514-540525 et 540536-540540.</w:t>
            </w:r>
          </w:p>
        </w:tc>
        <w:tc>
          <w:tcPr>
            <w:tcW w:w="362" w:type="dxa"/>
            <w:vAlign w:val="bottom"/>
          </w:tcPr>
          <w:p w14:paraId="3536DA6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8B5B359" w14:textId="77777777" w:rsidTr="00134CEA">
        <w:trPr>
          <w:cantSplit/>
        </w:trPr>
        <w:tc>
          <w:tcPr>
            <w:tcW w:w="265" w:type="dxa"/>
          </w:tcPr>
          <w:p w14:paraId="074419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A9D21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924FA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A9B7D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A1C31FB"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p>
        </w:tc>
        <w:tc>
          <w:tcPr>
            <w:tcW w:w="362" w:type="dxa"/>
            <w:vAlign w:val="bottom"/>
          </w:tcPr>
          <w:p w14:paraId="66B63FA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A21A632" w14:textId="77777777" w:rsidTr="00134CEA">
        <w:trPr>
          <w:cantSplit/>
        </w:trPr>
        <w:tc>
          <w:tcPr>
            <w:tcW w:w="265" w:type="dxa"/>
          </w:tcPr>
          <w:p w14:paraId="6DAE65E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68914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3D256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73F77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8E1BDF7"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335.</w:t>
            </w:r>
            <w:r w:rsidRPr="00EA4E09">
              <w:rPr>
                <w:rFonts w:ascii="Arial" w:eastAsia="Times New Roman" w:hAnsi="Arial" w:cs="Arial"/>
                <w:color w:val="0000FF"/>
                <w:sz w:val="20"/>
                <w:szCs w:val="20"/>
                <w:lang w:val="fr-FR"/>
              </w:rPr>
              <w:br/>
              <w:t>Les prestations 540256-540260, 540492-540503, 540934-540945 et 541354-541365 ne sont pas cumulables avec la prestation 542872-542883.</w:t>
            </w:r>
          </w:p>
        </w:tc>
        <w:tc>
          <w:tcPr>
            <w:tcW w:w="362" w:type="dxa"/>
            <w:vAlign w:val="bottom"/>
          </w:tcPr>
          <w:p w14:paraId="074195E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E5C3AA4" w14:textId="77777777" w:rsidTr="00134CEA">
        <w:trPr>
          <w:cantSplit/>
        </w:trPr>
        <w:tc>
          <w:tcPr>
            <w:tcW w:w="265" w:type="dxa"/>
          </w:tcPr>
          <w:p w14:paraId="120926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40A20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38809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4E6B6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1F2BD90"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p>
        </w:tc>
        <w:tc>
          <w:tcPr>
            <w:tcW w:w="362" w:type="dxa"/>
            <w:vAlign w:val="bottom"/>
          </w:tcPr>
          <w:p w14:paraId="585EF7F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5DD3F7A" w14:textId="77777777" w:rsidTr="00134CEA">
        <w:trPr>
          <w:cantSplit/>
        </w:trPr>
        <w:tc>
          <w:tcPr>
            <w:tcW w:w="265" w:type="dxa"/>
          </w:tcPr>
          <w:p w14:paraId="434289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AB44B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1B9E9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43E7D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C590116"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336.</w:t>
            </w:r>
            <w:r w:rsidRPr="00EA4E09">
              <w:rPr>
                <w:rFonts w:ascii="Arial" w:eastAsia="Times New Roman" w:hAnsi="Arial" w:cs="Arial"/>
                <w:color w:val="0000FF"/>
                <w:sz w:val="20"/>
                <w:szCs w:val="20"/>
                <w:lang w:val="fr-FR"/>
              </w:rPr>
              <w:br/>
              <w:t>Aux maximum trois des prestations 540256-540260, 540492-540503, 540934-540945, 541354-541365 peuvent être portées en compte simultanément à l’AMI.</w:t>
            </w:r>
          </w:p>
        </w:tc>
        <w:tc>
          <w:tcPr>
            <w:tcW w:w="362" w:type="dxa"/>
            <w:vAlign w:val="bottom"/>
          </w:tcPr>
          <w:p w14:paraId="1D8B58E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3731207" w14:textId="77777777" w:rsidTr="00134CEA">
        <w:trPr>
          <w:cantSplit/>
        </w:trPr>
        <w:tc>
          <w:tcPr>
            <w:tcW w:w="265" w:type="dxa"/>
          </w:tcPr>
          <w:p w14:paraId="13D8E4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2BCC0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E26B2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DAC24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0049F8D"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p>
        </w:tc>
        <w:tc>
          <w:tcPr>
            <w:tcW w:w="362" w:type="dxa"/>
            <w:vAlign w:val="bottom"/>
          </w:tcPr>
          <w:p w14:paraId="2C69D73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9131581" w14:textId="77777777" w:rsidTr="00134CEA">
        <w:trPr>
          <w:cantSplit/>
        </w:trPr>
        <w:tc>
          <w:tcPr>
            <w:tcW w:w="265" w:type="dxa"/>
          </w:tcPr>
          <w:p w14:paraId="208792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C13B6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B3E75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632E4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96C1BFB"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Times New Roman"/>
                <w:color w:val="0000FF"/>
                <w:sz w:val="20"/>
                <w:szCs w:val="20"/>
                <w:lang w:val="fr-FR"/>
              </w:rPr>
              <w:t>337.</w:t>
            </w:r>
            <w:r w:rsidRPr="00EA4E09">
              <w:rPr>
                <w:rFonts w:ascii="Arial" w:eastAsia="Times New Roman" w:hAnsi="Arial" w:cs="Times New Roman"/>
                <w:color w:val="0000FF"/>
                <w:sz w:val="20"/>
                <w:szCs w:val="20"/>
                <w:lang w:val="fr-FR"/>
              </w:rPr>
              <w:br/>
              <w:t>Les prestations 541612-541623 et 541833-541844 ne sont pas cumulables entre elles."</w:t>
            </w:r>
          </w:p>
        </w:tc>
        <w:tc>
          <w:tcPr>
            <w:tcW w:w="362" w:type="dxa"/>
            <w:vAlign w:val="bottom"/>
          </w:tcPr>
          <w:p w14:paraId="437A621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7F0AD99" w14:textId="77777777" w:rsidTr="00134CEA">
        <w:trPr>
          <w:cantSplit/>
        </w:trPr>
        <w:tc>
          <w:tcPr>
            <w:tcW w:w="265" w:type="dxa"/>
          </w:tcPr>
          <w:p w14:paraId="7C2CD2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E8D99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947FF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A1FC1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F3F287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4FFE49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D5E4769" w14:textId="77777777" w:rsidTr="00134CEA">
        <w:trPr>
          <w:cantSplit/>
        </w:trPr>
        <w:tc>
          <w:tcPr>
            <w:tcW w:w="265" w:type="dxa"/>
          </w:tcPr>
          <w:p w14:paraId="1740AA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6D56F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52B41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76E68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1B29EF2"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Times New Roman"/>
                <w:i/>
                <w:color w:val="0000FF"/>
                <w:sz w:val="18"/>
                <w:szCs w:val="20"/>
                <w:lang w:val="fr-FR"/>
              </w:rPr>
              <w:t>"A.R. 17.3.2013" (en vigueur 1.10.2013)</w:t>
            </w:r>
          </w:p>
        </w:tc>
        <w:tc>
          <w:tcPr>
            <w:tcW w:w="362" w:type="dxa"/>
            <w:vAlign w:val="bottom"/>
          </w:tcPr>
          <w:p w14:paraId="6C888B8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80B40DB" w14:textId="77777777" w:rsidTr="00134CEA">
        <w:trPr>
          <w:cantSplit/>
        </w:trPr>
        <w:tc>
          <w:tcPr>
            <w:tcW w:w="265" w:type="dxa"/>
          </w:tcPr>
          <w:p w14:paraId="34E660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52375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C54BE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A2600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EEEE06F" w14:textId="77777777" w:rsidR="00872A4B" w:rsidRPr="00EA4E09" w:rsidRDefault="00872A4B" w:rsidP="00872A4B">
            <w:pPr>
              <w:spacing w:after="0" w:line="240" w:lineRule="auto"/>
              <w:jc w:val="both"/>
              <w:rPr>
                <w:rFonts w:ascii="Arial" w:eastAsia="Times New Roman" w:hAnsi="Arial" w:cs="Times New Roman"/>
                <w:color w:val="0000FF"/>
                <w:sz w:val="20"/>
                <w:szCs w:val="20"/>
              </w:rPr>
            </w:pPr>
            <w:r w:rsidRPr="00EA4E09">
              <w:rPr>
                <w:rFonts w:ascii="Arial" w:eastAsia="Times New Roman" w:hAnsi="Arial" w:cs="Times New Roman"/>
                <w:color w:val="0000FF"/>
                <w:sz w:val="20"/>
                <w:szCs w:val="20"/>
                <w:lang w:val="fr-FR"/>
              </w:rPr>
              <w:t>"338</w:t>
            </w:r>
            <w:r w:rsidRPr="00EA4E09">
              <w:rPr>
                <w:rFonts w:ascii="Arial" w:eastAsia="Times New Roman" w:hAnsi="Arial" w:cs="Times New Roman"/>
                <w:color w:val="0000FF"/>
                <w:sz w:val="20"/>
                <w:szCs w:val="20"/>
                <w:lang w:val="fr-FR"/>
              </w:rPr>
              <w:br/>
              <w:t>Les prestations 433333-433344 et 542850-542861 ne sont pas cumulables."</w:t>
            </w:r>
          </w:p>
        </w:tc>
        <w:tc>
          <w:tcPr>
            <w:tcW w:w="362" w:type="dxa"/>
            <w:vAlign w:val="bottom"/>
          </w:tcPr>
          <w:p w14:paraId="6D24CE4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C8C3A44" w14:textId="77777777" w:rsidTr="00134CEA">
        <w:trPr>
          <w:cantSplit/>
        </w:trPr>
        <w:tc>
          <w:tcPr>
            <w:tcW w:w="265" w:type="dxa"/>
          </w:tcPr>
          <w:p w14:paraId="22C3E6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06142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E4BB9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A1C96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5C2A324"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06F97F1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C64B88D" w14:textId="77777777" w:rsidTr="00134CEA">
        <w:trPr>
          <w:cantSplit/>
        </w:trPr>
        <w:tc>
          <w:tcPr>
            <w:tcW w:w="265" w:type="dxa"/>
          </w:tcPr>
          <w:p w14:paraId="1AA418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43B59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3F5C3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65C96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vAlign w:val="center"/>
            <w:hideMark/>
          </w:tcPr>
          <w:p w14:paraId="38F90F0A" w14:textId="77777777" w:rsidR="00872A4B" w:rsidRPr="00EA4E09" w:rsidRDefault="00872A4B" w:rsidP="00872A4B">
            <w:pPr>
              <w:spacing w:after="0" w:line="240" w:lineRule="auto"/>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11.9.2016" (en vigueur 1.11.2016)</w:t>
            </w:r>
          </w:p>
        </w:tc>
        <w:tc>
          <w:tcPr>
            <w:tcW w:w="362" w:type="dxa"/>
            <w:vAlign w:val="bottom"/>
          </w:tcPr>
          <w:p w14:paraId="45C2C74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61A8479" w14:textId="77777777" w:rsidTr="00134CEA">
        <w:trPr>
          <w:cantSplit/>
        </w:trPr>
        <w:tc>
          <w:tcPr>
            <w:tcW w:w="265" w:type="dxa"/>
          </w:tcPr>
          <w:p w14:paraId="1F08E2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2E323F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EE7E0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08A14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C408568"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w:t>
            </w:r>
            <w:r w:rsidRPr="00EA4E09">
              <w:rPr>
                <w:rFonts w:ascii="Arial" w:eastAsia="Times New Roman" w:hAnsi="Arial" w:cs="Arial"/>
                <w:color w:val="0000FF"/>
                <w:sz w:val="20"/>
                <w:szCs w:val="20"/>
                <w:lang w:eastAsia="nl-BE"/>
              </w:rPr>
              <w:t>339</w:t>
            </w:r>
            <w:r w:rsidRPr="00EA4E09">
              <w:rPr>
                <w:rFonts w:ascii="Arial" w:eastAsia="Times New Roman" w:hAnsi="Arial" w:cs="Arial"/>
                <w:color w:val="0000FF"/>
                <w:sz w:val="20"/>
                <w:szCs w:val="20"/>
                <w:lang w:eastAsia="nl-BE"/>
              </w:rPr>
              <w:br/>
              <w:t>La prestation 553372-553383 peut être portée en compte à l'AMI maximum 2 fois par an et seulement durant la première année suivant la transplantation.</w:t>
            </w:r>
          </w:p>
        </w:tc>
        <w:tc>
          <w:tcPr>
            <w:tcW w:w="362" w:type="dxa"/>
            <w:vAlign w:val="bottom"/>
          </w:tcPr>
          <w:p w14:paraId="124AAEA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2C3A0F1" w14:textId="77777777" w:rsidTr="00134CEA">
        <w:trPr>
          <w:cantSplit/>
        </w:trPr>
        <w:tc>
          <w:tcPr>
            <w:tcW w:w="265" w:type="dxa"/>
          </w:tcPr>
          <w:p w14:paraId="5258E6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7A106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771A0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D3852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4C7E2B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5350EDE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5E0D2B7" w14:textId="77777777" w:rsidTr="00134CEA">
        <w:trPr>
          <w:cantSplit/>
        </w:trPr>
        <w:tc>
          <w:tcPr>
            <w:tcW w:w="265" w:type="dxa"/>
          </w:tcPr>
          <w:p w14:paraId="060218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967C7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D604B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23142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6DBE46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eastAsia="nl-BE"/>
              </w:rPr>
              <w:t>340</w:t>
            </w:r>
            <w:r w:rsidRPr="00EA4E09">
              <w:rPr>
                <w:rFonts w:ascii="Arial" w:eastAsia="Times New Roman" w:hAnsi="Arial" w:cs="Arial"/>
                <w:color w:val="0000FF"/>
                <w:sz w:val="20"/>
                <w:szCs w:val="20"/>
                <w:lang w:eastAsia="nl-BE"/>
              </w:rPr>
              <w:br/>
              <w:t>Les prestations 553475-553486 et 553490-553501 ne sont pas cumulables avec les prestations 553512-553523 et 553534-553545.</w:t>
            </w:r>
            <w:r w:rsidRPr="00EA4E09">
              <w:rPr>
                <w:rFonts w:ascii="Arial" w:eastAsia="Times New Roman" w:hAnsi="Arial" w:cs="Times New Roman"/>
                <w:color w:val="0000FF"/>
                <w:sz w:val="20"/>
                <w:szCs w:val="20"/>
                <w:lang w:val="fr-FR"/>
              </w:rPr>
              <w:t>"</w:t>
            </w:r>
          </w:p>
        </w:tc>
        <w:tc>
          <w:tcPr>
            <w:tcW w:w="362" w:type="dxa"/>
            <w:vAlign w:val="bottom"/>
          </w:tcPr>
          <w:p w14:paraId="5CD5EC8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4B71115" w14:textId="77777777" w:rsidTr="00134CEA">
        <w:trPr>
          <w:cantSplit/>
        </w:trPr>
        <w:tc>
          <w:tcPr>
            <w:tcW w:w="265" w:type="dxa"/>
          </w:tcPr>
          <w:p w14:paraId="6D0062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2D9BA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5C4E9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E4D61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9A87313"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p>
        </w:tc>
        <w:tc>
          <w:tcPr>
            <w:tcW w:w="362" w:type="dxa"/>
            <w:vAlign w:val="bottom"/>
          </w:tcPr>
          <w:p w14:paraId="2E53823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5522273" w14:textId="77777777" w:rsidTr="00134CEA">
        <w:trPr>
          <w:cantSplit/>
        </w:trPr>
        <w:tc>
          <w:tcPr>
            <w:tcW w:w="265" w:type="dxa"/>
          </w:tcPr>
          <w:p w14:paraId="0E1726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93473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C3535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052BA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0C31D42"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Times New Roman"/>
                <w:i/>
                <w:color w:val="0000FF"/>
                <w:sz w:val="18"/>
                <w:szCs w:val="20"/>
              </w:rPr>
              <w:t>"A.R. 27.3.2017" (en vigueur 1.6.2017)</w:t>
            </w:r>
          </w:p>
        </w:tc>
        <w:tc>
          <w:tcPr>
            <w:tcW w:w="362" w:type="dxa"/>
            <w:vAlign w:val="bottom"/>
          </w:tcPr>
          <w:p w14:paraId="584620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C0FEE4A" w14:textId="77777777" w:rsidTr="00134CEA">
        <w:trPr>
          <w:cantSplit/>
        </w:trPr>
        <w:tc>
          <w:tcPr>
            <w:tcW w:w="265" w:type="dxa"/>
          </w:tcPr>
          <w:p w14:paraId="0B0040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3C522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CD3BA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1995B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34B0A70"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Times New Roman"/>
                <w:color w:val="0000FF"/>
                <w:sz w:val="20"/>
                <w:szCs w:val="20"/>
                <w:lang w:val="fr-FR"/>
              </w:rPr>
              <w:t>"</w:t>
            </w:r>
            <w:r w:rsidRPr="00EA4E09">
              <w:rPr>
                <w:rFonts w:ascii="Arial" w:eastAsia="Times New Roman" w:hAnsi="Arial" w:cs="Arial"/>
                <w:color w:val="0000FF"/>
                <w:sz w:val="20"/>
                <w:szCs w:val="20"/>
                <w:lang w:eastAsia="nl-BE"/>
              </w:rPr>
              <w:t>341</w:t>
            </w:r>
            <w:r w:rsidRPr="00EA4E09">
              <w:rPr>
                <w:rFonts w:ascii="Arial" w:eastAsia="Times New Roman" w:hAnsi="Arial" w:cs="Arial"/>
                <w:color w:val="0000FF"/>
                <w:sz w:val="20"/>
                <w:szCs w:val="20"/>
                <w:lang w:eastAsia="nl-BE"/>
              </w:rPr>
              <w:br/>
              <w:t>Les prestations 552392-552403 et 552414-552425 peuvent être attestées maximum deux fois durant la grossesse.</w:t>
            </w:r>
            <w:r w:rsidRPr="00EA4E09">
              <w:rPr>
                <w:rFonts w:ascii="Arial" w:eastAsia="Times New Roman" w:hAnsi="Arial" w:cs="Times New Roman"/>
                <w:color w:val="0000FF"/>
                <w:sz w:val="20"/>
                <w:szCs w:val="20"/>
                <w:lang w:val="fr-FR"/>
              </w:rPr>
              <w:t>"</w:t>
            </w:r>
          </w:p>
        </w:tc>
        <w:tc>
          <w:tcPr>
            <w:tcW w:w="362" w:type="dxa"/>
            <w:vAlign w:val="bottom"/>
          </w:tcPr>
          <w:p w14:paraId="60DC3CA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038848E" w14:textId="77777777" w:rsidTr="00134CEA">
        <w:trPr>
          <w:cantSplit/>
        </w:trPr>
        <w:tc>
          <w:tcPr>
            <w:tcW w:w="265" w:type="dxa"/>
          </w:tcPr>
          <w:p w14:paraId="0A3597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4FC24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8223C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46B18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BA39936"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p>
        </w:tc>
        <w:tc>
          <w:tcPr>
            <w:tcW w:w="362" w:type="dxa"/>
            <w:vAlign w:val="bottom"/>
          </w:tcPr>
          <w:p w14:paraId="5E39888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A0E0221" w14:textId="77777777" w:rsidTr="00134CEA">
        <w:trPr>
          <w:cantSplit/>
        </w:trPr>
        <w:tc>
          <w:tcPr>
            <w:tcW w:w="265" w:type="dxa"/>
          </w:tcPr>
          <w:p w14:paraId="734214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92009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D1BB5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B10AC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9BE3E26"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Times New Roman"/>
                <w:i/>
                <w:color w:val="0000FF"/>
                <w:sz w:val="18"/>
                <w:szCs w:val="20"/>
                <w:lang w:val="fr-FR"/>
              </w:rPr>
              <w:t>"A.R. 18.6.2017" (en vigueur 1.8.2017)</w:t>
            </w:r>
          </w:p>
        </w:tc>
        <w:tc>
          <w:tcPr>
            <w:tcW w:w="362" w:type="dxa"/>
            <w:vAlign w:val="bottom"/>
          </w:tcPr>
          <w:p w14:paraId="0262F99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94D2B4E" w14:textId="77777777" w:rsidTr="00134CEA">
        <w:trPr>
          <w:cantSplit/>
        </w:trPr>
        <w:tc>
          <w:tcPr>
            <w:tcW w:w="265" w:type="dxa"/>
          </w:tcPr>
          <w:p w14:paraId="767471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C3401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23384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D6B4E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89DC1AF"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w:t>
            </w:r>
            <w:r w:rsidRPr="00EA4E09">
              <w:rPr>
                <w:rFonts w:ascii="Arial" w:eastAsia="Times New Roman" w:hAnsi="Arial" w:cs="Arial"/>
                <w:color w:val="0000FF"/>
                <w:sz w:val="20"/>
                <w:szCs w:val="20"/>
                <w:lang w:eastAsia="nl-BE"/>
              </w:rPr>
              <w:t>342.</w:t>
            </w:r>
            <w:r w:rsidRPr="00EA4E09">
              <w:rPr>
                <w:rFonts w:ascii="Arial" w:eastAsia="Times New Roman" w:hAnsi="Arial" w:cs="Arial"/>
                <w:color w:val="0000FF"/>
                <w:sz w:val="20"/>
                <w:szCs w:val="20"/>
                <w:lang w:eastAsia="nl-BE"/>
              </w:rPr>
              <w:br/>
              <w:t>La prestation 550476-550480 ne peut pas être cumulée avec la prestation 556872-556883."</w:t>
            </w:r>
          </w:p>
        </w:tc>
        <w:tc>
          <w:tcPr>
            <w:tcW w:w="362" w:type="dxa"/>
            <w:vAlign w:val="bottom"/>
          </w:tcPr>
          <w:p w14:paraId="271C073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B493530" w14:textId="77777777" w:rsidTr="00134CEA">
        <w:trPr>
          <w:cantSplit/>
        </w:trPr>
        <w:tc>
          <w:tcPr>
            <w:tcW w:w="265" w:type="dxa"/>
          </w:tcPr>
          <w:p w14:paraId="208352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8F6AE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A86A6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AA14A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8B35DDA"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p>
        </w:tc>
        <w:tc>
          <w:tcPr>
            <w:tcW w:w="362" w:type="dxa"/>
            <w:vAlign w:val="bottom"/>
          </w:tcPr>
          <w:p w14:paraId="34242FC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F44E409" w14:textId="77777777" w:rsidTr="00134CEA">
        <w:trPr>
          <w:cantSplit/>
        </w:trPr>
        <w:tc>
          <w:tcPr>
            <w:tcW w:w="265" w:type="dxa"/>
          </w:tcPr>
          <w:p w14:paraId="728A5B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0D637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52CA1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C4C82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E4672D2"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Times New Roman"/>
                <w:i/>
                <w:color w:val="0000FF"/>
                <w:sz w:val="18"/>
                <w:szCs w:val="20"/>
                <w:lang w:val="fr-FR"/>
              </w:rPr>
              <w:t>"A.R. 18.6.2017" (en vigueur 1.9.2017)</w:t>
            </w:r>
          </w:p>
        </w:tc>
        <w:tc>
          <w:tcPr>
            <w:tcW w:w="362" w:type="dxa"/>
            <w:vAlign w:val="bottom"/>
          </w:tcPr>
          <w:p w14:paraId="5FAF9DC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B114C40" w14:textId="77777777" w:rsidTr="00134CEA">
        <w:trPr>
          <w:cantSplit/>
        </w:trPr>
        <w:tc>
          <w:tcPr>
            <w:tcW w:w="265" w:type="dxa"/>
          </w:tcPr>
          <w:p w14:paraId="40ED1A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30DCE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3A974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6DB82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E2838EA"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"343</w:t>
            </w:r>
          </w:p>
          <w:p w14:paraId="081C3942"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Les prestations 587930 - 587941 et 543255-543266 ne sont pas cumulables entre elles."</w:t>
            </w:r>
          </w:p>
        </w:tc>
        <w:tc>
          <w:tcPr>
            <w:tcW w:w="362" w:type="dxa"/>
            <w:vAlign w:val="bottom"/>
          </w:tcPr>
          <w:p w14:paraId="3DCD610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5A79E14" w14:textId="77777777" w:rsidTr="00134CEA">
        <w:trPr>
          <w:cantSplit/>
        </w:trPr>
        <w:tc>
          <w:tcPr>
            <w:tcW w:w="265" w:type="dxa"/>
          </w:tcPr>
          <w:p w14:paraId="31A6F7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D8081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5F9BFD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942CB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291E9DD"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p>
        </w:tc>
        <w:tc>
          <w:tcPr>
            <w:tcW w:w="362" w:type="dxa"/>
            <w:vAlign w:val="bottom"/>
          </w:tcPr>
          <w:p w14:paraId="12C5B46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1E0C0AD" w14:textId="77777777" w:rsidTr="00134CEA">
        <w:trPr>
          <w:cantSplit/>
        </w:trPr>
        <w:tc>
          <w:tcPr>
            <w:tcW w:w="265" w:type="dxa"/>
          </w:tcPr>
          <w:p w14:paraId="4A682E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9DFBC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74719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DAD33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89ED068"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Times New Roman"/>
                <w:i/>
                <w:color w:val="0000FF"/>
                <w:sz w:val="18"/>
                <w:szCs w:val="20"/>
                <w:lang w:val="fr-FR"/>
              </w:rPr>
              <w:t>"A.R. 25.1.2019" (en vigueur 1.4.2019)</w:t>
            </w:r>
          </w:p>
        </w:tc>
        <w:tc>
          <w:tcPr>
            <w:tcW w:w="362" w:type="dxa"/>
            <w:vAlign w:val="bottom"/>
          </w:tcPr>
          <w:p w14:paraId="3FAE041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E145135" w14:textId="77777777" w:rsidTr="00134CEA">
        <w:trPr>
          <w:cantSplit/>
        </w:trPr>
        <w:tc>
          <w:tcPr>
            <w:tcW w:w="265" w:type="dxa"/>
          </w:tcPr>
          <w:p w14:paraId="764C752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6E373DD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584D72A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2E340DA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hideMark/>
          </w:tcPr>
          <w:p w14:paraId="1DFD17E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"344.</w:t>
            </w:r>
          </w:p>
          <w:p w14:paraId="118B27B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Les prestations 549695-549706, 549710-549721 ne sont pas cumulables avec les prestations 549614-549625, 549636-549640, 550734-550745 et 550756-550760."</w:t>
            </w:r>
          </w:p>
        </w:tc>
        <w:tc>
          <w:tcPr>
            <w:tcW w:w="362" w:type="dxa"/>
            <w:vAlign w:val="bottom"/>
          </w:tcPr>
          <w:p w14:paraId="227FDB7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5589F042" w14:textId="77777777" w:rsidTr="00134CEA">
        <w:trPr>
          <w:cantSplit/>
        </w:trPr>
        <w:tc>
          <w:tcPr>
            <w:tcW w:w="265" w:type="dxa"/>
          </w:tcPr>
          <w:p w14:paraId="0C7C2F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33071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47FEA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A546C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3CD541F"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p>
        </w:tc>
        <w:tc>
          <w:tcPr>
            <w:tcW w:w="362" w:type="dxa"/>
            <w:vAlign w:val="bottom"/>
          </w:tcPr>
          <w:p w14:paraId="4720EF5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EA8B89E" w14:textId="77777777" w:rsidTr="00134CEA">
        <w:trPr>
          <w:cantSplit/>
        </w:trPr>
        <w:tc>
          <w:tcPr>
            <w:tcW w:w="265" w:type="dxa"/>
          </w:tcPr>
          <w:p w14:paraId="27D2FB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3F9E5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4E933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169EC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7AD4D02"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Times New Roman"/>
                <w:i/>
                <w:color w:val="0000FF"/>
                <w:sz w:val="18"/>
                <w:szCs w:val="20"/>
                <w:lang w:val="fr-FR"/>
              </w:rPr>
              <w:t>"A.R. 3.2.2019" (en vigueur 1.4.2019)</w:t>
            </w:r>
          </w:p>
        </w:tc>
        <w:tc>
          <w:tcPr>
            <w:tcW w:w="362" w:type="dxa"/>
            <w:vAlign w:val="bottom"/>
          </w:tcPr>
          <w:p w14:paraId="2E7020D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023926A" w14:textId="77777777" w:rsidTr="00134CEA">
        <w:trPr>
          <w:cantSplit/>
        </w:trPr>
        <w:tc>
          <w:tcPr>
            <w:tcW w:w="265" w:type="dxa"/>
          </w:tcPr>
          <w:p w14:paraId="49BF371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47B0BE2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627BA75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3CD0D31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hideMark/>
          </w:tcPr>
          <w:p w14:paraId="323FACB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"345</w:t>
            </w:r>
            <w:r w:rsidRPr="00EA4E09">
              <w:rPr>
                <w:rFonts w:ascii="Arial" w:eastAsia="Times New Roman" w:hAnsi="Arial" w:cs="Times New Roman"/>
                <w:color w:val="0000FF"/>
                <w:sz w:val="20"/>
                <w:szCs w:val="20"/>
                <w:lang w:val="fr-FR"/>
              </w:rPr>
              <w:br/>
              <w:t>Les prestations 544331-544342, 544353-544364, 544316-544320 ne sont pas cumulables entre elles et également pas cumulables avec la prestation 543071-543082.</w:t>
            </w:r>
          </w:p>
        </w:tc>
        <w:tc>
          <w:tcPr>
            <w:tcW w:w="362" w:type="dxa"/>
            <w:vAlign w:val="bottom"/>
          </w:tcPr>
          <w:p w14:paraId="4FD1D6A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63C46D47" w14:textId="77777777" w:rsidTr="00134CEA">
        <w:trPr>
          <w:cantSplit/>
        </w:trPr>
        <w:tc>
          <w:tcPr>
            <w:tcW w:w="265" w:type="dxa"/>
          </w:tcPr>
          <w:p w14:paraId="2FB4C1A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4474FE2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5746EEA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573DE69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tcPr>
          <w:p w14:paraId="7CC30C1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1B47A4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5C291118" w14:textId="77777777" w:rsidTr="00134CEA">
        <w:trPr>
          <w:cantSplit/>
        </w:trPr>
        <w:tc>
          <w:tcPr>
            <w:tcW w:w="265" w:type="dxa"/>
          </w:tcPr>
          <w:p w14:paraId="01A13B6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2171770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18F0046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4AE51BD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hideMark/>
          </w:tcPr>
          <w:p w14:paraId="5269454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346</w:t>
            </w:r>
            <w:r w:rsidRPr="00EA4E09">
              <w:rPr>
                <w:rFonts w:ascii="Arial" w:eastAsia="Times New Roman" w:hAnsi="Arial" w:cs="Times New Roman"/>
                <w:color w:val="0000FF"/>
                <w:sz w:val="20"/>
                <w:szCs w:val="20"/>
                <w:lang w:val="fr-FR"/>
              </w:rPr>
              <w:br/>
              <w:t>Des prestations 540050-540061, 543034-543045, 544390-544401 et 544375-544386 seules deux d'entre elles peuvent être portées en compte."</w:t>
            </w:r>
          </w:p>
        </w:tc>
        <w:tc>
          <w:tcPr>
            <w:tcW w:w="362" w:type="dxa"/>
            <w:vAlign w:val="bottom"/>
          </w:tcPr>
          <w:p w14:paraId="2B93B23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070876F2" w14:textId="77777777" w:rsidTr="00134CEA">
        <w:trPr>
          <w:cantSplit/>
        </w:trPr>
        <w:tc>
          <w:tcPr>
            <w:tcW w:w="265" w:type="dxa"/>
          </w:tcPr>
          <w:p w14:paraId="33DE8B3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7B901D8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62CA1F6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7F24B92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tcPr>
          <w:p w14:paraId="3EE08A4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7258FB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5BC88C2B" w14:textId="77777777" w:rsidTr="00134CEA">
        <w:trPr>
          <w:cantSplit/>
        </w:trPr>
        <w:tc>
          <w:tcPr>
            <w:tcW w:w="265" w:type="dxa"/>
          </w:tcPr>
          <w:p w14:paraId="6AC7CC3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0DF37EC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515375B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09D84DD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hideMark/>
          </w:tcPr>
          <w:p w14:paraId="4A2E1E5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3.2.2019" (en vigueur 1.4.2019) + Erratum M.B. 25.3.2019</w:t>
            </w:r>
          </w:p>
        </w:tc>
        <w:tc>
          <w:tcPr>
            <w:tcW w:w="362" w:type="dxa"/>
            <w:vAlign w:val="bottom"/>
          </w:tcPr>
          <w:p w14:paraId="664E0FF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0C0FF77F" w14:textId="77777777" w:rsidTr="00134CEA">
        <w:trPr>
          <w:cantSplit/>
        </w:trPr>
        <w:tc>
          <w:tcPr>
            <w:tcW w:w="265" w:type="dxa"/>
          </w:tcPr>
          <w:p w14:paraId="37B621F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6142D4F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5BF1748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590F521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hideMark/>
          </w:tcPr>
          <w:p w14:paraId="3BCD961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"347</w:t>
            </w:r>
            <w:r w:rsidRPr="00EA4E09">
              <w:rPr>
                <w:rFonts w:ascii="Arial" w:eastAsia="Times New Roman" w:hAnsi="Arial" w:cs="Times New Roman"/>
                <w:color w:val="0000FF"/>
                <w:sz w:val="20"/>
                <w:szCs w:val="20"/>
                <w:lang w:val="fr-FR"/>
              </w:rPr>
              <w:br/>
              <w:t>Des prestations 544412-544423, 544434-544445, 544456-544460 seules deux d'entre elles peuvent être portées en compte."</w:t>
            </w:r>
          </w:p>
        </w:tc>
        <w:tc>
          <w:tcPr>
            <w:tcW w:w="362" w:type="dxa"/>
            <w:vAlign w:val="bottom"/>
          </w:tcPr>
          <w:p w14:paraId="5904111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7CB24A9D" w14:textId="77777777" w:rsidTr="00134CEA">
        <w:trPr>
          <w:cantSplit/>
        </w:trPr>
        <w:tc>
          <w:tcPr>
            <w:tcW w:w="265" w:type="dxa"/>
          </w:tcPr>
          <w:p w14:paraId="5B9684B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386D9E6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60625A9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383A1AC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tcPr>
          <w:p w14:paraId="2822793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D9232C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53AC7D60" w14:textId="77777777" w:rsidTr="00134CEA">
        <w:trPr>
          <w:cantSplit/>
        </w:trPr>
        <w:tc>
          <w:tcPr>
            <w:tcW w:w="265" w:type="dxa"/>
          </w:tcPr>
          <w:p w14:paraId="5EE558D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1F8D972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15ECA0B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31DE556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hideMark/>
          </w:tcPr>
          <w:p w14:paraId="397E86B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3.2.2019" (en vigueur 1.4.2019)</w:t>
            </w:r>
          </w:p>
        </w:tc>
        <w:tc>
          <w:tcPr>
            <w:tcW w:w="362" w:type="dxa"/>
            <w:vAlign w:val="bottom"/>
          </w:tcPr>
          <w:p w14:paraId="4601F1F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2F568515" w14:textId="77777777" w:rsidTr="00134CEA">
        <w:trPr>
          <w:cantSplit/>
        </w:trPr>
        <w:tc>
          <w:tcPr>
            <w:tcW w:w="265" w:type="dxa"/>
          </w:tcPr>
          <w:p w14:paraId="1B52B44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4ED9D61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15F6035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19EB378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hideMark/>
          </w:tcPr>
          <w:p w14:paraId="6FBD6FA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"348</w:t>
            </w:r>
            <w:r w:rsidRPr="00EA4E09">
              <w:rPr>
                <w:rFonts w:ascii="Arial" w:eastAsia="Times New Roman" w:hAnsi="Arial" w:cs="Times New Roman"/>
                <w:color w:val="0000FF"/>
                <w:sz w:val="20"/>
                <w:szCs w:val="20"/>
                <w:lang w:val="fr-FR"/>
              </w:rPr>
              <w:br/>
              <w:t>Les prestations 544493-544504, 544773-544784, 544795-544806, 544810-544821 ne sont pas cumulables entre elles.</w:t>
            </w:r>
          </w:p>
        </w:tc>
        <w:tc>
          <w:tcPr>
            <w:tcW w:w="362" w:type="dxa"/>
            <w:vAlign w:val="bottom"/>
          </w:tcPr>
          <w:p w14:paraId="5172774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762FDF6F" w14:textId="77777777" w:rsidTr="00134CEA">
        <w:trPr>
          <w:cantSplit/>
        </w:trPr>
        <w:tc>
          <w:tcPr>
            <w:tcW w:w="265" w:type="dxa"/>
          </w:tcPr>
          <w:p w14:paraId="253C498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14DC894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6B8BDB4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6F676B1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tcPr>
          <w:p w14:paraId="6D840B6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DB725B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3519520F" w14:textId="77777777" w:rsidTr="00134CEA">
        <w:trPr>
          <w:cantSplit/>
        </w:trPr>
        <w:tc>
          <w:tcPr>
            <w:tcW w:w="265" w:type="dxa"/>
          </w:tcPr>
          <w:p w14:paraId="259B977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5D0D961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6D444B4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7009730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hideMark/>
          </w:tcPr>
          <w:p w14:paraId="358DE9D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3.2.2019" (en vigueur 1.4.2019) + "A.R. 6.5.2021" (en vigueur 1.7.2021)</w:t>
            </w:r>
          </w:p>
        </w:tc>
        <w:tc>
          <w:tcPr>
            <w:tcW w:w="362" w:type="dxa"/>
            <w:vAlign w:val="bottom"/>
          </w:tcPr>
          <w:p w14:paraId="204FEBE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5BE64260" w14:textId="77777777" w:rsidTr="00134CEA">
        <w:trPr>
          <w:cantSplit/>
        </w:trPr>
        <w:tc>
          <w:tcPr>
            <w:tcW w:w="265" w:type="dxa"/>
          </w:tcPr>
          <w:p w14:paraId="276DE73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3E4AD8D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586D264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6E62C69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hideMark/>
          </w:tcPr>
          <w:p w14:paraId="5E69634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349</w:t>
            </w:r>
            <w:r w:rsidRPr="00EA4E09">
              <w:rPr>
                <w:rFonts w:ascii="Arial" w:eastAsia="Times New Roman" w:hAnsi="Arial" w:cs="Times New Roman"/>
                <w:color w:val="0000FF"/>
                <w:sz w:val="20"/>
                <w:szCs w:val="20"/>
                <w:lang w:val="fr-FR"/>
              </w:rPr>
              <w:br/>
              <w:t>Les prestations 125510-125521, 544891-544902, 544913-544924, 544935-544946 ne sont pas cumulables entre elles."</w:t>
            </w:r>
          </w:p>
        </w:tc>
        <w:tc>
          <w:tcPr>
            <w:tcW w:w="362" w:type="dxa"/>
            <w:vAlign w:val="bottom"/>
          </w:tcPr>
          <w:p w14:paraId="0C134FB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07746708" w14:textId="77777777" w:rsidTr="00134CEA">
        <w:trPr>
          <w:cantSplit/>
        </w:trPr>
        <w:tc>
          <w:tcPr>
            <w:tcW w:w="265" w:type="dxa"/>
          </w:tcPr>
          <w:p w14:paraId="2B8D32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2D223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2AE9F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03919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990CFB2"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p>
        </w:tc>
        <w:tc>
          <w:tcPr>
            <w:tcW w:w="362" w:type="dxa"/>
            <w:vAlign w:val="bottom"/>
          </w:tcPr>
          <w:p w14:paraId="237CD7E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C309858" w14:textId="77777777" w:rsidTr="00134CEA">
        <w:trPr>
          <w:cantSplit/>
        </w:trPr>
        <w:tc>
          <w:tcPr>
            <w:tcW w:w="265" w:type="dxa"/>
          </w:tcPr>
          <w:p w14:paraId="17A15FC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24E3D57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538037D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78EA897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hideMark/>
          </w:tcPr>
          <w:p w14:paraId="58A7B48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18.3.2021" (en vigueur 1.6.2021)</w:t>
            </w:r>
          </w:p>
        </w:tc>
        <w:tc>
          <w:tcPr>
            <w:tcW w:w="362" w:type="dxa"/>
            <w:vAlign w:val="bottom"/>
          </w:tcPr>
          <w:p w14:paraId="34C672D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1B5F081E" w14:textId="77777777" w:rsidTr="00134CEA">
        <w:trPr>
          <w:cantSplit/>
        </w:trPr>
        <w:tc>
          <w:tcPr>
            <w:tcW w:w="265" w:type="dxa"/>
          </w:tcPr>
          <w:p w14:paraId="2F51339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59344C7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4665742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3D26B61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hideMark/>
          </w:tcPr>
          <w:p w14:paraId="1125799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"350</w:t>
            </w:r>
            <w:r w:rsidRPr="00EA4E09">
              <w:rPr>
                <w:rFonts w:ascii="Arial" w:eastAsia="Times New Roman" w:hAnsi="Arial" w:cs="Times New Roman"/>
                <w:color w:val="0000FF"/>
                <w:sz w:val="20"/>
                <w:szCs w:val="20"/>
                <w:lang w:val="fr-FR"/>
              </w:rPr>
              <w:br/>
              <w:t>Les prestations 545753-545764 et 545915-545926 ne sont pas cumulables entre elles.</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color w:val="0000FF"/>
                <w:sz w:val="20"/>
                <w:szCs w:val="20"/>
                <w:lang w:val="fr-FR"/>
              </w:rPr>
              <w:t>"</w:t>
            </w:r>
          </w:p>
        </w:tc>
        <w:tc>
          <w:tcPr>
            <w:tcW w:w="362" w:type="dxa"/>
            <w:vAlign w:val="bottom"/>
          </w:tcPr>
          <w:p w14:paraId="65B63D6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5B68E106" w14:textId="77777777" w:rsidTr="00134CEA">
        <w:trPr>
          <w:cantSplit/>
        </w:trPr>
        <w:tc>
          <w:tcPr>
            <w:tcW w:w="265" w:type="dxa"/>
          </w:tcPr>
          <w:p w14:paraId="27C71D0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1CB0420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30E19C6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5A3AB69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tcPr>
          <w:p w14:paraId="197AE8F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B49059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5D553E" w:rsidRPr="00EA4E09" w14:paraId="395ADD41" w14:textId="77777777" w:rsidTr="00134CEA">
        <w:trPr>
          <w:cantSplit/>
        </w:trPr>
        <w:tc>
          <w:tcPr>
            <w:tcW w:w="265" w:type="dxa"/>
          </w:tcPr>
          <w:p w14:paraId="7A4CA99A" w14:textId="77777777" w:rsidR="005D553E" w:rsidRPr="00EA4E09" w:rsidRDefault="005D553E"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6A13655D" w14:textId="77777777" w:rsidR="005D553E" w:rsidRPr="00EA4E09" w:rsidRDefault="005D553E"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05249AB3" w14:textId="77777777" w:rsidR="005D553E" w:rsidRPr="00EA4E09" w:rsidRDefault="005D553E"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684F6671" w14:textId="77777777" w:rsidR="005D553E" w:rsidRPr="00EA4E09" w:rsidRDefault="005D553E"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tcPr>
          <w:p w14:paraId="4919FDB4" w14:textId="77777777" w:rsidR="005D553E" w:rsidRPr="00EA4E09" w:rsidRDefault="005D553E"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526B783" w14:textId="77777777" w:rsidR="005D553E" w:rsidRPr="00EA4E09" w:rsidRDefault="005D553E"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4456050D" w14:textId="77777777" w:rsidTr="00134CEA">
        <w:trPr>
          <w:cantSplit/>
        </w:trPr>
        <w:tc>
          <w:tcPr>
            <w:tcW w:w="265" w:type="dxa"/>
          </w:tcPr>
          <w:p w14:paraId="618D9B9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1096C5B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032C2A3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505B676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hideMark/>
          </w:tcPr>
          <w:p w14:paraId="5D9BA15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16.12.2022" (en vigueur 1.3.2023)</w:t>
            </w:r>
          </w:p>
        </w:tc>
        <w:tc>
          <w:tcPr>
            <w:tcW w:w="362" w:type="dxa"/>
            <w:vAlign w:val="bottom"/>
          </w:tcPr>
          <w:p w14:paraId="3689177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48004D09" w14:textId="77777777" w:rsidTr="00134CEA">
        <w:trPr>
          <w:cantSplit/>
        </w:trPr>
        <w:tc>
          <w:tcPr>
            <w:tcW w:w="265" w:type="dxa"/>
          </w:tcPr>
          <w:p w14:paraId="330C8EE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bookmarkStart w:id="29" w:name="_Hlk126764492"/>
            <w:bookmarkStart w:id="30" w:name="_Hlk126752809"/>
          </w:p>
        </w:tc>
        <w:tc>
          <w:tcPr>
            <w:tcW w:w="534" w:type="dxa"/>
          </w:tcPr>
          <w:p w14:paraId="03D2085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2B96805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47C767A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hideMark/>
          </w:tcPr>
          <w:p w14:paraId="47E0FCF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"351</w:t>
            </w:r>
            <w:r w:rsidRPr="00EA4E09">
              <w:rPr>
                <w:rFonts w:ascii="Arial" w:eastAsia="Times New Roman" w:hAnsi="Arial" w:cs="Times New Roman"/>
                <w:color w:val="0000FF"/>
                <w:sz w:val="20"/>
                <w:szCs w:val="20"/>
                <w:lang w:val="fr-FR"/>
              </w:rPr>
              <w:br/>
              <w:t>Les prestations 554256-554260 et 552473-552484 ne sont pas cumulables entre elles en cas de suivi du traitement par facteur VIII recombinant à longue durée d’action.</w:t>
            </w:r>
          </w:p>
        </w:tc>
        <w:tc>
          <w:tcPr>
            <w:tcW w:w="362" w:type="dxa"/>
            <w:vAlign w:val="bottom"/>
          </w:tcPr>
          <w:p w14:paraId="1D5459A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76B1C8EC" w14:textId="77777777" w:rsidTr="00134CEA">
        <w:trPr>
          <w:cantSplit/>
        </w:trPr>
        <w:tc>
          <w:tcPr>
            <w:tcW w:w="265" w:type="dxa"/>
          </w:tcPr>
          <w:p w14:paraId="4E98254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3DDB6B9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25BC36C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408F75B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tcPr>
          <w:p w14:paraId="5AA306F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B4F927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35DC4252" w14:textId="77777777" w:rsidTr="00134CEA">
        <w:trPr>
          <w:cantSplit/>
        </w:trPr>
        <w:tc>
          <w:tcPr>
            <w:tcW w:w="265" w:type="dxa"/>
          </w:tcPr>
          <w:p w14:paraId="1D75F7B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51AC728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5FB1AEF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3E91BCA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hideMark/>
          </w:tcPr>
          <w:p w14:paraId="77FF2FB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352</w:t>
            </w:r>
            <w:r w:rsidRPr="00EA4E09">
              <w:rPr>
                <w:rFonts w:ascii="Arial" w:eastAsia="Times New Roman" w:hAnsi="Arial" w:cs="Times New Roman"/>
                <w:color w:val="0000FF"/>
                <w:sz w:val="20"/>
                <w:szCs w:val="20"/>
                <w:lang w:val="fr-FR"/>
              </w:rPr>
              <w:br/>
              <w:t>Les prestations 542231-542242 et 542975-542986 ne sont pas cumulables entre elles.</w:t>
            </w:r>
          </w:p>
        </w:tc>
        <w:tc>
          <w:tcPr>
            <w:tcW w:w="362" w:type="dxa"/>
            <w:vAlign w:val="bottom"/>
          </w:tcPr>
          <w:p w14:paraId="13D6E35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56354584" w14:textId="77777777" w:rsidTr="00134CEA">
        <w:trPr>
          <w:cantSplit/>
        </w:trPr>
        <w:tc>
          <w:tcPr>
            <w:tcW w:w="265" w:type="dxa"/>
          </w:tcPr>
          <w:p w14:paraId="5DE902B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4F1A899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481D2E8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228F1EF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tcPr>
          <w:p w14:paraId="67A340A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CF4CBA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5D2EA0BB" w14:textId="77777777" w:rsidTr="00134CEA">
        <w:trPr>
          <w:cantSplit/>
        </w:trPr>
        <w:tc>
          <w:tcPr>
            <w:tcW w:w="265" w:type="dxa"/>
          </w:tcPr>
          <w:p w14:paraId="54B8CB5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505EBD0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5D85796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648F141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hideMark/>
          </w:tcPr>
          <w:p w14:paraId="6001E47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353</w:t>
            </w:r>
            <w:r w:rsidRPr="00EA4E09">
              <w:rPr>
                <w:rFonts w:ascii="Arial" w:eastAsia="Times New Roman" w:hAnsi="Arial" w:cs="Times New Roman"/>
                <w:color w:val="0000FF"/>
                <w:sz w:val="20"/>
                <w:szCs w:val="20"/>
                <w:lang w:val="fr-FR"/>
              </w:rPr>
              <w:br/>
              <w:t>Les prestations 556371-556382, 552510-552521 et 552532-552543 ne sont pas cumulables entre elles.</w:t>
            </w:r>
          </w:p>
        </w:tc>
        <w:tc>
          <w:tcPr>
            <w:tcW w:w="362" w:type="dxa"/>
            <w:vAlign w:val="bottom"/>
          </w:tcPr>
          <w:p w14:paraId="43A6484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21F9A99A" w14:textId="77777777" w:rsidTr="00134CEA">
        <w:trPr>
          <w:cantSplit/>
        </w:trPr>
        <w:tc>
          <w:tcPr>
            <w:tcW w:w="265" w:type="dxa"/>
          </w:tcPr>
          <w:p w14:paraId="60D90BD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01A7EBC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220D25B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6D6D5B1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tcPr>
          <w:p w14:paraId="174D474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AB3777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bookmarkEnd w:id="29"/>
      </w:tr>
      <w:tr w:rsidR="00872A4B" w:rsidRPr="00EA4E09" w14:paraId="64611504" w14:textId="77777777" w:rsidTr="00134CEA">
        <w:trPr>
          <w:cantSplit/>
        </w:trPr>
        <w:tc>
          <w:tcPr>
            <w:tcW w:w="265" w:type="dxa"/>
          </w:tcPr>
          <w:p w14:paraId="01EC4F5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61AC80A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31CFEAB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106C8F3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hideMark/>
          </w:tcPr>
          <w:p w14:paraId="2FBE891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354</w:t>
            </w:r>
            <w:r w:rsidRPr="00EA4E09">
              <w:rPr>
                <w:rFonts w:ascii="Arial" w:eastAsia="Times New Roman" w:hAnsi="Arial" w:cs="Times New Roman"/>
                <w:color w:val="0000FF"/>
                <w:sz w:val="20"/>
                <w:szCs w:val="20"/>
                <w:lang w:val="fr-FR"/>
              </w:rPr>
              <w:br/>
              <w:t>Les prestations 127153-127164 et 541052-541063 ne sont pas cumulables entre elles.</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color w:val="0000FF"/>
                <w:sz w:val="20"/>
                <w:szCs w:val="20"/>
                <w:lang w:val="fr-FR"/>
              </w:rPr>
              <w:t>"</w:t>
            </w:r>
          </w:p>
        </w:tc>
        <w:tc>
          <w:tcPr>
            <w:tcW w:w="362" w:type="dxa"/>
            <w:vAlign w:val="bottom"/>
          </w:tcPr>
          <w:p w14:paraId="3B9F2BD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bookmarkEnd w:id="30"/>
      </w:tr>
      <w:tr w:rsidR="00872A4B" w:rsidRPr="00EA4E09" w14:paraId="28AE8610" w14:textId="77777777" w:rsidTr="00134CEA">
        <w:trPr>
          <w:cantSplit/>
        </w:trPr>
        <w:tc>
          <w:tcPr>
            <w:tcW w:w="265" w:type="dxa"/>
          </w:tcPr>
          <w:p w14:paraId="7B7032B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1A565E6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7E70CA5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48106B6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tcPr>
          <w:p w14:paraId="38F49CE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B33AE3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29AF290C" w14:textId="77777777" w:rsidTr="00134CEA">
        <w:trPr>
          <w:cantSplit/>
        </w:trPr>
        <w:tc>
          <w:tcPr>
            <w:tcW w:w="265" w:type="dxa"/>
          </w:tcPr>
          <w:p w14:paraId="4A59DB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744FF0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9C094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BFF77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29A339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rPr>
              <w:t>"A.R. 9.12.1994" (en vigueur 1.3.1995)</w:t>
            </w:r>
          </w:p>
        </w:tc>
        <w:tc>
          <w:tcPr>
            <w:tcW w:w="362" w:type="dxa"/>
            <w:vAlign w:val="bottom"/>
          </w:tcPr>
          <w:p w14:paraId="70B9F9C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7D60E5F" w14:textId="77777777" w:rsidTr="00134CEA">
        <w:trPr>
          <w:cantSplit/>
        </w:trPr>
        <w:tc>
          <w:tcPr>
            <w:tcW w:w="265" w:type="dxa"/>
          </w:tcPr>
          <w:p w14:paraId="3FC68A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EB476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C3C88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94309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BC35FE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fr-FR"/>
              </w:rPr>
              <w:t>"</w:t>
            </w:r>
            <w:r w:rsidRPr="00EA4E09">
              <w:rPr>
                <w:rFonts w:ascii="Arial" w:eastAsia="Times New Roman" w:hAnsi="Arial" w:cs="Times New Roman"/>
                <w:b/>
                <w:color w:val="0000FF"/>
                <w:sz w:val="20"/>
                <w:szCs w:val="20"/>
              </w:rPr>
              <w:t>Règles diagnostiques.</w:t>
            </w:r>
          </w:p>
        </w:tc>
        <w:tc>
          <w:tcPr>
            <w:tcW w:w="362" w:type="dxa"/>
            <w:vAlign w:val="bottom"/>
          </w:tcPr>
          <w:p w14:paraId="6143245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02EFAA3" w14:textId="77777777" w:rsidTr="00134CEA">
        <w:trPr>
          <w:cantSplit/>
        </w:trPr>
        <w:tc>
          <w:tcPr>
            <w:tcW w:w="265" w:type="dxa"/>
          </w:tcPr>
          <w:p w14:paraId="19F23A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7CBB91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2D9FE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0139F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tcPr>
          <w:p w14:paraId="4BE77AA8" w14:textId="77777777" w:rsidR="00872A4B" w:rsidRPr="00EA4E09" w:rsidRDefault="00872A4B" w:rsidP="00872A4B">
            <w:pPr>
              <w:spacing w:after="0" w:line="240" w:lineRule="atLeast"/>
              <w:jc w:val="both"/>
              <w:rPr>
                <w:rFonts w:ascii="Arial" w:eastAsia="Times New Roman" w:hAnsi="Arial" w:cs="Times New Roman"/>
                <w:b/>
                <w:color w:val="0000FF"/>
                <w:sz w:val="20"/>
                <w:szCs w:val="20"/>
              </w:rPr>
            </w:pPr>
          </w:p>
        </w:tc>
        <w:tc>
          <w:tcPr>
            <w:tcW w:w="362" w:type="dxa"/>
            <w:vAlign w:val="bottom"/>
          </w:tcPr>
          <w:p w14:paraId="0A59556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C59D62C" w14:textId="77777777" w:rsidTr="00134CEA">
        <w:trPr>
          <w:cantSplit/>
        </w:trPr>
        <w:tc>
          <w:tcPr>
            <w:tcW w:w="265" w:type="dxa"/>
          </w:tcPr>
          <w:p w14:paraId="4551EF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7370C6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880E2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388F9D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8E53EC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rPr>
              <w:t>"A.R. 9.12.1994" (en vigueur 1.3.1995) + "A.R. 6.5.2021" (en vigueur 1.7.2021)</w:t>
            </w:r>
          </w:p>
        </w:tc>
        <w:tc>
          <w:tcPr>
            <w:tcW w:w="362" w:type="dxa"/>
            <w:vAlign w:val="bottom"/>
          </w:tcPr>
          <w:p w14:paraId="5DA6A02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AF46EAC" w14:textId="77777777" w:rsidTr="00134CEA">
        <w:trPr>
          <w:cantSplit/>
        </w:trPr>
        <w:tc>
          <w:tcPr>
            <w:tcW w:w="265" w:type="dxa"/>
          </w:tcPr>
          <w:p w14:paraId="7D7A3B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538AFE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7AC1EC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7C8D01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4871707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w:t>
            </w:r>
            <w:r w:rsidRPr="00EA4E09">
              <w:rPr>
                <w:rFonts w:ascii="Arial" w:eastAsia="Times New Roman" w:hAnsi="Arial" w:cs="Times New Roman"/>
                <w:color w:val="0000FF"/>
                <w:sz w:val="20"/>
                <w:szCs w:val="20"/>
                <w:lang w:val="fr-FR"/>
              </w:rPr>
              <w:br/>
              <w:t>Les prestations 125510-125521 et 125532-125543 ne peuvent être portées en compte à l’AMI que si la recherche qualitative a donné un résultat positif."</w:t>
            </w:r>
          </w:p>
        </w:tc>
        <w:tc>
          <w:tcPr>
            <w:tcW w:w="362" w:type="dxa"/>
            <w:vAlign w:val="bottom"/>
          </w:tcPr>
          <w:p w14:paraId="42F4232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7E9BCE5" w14:textId="77777777" w:rsidTr="00134CEA">
        <w:trPr>
          <w:cantSplit/>
        </w:trPr>
        <w:tc>
          <w:tcPr>
            <w:tcW w:w="265" w:type="dxa"/>
          </w:tcPr>
          <w:p w14:paraId="7E4693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49484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0B523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0141B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E73554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99C9AC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7EB2559" w14:textId="77777777" w:rsidTr="00134CEA">
        <w:trPr>
          <w:cantSplit/>
        </w:trPr>
        <w:tc>
          <w:tcPr>
            <w:tcW w:w="265" w:type="dxa"/>
          </w:tcPr>
          <w:p w14:paraId="3D0094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A586C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D3D20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D1E2F4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A07B1B9"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w:t>
            </w:r>
          </w:p>
        </w:tc>
        <w:tc>
          <w:tcPr>
            <w:tcW w:w="362" w:type="dxa"/>
            <w:vAlign w:val="bottom"/>
          </w:tcPr>
          <w:p w14:paraId="6439C94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556006F" w14:textId="77777777" w:rsidTr="00134CEA">
        <w:trPr>
          <w:cantSplit/>
        </w:trPr>
        <w:tc>
          <w:tcPr>
            <w:tcW w:w="265" w:type="dxa"/>
          </w:tcPr>
          <w:p w14:paraId="330493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19CBE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5394C5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231BC8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91B7A7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w:t>
            </w:r>
            <w:r w:rsidRPr="00EA4E09">
              <w:rPr>
                <w:rFonts w:ascii="Arial" w:eastAsia="Times New Roman" w:hAnsi="Arial" w:cs="Times New Roman"/>
                <w:color w:val="0000FF"/>
                <w:sz w:val="20"/>
                <w:szCs w:val="20"/>
                <w:lang w:val="fr-FR"/>
              </w:rPr>
              <w:br/>
              <w:t>La prestation 548251 - 548262 ne peut être portée en compte à l'AMI que chez un patient séjournant en soins intensifs."</w:t>
            </w:r>
          </w:p>
        </w:tc>
        <w:tc>
          <w:tcPr>
            <w:tcW w:w="362" w:type="dxa"/>
            <w:vAlign w:val="bottom"/>
          </w:tcPr>
          <w:p w14:paraId="3E35E9C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71BD504" w14:textId="77777777" w:rsidTr="00134CEA">
        <w:trPr>
          <w:cantSplit/>
        </w:trPr>
        <w:tc>
          <w:tcPr>
            <w:tcW w:w="265" w:type="dxa"/>
          </w:tcPr>
          <w:p w14:paraId="3F5B82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4A2DE5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737F6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90729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2BE8F3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38A2E3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FB181E7" w14:textId="77777777" w:rsidTr="00134CEA">
        <w:trPr>
          <w:cantSplit/>
        </w:trPr>
        <w:tc>
          <w:tcPr>
            <w:tcW w:w="265" w:type="dxa"/>
          </w:tcPr>
          <w:p w14:paraId="21C7B6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5B5C6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97ECE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0B3E8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0F5A6CF"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 + "A.R. 22.10.2010" (en vigueur 1.2.2011) + "A.R. 18.6.2017" (en vigueur 1.9.2017)</w:t>
            </w:r>
          </w:p>
        </w:tc>
        <w:tc>
          <w:tcPr>
            <w:tcW w:w="362" w:type="dxa"/>
            <w:vAlign w:val="bottom"/>
          </w:tcPr>
          <w:p w14:paraId="3B0D137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980FE81" w14:textId="77777777" w:rsidTr="00134CEA">
        <w:trPr>
          <w:cantSplit/>
        </w:trPr>
        <w:tc>
          <w:tcPr>
            <w:tcW w:w="265" w:type="dxa"/>
          </w:tcPr>
          <w:p w14:paraId="57D17B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A7005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69B85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74E2B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CE4235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w:t>
            </w:r>
            <w:r w:rsidRPr="00EA4E09">
              <w:rPr>
                <w:rFonts w:ascii="Arial" w:eastAsia="Times New Roman" w:hAnsi="Arial" w:cs="Times New Roman"/>
                <w:color w:val="0000FF"/>
                <w:sz w:val="20"/>
                <w:szCs w:val="20"/>
                <w:lang w:val="fr-FR"/>
              </w:rPr>
              <w:br/>
              <w:t>Les prestations 433554 - 433565 ou 543712 - 543723 ne peuvent être portées en compte à l'AMI que chez un patient diabétique."</w:t>
            </w:r>
          </w:p>
        </w:tc>
        <w:tc>
          <w:tcPr>
            <w:tcW w:w="362" w:type="dxa"/>
            <w:vAlign w:val="bottom"/>
          </w:tcPr>
          <w:p w14:paraId="572DF79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920CCED" w14:textId="77777777" w:rsidTr="00134CEA">
        <w:trPr>
          <w:cantSplit/>
        </w:trPr>
        <w:tc>
          <w:tcPr>
            <w:tcW w:w="265" w:type="dxa"/>
          </w:tcPr>
          <w:p w14:paraId="04B064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E15AA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03EF7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AA967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004D00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3AE849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CA3D307" w14:textId="77777777" w:rsidTr="00134CEA">
        <w:trPr>
          <w:cantSplit/>
        </w:trPr>
        <w:tc>
          <w:tcPr>
            <w:tcW w:w="265" w:type="dxa"/>
          </w:tcPr>
          <w:p w14:paraId="6A626B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CC4D6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66D0F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0F0F6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727E4C9"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 + "A.R. 22.10.2010" (en vigueur 1.2.2011)</w:t>
            </w:r>
          </w:p>
        </w:tc>
        <w:tc>
          <w:tcPr>
            <w:tcW w:w="362" w:type="dxa"/>
            <w:vAlign w:val="bottom"/>
          </w:tcPr>
          <w:p w14:paraId="3080EA2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E4435BC" w14:textId="77777777" w:rsidTr="00134CEA">
        <w:trPr>
          <w:cantSplit/>
        </w:trPr>
        <w:tc>
          <w:tcPr>
            <w:tcW w:w="265" w:type="dxa"/>
          </w:tcPr>
          <w:p w14:paraId="13E38C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B9F9B2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51103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8C35D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9D7461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"4</w:t>
            </w:r>
            <w:r w:rsidRPr="00EA4E09">
              <w:rPr>
                <w:rFonts w:ascii="Arial" w:eastAsia="Times New Roman" w:hAnsi="Arial" w:cs="Times New Roman"/>
                <w:color w:val="0000FF"/>
                <w:sz w:val="20"/>
                <w:szCs w:val="20"/>
                <w:lang w:val="fr-FR"/>
              </w:rPr>
              <w:br/>
              <w:t>La prestation 540676 - 540680 ne peut être portée en compte à l'AMI que si une fraction anormale a été préalablement objectivée par la prestation 540654 - 540665 ou par la prestation 542076 - 542080 ou par la prestation 542091 - 542102.</w:t>
            </w:r>
          </w:p>
        </w:tc>
        <w:tc>
          <w:tcPr>
            <w:tcW w:w="362" w:type="dxa"/>
            <w:vAlign w:val="bottom"/>
          </w:tcPr>
          <w:p w14:paraId="62A9FC6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597A430" w14:textId="77777777" w:rsidTr="00134CEA">
        <w:trPr>
          <w:cantSplit/>
        </w:trPr>
        <w:tc>
          <w:tcPr>
            <w:tcW w:w="265" w:type="dxa"/>
          </w:tcPr>
          <w:p w14:paraId="09CE49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9F916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3DFF6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1F4DE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A1B6F7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98F32A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D28A85B" w14:textId="77777777" w:rsidTr="00134CEA">
        <w:trPr>
          <w:cantSplit/>
        </w:trPr>
        <w:tc>
          <w:tcPr>
            <w:tcW w:w="265" w:type="dxa"/>
          </w:tcPr>
          <w:p w14:paraId="158285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B4E24B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FE290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1BBAA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78E307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5</w:t>
            </w:r>
            <w:r w:rsidRPr="00EA4E09">
              <w:rPr>
                <w:rFonts w:ascii="Arial" w:eastAsia="Times New Roman" w:hAnsi="Arial" w:cs="Times New Roman"/>
                <w:color w:val="0000FF"/>
                <w:sz w:val="20"/>
                <w:szCs w:val="20"/>
                <w:lang w:val="fr-FR"/>
              </w:rPr>
              <w:br/>
              <w:t>Les prestations 542010 - 542021 et 433016 - 433020 ne peuvent être portées en compte à l’AMI qu’au maximum 2 fois par année de suivi thérapeutique."</w:t>
            </w:r>
          </w:p>
        </w:tc>
        <w:tc>
          <w:tcPr>
            <w:tcW w:w="362" w:type="dxa"/>
            <w:vAlign w:val="bottom"/>
          </w:tcPr>
          <w:p w14:paraId="44E62BB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15D91F9" w14:textId="77777777" w:rsidTr="00134CEA">
        <w:trPr>
          <w:cantSplit/>
        </w:trPr>
        <w:tc>
          <w:tcPr>
            <w:tcW w:w="265" w:type="dxa"/>
          </w:tcPr>
          <w:p w14:paraId="2BCF9B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699D5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6A646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3D8622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F39C76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6A2DF4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5D553E" w:rsidRPr="00EA4E09" w14:paraId="4DDBE177" w14:textId="77777777" w:rsidTr="00134CEA">
        <w:trPr>
          <w:cantSplit/>
        </w:trPr>
        <w:tc>
          <w:tcPr>
            <w:tcW w:w="265" w:type="dxa"/>
          </w:tcPr>
          <w:p w14:paraId="5C793779" w14:textId="77777777" w:rsidR="005D553E" w:rsidRDefault="005D553E" w:rsidP="00872A4B">
            <w:pPr>
              <w:spacing w:after="0" w:line="240" w:lineRule="atLeast"/>
              <w:rPr>
                <w:rFonts w:ascii="Times New Roman" w:eastAsia="Times New Roman" w:hAnsi="Times New Roman" w:cs="Times New Roman"/>
                <w:color w:val="0000FF"/>
                <w:sz w:val="20"/>
                <w:szCs w:val="20"/>
                <w:lang w:val="fr-FR"/>
              </w:rPr>
            </w:pPr>
          </w:p>
          <w:p w14:paraId="315317D3" w14:textId="77777777" w:rsidR="005D553E" w:rsidRDefault="005D553E" w:rsidP="00872A4B">
            <w:pPr>
              <w:spacing w:after="0" w:line="240" w:lineRule="atLeast"/>
              <w:rPr>
                <w:rFonts w:ascii="Times New Roman" w:eastAsia="Times New Roman" w:hAnsi="Times New Roman" w:cs="Times New Roman"/>
                <w:color w:val="0000FF"/>
                <w:sz w:val="20"/>
                <w:szCs w:val="20"/>
                <w:lang w:val="fr-FR"/>
              </w:rPr>
            </w:pPr>
          </w:p>
          <w:p w14:paraId="778037A2"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CE33672"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3AC58CF"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5D7A2D1"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C8DE672" w14:textId="77777777" w:rsidR="005D553E" w:rsidRPr="00EA4E09" w:rsidRDefault="005D553E"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ACE77EF" w14:textId="77777777" w:rsidR="005D553E" w:rsidRPr="00EA4E09" w:rsidRDefault="005D553E"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7FE263D" w14:textId="77777777" w:rsidTr="00134CEA">
        <w:trPr>
          <w:cantSplit/>
        </w:trPr>
        <w:tc>
          <w:tcPr>
            <w:tcW w:w="265" w:type="dxa"/>
          </w:tcPr>
          <w:p w14:paraId="7DB5C0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0B017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E773E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F950F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46D8ABC"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w:t>
            </w:r>
          </w:p>
        </w:tc>
        <w:tc>
          <w:tcPr>
            <w:tcW w:w="362" w:type="dxa"/>
            <w:vAlign w:val="bottom"/>
          </w:tcPr>
          <w:p w14:paraId="496FFB0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6282825" w14:textId="77777777" w:rsidTr="00134CEA">
        <w:trPr>
          <w:cantSplit/>
        </w:trPr>
        <w:tc>
          <w:tcPr>
            <w:tcW w:w="265" w:type="dxa"/>
          </w:tcPr>
          <w:p w14:paraId="1C0DE5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C1DC2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CB0B4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1FB7BB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7C686A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"6</w:t>
            </w:r>
            <w:r w:rsidRPr="00EA4E09">
              <w:rPr>
                <w:rFonts w:ascii="Arial" w:eastAsia="Times New Roman" w:hAnsi="Arial" w:cs="Times New Roman"/>
                <w:color w:val="0000FF"/>
                <w:sz w:val="20"/>
                <w:szCs w:val="20"/>
                <w:lang w:val="fr-FR"/>
              </w:rPr>
              <w:br/>
              <w:t>Les prestations 434630 - 434641 et 546195 - 546206 ne peuvent pas être portées en compte pendant les vingt dernières semaines de la grossesse."</w:t>
            </w:r>
          </w:p>
        </w:tc>
        <w:tc>
          <w:tcPr>
            <w:tcW w:w="362" w:type="dxa"/>
            <w:vAlign w:val="bottom"/>
          </w:tcPr>
          <w:p w14:paraId="2629A19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1C02F61" w14:textId="77777777" w:rsidTr="00134CEA">
        <w:trPr>
          <w:cantSplit/>
        </w:trPr>
        <w:tc>
          <w:tcPr>
            <w:tcW w:w="265" w:type="dxa"/>
          </w:tcPr>
          <w:p w14:paraId="6D98DF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CC5AC7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67750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A57A8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FF273D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352FCF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7F3E987" w14:textId="77777777" w:rsidTr="00134CEA">
        <w:trPr>
          <w:cantSplit/>
        </w:trPr>
        <w:tc>
          <w:tcPr>
            <w:tcW w:w="265" w:type="dxa"/>
          </w:tcPr>
          <w:p w14:paraId="54E682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A2419B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5FBDC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A4C8B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586B98B"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Times New Roman"/>
                <w:i/>
                <w:color w:val="0000FF"/>
                <w:sz w:val="18"/>
                <w:szCs w:val="20"/>
              </w:rPr>
              <w:t>"A.R. 9.12.1994" (en vigueur 1.3.1995)</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i/>
                <w:color w:val="0000FF"/>
                <w:sz w:val="18"/>
                <w:szCs w:val="20"/>
              </w:rPr>
              <w:t>+ "A.R. 16.7.2001" (en vigueur 1.12.2001)</w:t>
            </w:r>
          </w:p>
        </w:tc>
        <w:tc>
          <w:tcPr>
            <w:tcW w:w="362" w:type="dxa"/>
            <w:vAlign w:val="bottom"/>
          </w:tcPr>
          <w:p w14:paraId="6C88D22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2F63319E" w14:textId="77777777" w:rsidTr="00134CEA">
        <w:trPr>
          <w:cantSplit/>
        </w:trPr>
        <w:tc>
          <w:tcPr>
            <w:tcW w:w="265" w:type="dxa"/>
          </w:tcPr>
          <w:p w14:paraId="4352D0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B15FD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75B344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79500A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0EA60FC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"7</w:t>
            </w:r>
            <w:r w:rsidRPr="00EA4E09">
              <w:rPr>
                <w:rFonts w:ascii="Arial" w:eastAsia="Times New Roman" w:hAnsi="Arial" w:cs="Times New Roman"/>
                <w:color w:val="0000FF"/>
                <w:sz w:val="20"/>
                <w:szCs w:val="20"/>
                <w:lang w:val="fr-FR"/>
              </w:rPr>
              <w:br/>
              <w:t>La répétition des prestations 436030 - 436041 et 548030 - 548041 dans les 24 heures ne peut être portée en compte à l'AMI qu'en cas d'une augmentation significative de la dose."</w:t>
            </w:r>
          </w:p>
        </w:tc>
        <w:tc>
          <w:tcPr>
            <w:tcW w:w="362" w:type="dxa"/>
            <w:vAlign w:val="bottom"/>
          </w:tcPr>
          <w:p w14:paraId="13B8B0C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15E0FCA" w14:textId="77777777" w:rsidTr="00134CEA">
        <w:trPr>
          <w:cantSplit/>
        </w:trPr>
        <w:tc>
          <w:tcPr>
            <w:tcW w:w="265" w:type="dxa"/>
          </w:tcPr>
          <w:p w14:paraId="0B7334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D9F71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8CFDC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955D1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C56DED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BAF5BB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52EA27E" w14:textId="77777777" w:rsidTr="00134CEA">
        <w:trPr>
          <w:cantSplit/>
        </w:trPr>
        <w:tc>
          <w:tcPr>
            <w:tcW w:w="265" w:type="dxa"/>
          </w:tcPr>
          <w:p w14:paraId="309074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0D139B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5A03A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EDF3E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562A0BD"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 + "A.R. 19.6.2016" (en vigueur 1.9.2016)</w:t>
            </w:r>
          </w:p>
        </w:tc>
        <w:tc>
          <w:tcPr>
            <w:tcW w:w="362" w:type="dxa"/>
            <w:vAlign w:val="bottom"/>
          </w:tcPr>
          <w:p w14:paraId="13BD6DE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AFC3AC2" w14:textId="77777777" w:rsidTr="00134CEA">
        <w:trPr>
          <w:cantSplit/>
        </w:trPr>
        <w:tc>
          <w:tcPr>
            <w:tcW w:w="265" w:type="dxa"/>
          </w:tcPr>
          <w:p w14:paraId="491C98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91774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3DE79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8F257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41E45A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"8</w:t>
            </w:r>
            <w:r w:rsidRPr="00EA4E09">
              <w:rPr>
                <w:rFonts w:ascii="Arial" w:eastAsia="Times New Roman" w:hAnsi="Arial" w:cs="Times New Roman"/>
                <w:color w:val="0000FF"/>
                <w:sz w:val="20"/>
                <w:szCs w:val="20"/>
                <w:lang w:val="fr-FR"/>
              </w:rPr>
              <w:br/>
              <w:t>Les prestations 540470 - 540481 et 542032 - 542043 ne peuvent être portées en compte à l'AMI que si une bande anormale est visible à l'électrophorèse des protéines du sérum ou chez un patient traité pour une paraprotéinémie."</w:t>
            </w:r>
          </w:p>
        </w:tc>
        <w:tc>
          <w:tcPr>
            <w:tcW w:w="362" w:type="dxa"/>
            <w:vAlign w:val="bottom"/>
          </w:tcPr>
          <w:p w14:paraId="6862379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7ED46D9" w14:textId="77777777" w:rsidTr="00134CEA">
        <w:trPr>
          <w:cantSplit/>
        </w:trPr>
        <w:tc>
          <w:tcPr>
            <w:tcW w:w="265" w:type="dxa"/>
          </w:tcPr>
          <w:p w14:paraId="5966EB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C5A3C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CBF8D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B9E97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E25FEB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2AA3CD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FDC267E" w14:textId="77777777" w:rsidTr="00134CEA">
        <w:trPr>
          <w:cantSplit/>
        </w:trPr>
        <w:tc>
          <w:tcPr>
            <w:tcW w:w="265" w:type="dxa"/>
          </w:tcPr>
          <w:p w14:paraId="54C3A9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714B90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7AFF3D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2CDBAB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025D0B2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10</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lang w:val="fr-FR"/>
              </w:rPr>
              <w:t>Supprimée par A.R. 26.8.2010 (en vigueur 1.10.2010)</w:t>
            </w:r>
          </w:p>
        </w:tc>
        <w:tc>
          <w:tcPr>
            <w:tcW w:w="362" w:type="dxa"/>
            <w:vAlign w:val="bottom"/>
          </w:tcPr>
          <w:p w14:paraId="46810CF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23042CE" w14:textId="77777777" w:rsidTr="00134CEA">
        <w:trPr>
          <w:cantSplit/>
        </w:trPr>
        <w:tc>
          <w:tcPr>
            <w:tcW w:w="265" w:type="dxa"/>
          </w:tcPr>
          <w:p w14:paraId="1BBDA5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58DED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0CD09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4E05F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ECC259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8CBEC2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EC1EF7C" w14:textId="77777777" w:rsidTr="00134CEA">
        <w:trPr>
          <w:cantSplit/>
        </w:trPr>
        <w:tc>
          <w:tcPr>
            <w:tcW w:w="265" w:type="dxa"/>
          </w:tcPr>
          <w:p w14:paraId="507FA5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BF0FF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7921B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B317C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4815A84"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9.12.1994" (en vigueur 1.3.1995)</w:t>
            </w:r>
          </w:p>
        </w:tc>
        <w:tc>
          <w:tcPr>
            <w:tcW w:w="362" w:type="dxa"/>
            <w:vAlign w:val="bottom"/>
          </w:tcPr>
          <w:p w14:paraId="217A600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351EFCD" w14:textId="77777777" w:rsidTr="00134CEA">
        <w:trPr>
          <w:cantSplit/>
        </w:trPr>
        <w:tc>
          <w:tcPr>
            <w:tcW w:w="265" w:type="dxa"/>
          </w:tcPr>
          <w:p w14:paraId="210D62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97C5B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2D0E5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309B8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6ECA67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"12</w:t>
            </w:r>
            <w:r w:rsidRPr="00EA4E09">
              <w:rPr>
                <w:rFonts w:ascii="Arial" w:eastAsia="Times New Roman" w:hAnsi="Arial" w:cs="Times New Roman"/>
                <w:color w:val="0000FF"/>
                <w:sz w:val="20"/>
                <w:szCs w:val="20"/>
                <w:lang w:val="fr-FR"/>
              </w:rPr>
              <w:br/>
              <w:t>La prestation 547094 - 547105 peut uniquement être portée en compte à l'A.M.I. qu'en cas d'insuffisance rénale chronique grave (clearance de créatinine inférieure à 20 mL/minute). Le dosage ne peut être porté en compte à l'AMI que tous les six mois, sauf si le taux d'aluminium est supérieur à 50 ug/L."</w:t>
            </w:r>
          </w:p>
        </w:tc>
        <w:tc>
          <w:tcPr>
            <w:tcW w:w="362" w:type="dxa"/>
            <w:vAlign w:val="bottom"/>
          </w:tcPr>
          <w:p w14:paraId="0FBAFB9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A2B28C9" w14:textId="77777777" w:rsidTr="00134CEA">
        <w:trPr>
          <w:cantSplit/>
        </w:trPr>
        <w:tc>
          <w:tcPr>
            <w:tcW w:w="265" w:type="dxa"/>
          </w:tcPr>
          <w:p w14:paraId="496944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669F8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A7E55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B903C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76F5BE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625FB6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9CBD7A6" w14:textId="77777777" w:rsidTr="00134CEA">
        <w:trPr>
          <w:cantSplit/>
        </w:trPr>
        <w:tc>
          <w:tcPr>
            <w:tcW w:w="265" w:type="dxa"/>
          </w:tcPr>
          <w:p w14:paraId="44C89C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F3A39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7AD42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CE11B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2F981AE"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 + "A.R. 16.12.2022" (en vigueur 1.3.2023)</w:t>
            </w:r>
          </w:p>
        </w:tc>
        <w:tc>
          <w:tcPr>
            <w:tcW w:w="362" w:type="dxa"/>
            <w:vAlign w:val="bottom"/>
          </w:tcPr>
          <w:p w14:paraId="48F0D29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6D89ACB" w14:textId="77777777" w:rsidTr="00134CEA">
        <w:trPr>
          <w:cantSplit/>
        </w:trPr>
        <w:tc>
          <w:tcPr>
            <w:tcW w:w="265" w:type="dxa"/>
          </w:tcPr>
          <w:p w14:paraId="7C1CF1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bookmarkStart w:id="31" w:name="_Hlk126764530"/>
          </w:p>
        </w:tc>
        <w:tc>
          <w:tcPr>
            <w:tcW w:w="534" w:type="dxa"/>
          </w:tcPr>
          <w:p w14:paraId="7D6E0C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1F466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80E1A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00F98C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"17</w:t>
            </w:r>
            <w:r w:rsidRPr="00EA4E09">
              <w:rPr>
                <w:rFonts w:ascii="Arial" w:eastAsia="Times New Roman" w:hAnsi="Arial" w:cs="Times New Roman"/>
                <w:color w:val="0000FF"/>
                <w:sz w:val="20"/>
                <w:szCs w:val="20"/>
                <w:lang w:val="fr-FR"/>
              </w:rPr>
              <w:br/>
              <w:t>La prestation 554035 - 554046 ne peut être portée en compte à l'AMI que si l'un des dosages repris sous le code 554573 - 554584 ou 554654 - 554665 donne un résultat inférieur à 70 % ou si le résultat du dosage repris sous le code 554676 - 554680 est prolongé."</w:t>
            </w:r>
          </w:p>
        </w:tc>
        <w:tc>
          <w:tcPr>
            <w:tcW w:w="362" w:type="dxa"/>
            <w:vAlign w:val="bottom"/>
          </w:tcPr>
          <w:p w14:paraId="2164E60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bookmarkEnd w:id="31"/>
      </w:tr>
      <w:tr w:rsidR="00872A4B" w:rsidRPr="00EA4E09" w14:paraId="3F036332" w14:textId="77777777" w:rsidTr="00134CEA">
        <w:trPr>
          <w:cantSplit/>
        </w:trPr>
        <w:tc>
          <w:tcPr>
            <w:tcW w:w="265" w:type="dxa"/>
          </w:tcPr>
          <w:p w14:paraId="2264A9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AB9B3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12545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DDF5E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D42E12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9C4D3E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5730F98" w14:textId="77777777" w:rsidTr="00134CEA">
        <w:trPr>
          <w:cantSplit/>
        </w:trPr>
        <w:tc>
          <w:tcPr>
            <w:tcW w:w="265" w:type="dxa"/>
          </w:tcPr>
          <w:p w14:paraId="00015A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EECF7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3E9F3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12A4A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E8057B7"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 + "A.R. 16.7.2001" (en vigueur 1.12.2001)</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11.9.2016" (en vigueur 1.11.2016)</w:t>
            </w:r>
          </w:p>
        </w:tc>
        <w:tc>
          <w:tcPr>
            <w:tcW w:w="362" w:type="dxa"/>
            <w:vAlign w:val="bottom"/>
          </w:tcPr>
          <w:p w14:paraId="1CB20B9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C0F21B4" w14:textId="77777777" w:rsidTr="00134CEA">
        <w:trPr>
          <w:cantSplit/>
        </w:trPr>
        <w:tc>
          <w:tcPr>
            <w:tcW w:w="265" w:type="dxa"/>
          </w:tcPr>
          <w:p w14:paraId="5A2A2A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EABCE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021CC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BB6D8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094E3A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"18</w:t>
            </w:r>
            <w:r w:rsidRPr="00EA4E09">
              <w:rPr>
                <w:rFonts w:ascii="Arial" w:eastAsia="Times New Roman" w:hAnsi="Arial" w:cs="Times New Roman"/>
                <w:color w:val="0000FF"/>
                <w:sz w:val="20"/>
                <w:szCs w:val="20"/>
                <w:lang w:val="fr-FR"/>
              </w:rPr>
              <w:br/>
              <w:t>Les prestations 554190 - 554201, 554713 - 554724, 554234 - 554245 et 554735 - 554746 ne peuvent être portées en compte que si le temps de thromboplastine donne un résultat inférieur à 70 %."</w:t>
            </w:r>
          </w:p>
        </w:tc>
        <w:tc>
          <w:tcPr>
            <w:tcW w:w="362" w:type="dxa"/>
            <w:vAlign w:val="bottom"/>
          </w:tcPr>
          <w:p w14:paraId="4AEF5EA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329AF88" w14:textId="77777777" w:rsidTr="00134CEA">
        <w:trPr>
          <w:cantSplit/>
        </w:trPr>
        <w:tc>
          <w:tcPr>
            <w:tcW w:w="265" w:type="dxa"/>
          </w:tcPr>
          <w:p w14:paraId="4B8CEB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844C94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1E9A5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B884F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76C324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CD143F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6060231" w14:textId="77777777" w:rsidTr="00134CEA">
        <w:trPr>
          <w:cantSplit/>
        </w:trPr>
        <w:tc>
          <w:tcPr>
            <w:tcW w:w="265" w:type="dxa"/>
          </w:tcPr>
          <w:p w14:paraId="413FA2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14964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7916F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16384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1DBB9A3"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 + "A.R. 16.12.2022" (en vigueur 1.3.2023)</w:t>
            </w:r>
          </w:p>
        </w:tc>
        <w:tc>
          <w:tcPr>
            <w:tcW w:w="362" w:type="dxa"/>
            <w:vAlign w:val="bottom"/>
          </w:tcPr>
          <w:p w14:paraId="256D87F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D225315" w14:textId="77777777" w:rsidTr="00134CEA">
        <w:trPr>
          <w:cantSplit/>
        </w:trPr>
        <w:tc>
          <w:tcPr>
            <w:tcW w:w="265" w:type="dxa"/>
          </w:tcPr>
          <w:p w14:paraId="5F8F0E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bookmarkStart w:id="32" w:name="_Hlk126764597"/>
          </w:p>
        </w:tc>
        <w:tc>
          <w:tcPr>
            <w:tcW w:w="534" w:type="dxa"/>
          </w:tcPr>
          <w:p w14:paraId="0E2B68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245FB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1D9A4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578DE2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"19</w:t>
            </w:r>
            <w:r w:rsidRPr="00EA4E09">
              <w:rPr>
                <w:rFonts w:ascii="Arial" w:eastAsia="Times New Roman" w:hAnsi="Arial" w:cs="Times New Roman"/>
                <w:color w:val="0000FF"/>
                <w:sz w:val="20"/>
                <w:szCs w:val="20"/>
                <w:lang w:val="fr-FR"/>
              </w:rPr>
              <w:br/>
              <w:t>Les prestations 554330 - 554341 et 554352 - 554363 ne peuvent être portées en compte à l'AMI que si le résultat du dosage repris sous le code 554676 - 554680 est prolongé."</w:t>
            </w:r>
          </w:p>
        </w:tc>
        <w:tc>
          <w:tcPr>
            <w:tcW w:w="362" w:type="dxa"/>
            <w:vAlign w:val="bottom"/>
          </w:tcPr>
          <w:p w14:paraId="18F0135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bookmarkEnd w:id="32"/>
      </w:tr>
      <w:tr w:rsidR="00872A4B" w:rsidRPr="00EA4E09" w14:paraId="50B8EC41" w14:textId="77777777" w:rsidTr="00134CEA">
        <w:trPr>
          <w:cantSplit/>
        </w:trPr>
        <w:tc>
          <w:tcPr>
            <w:tcW w:w="265" w:type="dxa"/>
          </w:tcPr>
          <w:p w14:paraId="38DA37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680BE8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41B2C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19348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A62C29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9CFB75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EF8ABF3" w14:textId="77777777" w:rsidTr="00134CEA">
        <w:trPr>
          <w:cantSplit/>
        </w:trPr>
        <w:tc>
          <w:tcPr>
            <w:tcW w:w="265" w:type="dxa"/>
          </w:tcPr>
          <w:p w14:paraId="614C52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7F97D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93DAE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E6829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D09CF2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 xml:space="preserve">"A.R. 9.12.1994" (en vigueur 1.3.1995) + "A.R. 29.4.1999" (en vigueur 1.7.1999) + </w:t>
            </w:r>
            <w:r w:rsidRPr="00EA4E09">
              <w:rPr>
                <w:rFonts w:ascii="Arial" w:eastAsia="Times New Roman" w:hAnsi="Arial" w:cs="Times New Roman"/>
                <w:i/>
                <w:color w:val="0000FF"/>
                <w:sz w:val="18"/>
                <w:szCs w:val="20"/>
              </w:rPr>
              <w:t>"A.R. 31.8.2009" (en vigueur 1.11.2009)</w:t>
            </w:r>
          </w:p>
        </w:tc>
        <w:tc>
          <w:tcPr>
            <w:tcW w:w="362" w:type="dxa"/>
            <w:vAlign w:val="bottom"/>
          </w:tcPr>
          <w:p w14:paraId="5C5BF5F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F174BD0" w14:textId="77777777" w:rsidTr="00134CEA">
        <w:trPr>
          <w:cantSplit/>
          <w:trHeight w:val="1550"/>
        </w:trPr>
        <w:tc>
          <w:tcPr>
            <w:tcW w:w="265" w:type="dxa"/>
          </w:tcPr>
          <w:p w14:paraId="34E956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69DDD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15360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69FB8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871789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"20</w:t>
            </w:r>
            <w:r w:rsidRPr="00EA4E09">
              <w:rPr>
                <w:rFonts w:ascii="Arial" w:eastAsia="Times New Roman" w:hAnsi="Arial" w:cs="Times New Roman"/>
                <w:color w:val="0000FF"/>
                <w:sz w:val="20"/>
                <w:szCs w:val="20"/>
                <w:lang w:val="fr-FR"/>
              </w:rPr>
              <w:br/>
              <w:t>Les prestations 554094 - 554105, 554116 - 554120, 554131 - 554142, 554153 - 554164, 554470 - 554481 et 554691 - 554702 ne peuvent être portées en compte à l'AMI que chez des patients de moins de 55 ans ayant présenté un accident thrombotique, chez tout patient ayant des antécédents familiaux d'accidents thrombotiques récidivants, ou en cas de coagulation intravasale diffuse."</w:t>
            </w:r>
          </w:p>
        </w:tc>
        <w:tc>
          <w:tcPr>
            <w:tcW w:w="362" w:type="dxa"/>
            <w:vAlign w:val="bottom"/>
          </w:tcPr>
          <w:p w14:paraId="042C35C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53ECFC1" w14:textId="77777777" w:rsidTr="00134CEA">
        <w:trPr>
          <w:cantSplit/>
          <w:trHeight w:val="80"/>
        </w:trPr>
        <w:tc>
          <w:tcPr>
            <w:tcW w:w="265" w:type="dxa"/>
          </w:tcPr>
          <w:p w14:paraId="2BC439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1DD47F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11EE8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9D24C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3BAC3E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EFAC40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B4A8DC7" w14:textId="77777777" w:rsidTr="00134CEA">
        <w:trPr>
          <w:cantSplit/>
        </w:trPr>
        <w:tc>
          <w:tcPr>
            <w:tcW w:w="265" w:type="dxa"/>
          </w:tcPr>
          <w:p w14:paraId="65B4F4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A04A2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EE3458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FF05B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2E70AEB"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9.12.1994" (en vigueur 1.3.1995)</w:t>
            </w:r>
          </w:p>
        </w:tc>
        <w:tc>
          <w:tcPr>
            <w:tcW w:w="362" w:type="dxa"/>
            <w:vAlign w:val="bottom"/>
          </w:tcPr>
          <w:p w14:paraId="349AA22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C213344" w14:textId="77777777" w:rsidTr="00134CEA">
        <w:trPr>
          <w:cantSplit/>
        </w:trPr>
        <w:tc>
          <w:tcPr>
            <w:tcW w:w="265" w:type="dxa"/>
          </w:tcPr>
          <w:p w14:paraId="662DD1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6BF7D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B3B87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5CFEF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051D457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"21</w:t>
            </w:r>
            <w:r w:rsidRPr="00EA4E09">
              <w:rPr>
                <w:rFonts w:ascii="Arial" w:eastAsia="Times New Roman" w:hAnsi="Arial" w:cs="Times New Roman"/>
                <w:color w:val="0000FF"/>
                <w:sz w:val="20"/>
                <w:szCs w:val="20"/>
                <w:lang w:val="fr-FR"/>
              </w:rPr>
              <w:br/>
              <w:t>La prestation 554234 - 554245 ne peut être portée en compte à l'AMI que si le complexe VII + X donne un résultat inférieur à 70 %.</w:t>
            </w:r>
          </w:p>
        </w:tc>
        <w:tc>
          <w:tcPr>
            <w:tcW w:w="362" w:type="dxa"/>
            <w:vAlign w:val="bottom"/>
          </w:tcPr>
          <w:p w14:paraId="4EFE481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F8C84BC" w14:textId="77777777" w:rsidTr="00134CEA">
        <w:trPr>
          <w:cantSplit/>
        </w:trPr>
        <w:tc>
          <w:tcPr>
            <w:tcW w:w="265" w:type="dxa"/>
          </w:tcPr>
          <w:p w14:paraId="70B86A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DC977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4F375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AF770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19FFC7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1A5C53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5355DF0" w14:textId="77777777" w:rsidTr="00134CEA">
        <w:trPr>
          <w:cantSplit/>
        </w:trPr>
        <w:tc>
          <w:tcPr>
            <w:tcW w:w="265" w:type="dxa"/>
          </w:tcPr>
          <w:p w14:paraId="3CCCF6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E1528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CCD1A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38ACC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EC689D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22</w:t>
            </w:r>
            <w:r w:rsidRPr="00EA4E09">
              <w:rPr>
                <w:rFonts w:ascii="Arial" w:eastAsia="Times New Roman" w:hAnsi="Arial" w:cs="Times New Roman"/>
                <w:color w:val="0000FF"/>
                <w:sz w:val="20"/>
                <w:szCs w:val="20"/>
                <w:lang w:val="fr-FR"/>
              </w:rPr>
              <w:br/>
              <w:t>La prestation 554536 - 554540 ne peut être portée en compte à l'AMI que si le temps de thrombine repris sous la prestation 554551 - 554562 est prolongé."</w:t>
            </w:r>
          </w:p>
        </w:tc>
        <w:tc>
          <w:tcPr>
            <w:tcW w:w="362" w:type="dxa"/>
            <w:vAlign w:val="bottom"/>
          </w:tcPr>
          <w:p w14:paraId="71A22A1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942462B" w14:textId="77777777" w:rsidTr="00134CEA">
        <w:trPr>
          <w:cantSplit/>
        </w:trPr>
        <w:tc>
          <w:tcPr>
            <w:tcW w:w="265" w:type="dxa"/>
          </w:tcPr>
          <w:p w14:paraId="1B61B9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F0A9A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4D599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17873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506291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86441F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24401E4" w14:textId="77777777" w:rsidTr="00134CEA">
        <w:trPr>
          <w:cantSplit/>
        </w:trPr>
        <w:tc>
          <w:tcPr>
            <w:tcW w:w="265" w:type="dxa"/>
          </w:tcPr>
          <w:p w14:paraId="4E8A99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61D0D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39D2D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FF563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3E7EB4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rPr>
              <w:t>"A.R. 9.12.1994" (en vigueur 1.3.1995)</w:t>
            </w:r>
            <w:r w:rsidRPr="00EA4E09">
              <w:rPr>
                <w:rFonts w:ascii="Arial" w:eastAsia="Times New Roman" w:hAnsi="Arial" w:cs="Times New Roman"/>
                <w:i/>
                <w:color w:val="0000FF"/>
                <w:sz w:val="18"/>
                <w:szCs w:val="20"/>
                <w:lang w:val="fr-FR"/>
              </w:rPr>
              <w:t xml:space="preserve"> + </w:t>
            </w:r>
            <w:r w:rsidRPr="00EA4E09">
              <w:rPr>
                <w:rFonts w:ascii="Arial" w:eastAsia="Times New Roman" w:hAnsi="Arial" w:cs="Times New Roman"/>
                <w:i/>
                <w:color w:val="0000FF"/>
                <w:sz w:val="18"/>
                <w:szCs w:val="20"/>
              </w:rPr>
              <w:t>"A.R. 31.8.2009" (en vigueur 1.11.2009)</w:t>
            </w:r>
          </w:p>
        </w:tc>
        <w:tc>
          <w:tcPr>
            <w:tcW w:w="362" w:type="dxa"/>
            <w:vAlign w:val="bottom"/>
          </w:tcPr>
          <w:p w14:paraId="033924C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2089EB6" w14:textId="77777777" w:rsidTr="00134CEA">
        <w:trPr>
          <w:cantSplit/>
        </w:trPr>
        <w:tc>
          <w:tcPr>
            <w:tcW w:w="265" w:type="dxa"/>
          </w:tcPr>
          <w:p w14:paraId="460952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EAA60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93891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A3BCF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381674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"23</w:t>
            </w:r>
            <w:r w:rsidRPr="00EA4E09">
              <w:rPr>
                <w:rFonts w:ascii="Arial" w:eastAsia="Times New Roman" w:hAnsi="Arial" w:cs="Times New Roman"/>
                <w:color w:val="0000FF"/>
                <w:sz w:val="20"/>
                <w:szCs w:val="20"/>
                <w:lang w:val="fr-FR"/>
              </w:rPr>
              <w:br/>
            </w:r>
            <w:r w:rsidRPr="00EA4E09">
              <w:rPr>
                <w:rFonts w:ascii="Arial" w:eastAsia="Times New Roman" w:hAnsi="Arial" w:cs="Arial"/>
                <w:color w:val="0000FF"/>
                <w:sz w:val="20"/>
                <w:szCs w:val="20"/>
                <w:lang w:val="fr-FR"/>
              </w:rPr>
              <w:t xml:space="preserve">La prestation 555052-555063 ne peut être portée en compte à l'AMI que pour des femmes enceintes RH :-1 (RhD négatifs) et de nouveau-nés </w:t>
            </w:r>
            <w:r w:rsidRPr="00EA4E09">
              <w:rPr>
                <w:rFonts w:ascii="Arial" w:eastAsia="Times New Roman" w:hAnsi="Arial" w:cs="Arial"/>
                <w:color w:val="0000FF"/>
                <w:sz w:val="20"/>
                <w:szCs w:val="20"/>
                <w:lang w:val="fr-FR"/>
              </w:rPr>
              <w:br/>
              <w:t>RH :-1 (RhD négatifs) de mères RH :-1 (RhD négatifs)."</w:t>
            </w:r>
          </w:p>
        </w:tc>
        <w:tc>
          <w:tcPr>
            <w:tcW w:w="362" w:type="dxa"/>
            <w:vAlign w:val="bottom"/>
          </w:tcPr>
          <w:p w14:paraId="2663E9A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FD3E216" w14:textId="77777777" w:rsidTr="00134CEA">
        <w:trPr>
          <w:cantSplit/>
        </w:trPr>
        <w:tc>
          <w:tcPr>
            <w:tcW w:w="265" w:type="dxa"/>
          </w:tcPr>
          <w:p w14:paraId="7FBD98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791B9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C8A30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C6AB3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471B60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960561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B0F9882" w14:textId="77777777" w:rsidTr="00134CEA">
        <w:trPr>
          <w:cantSplit/>
        </w:trPr>
        <w:tc>
          <w:tcPr>
            <w:tcW w:w="265" w:type="dxa"/>
          </w:tcPr>
          <w:p w14:paraId="3E953A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DE429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5277C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6DD13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A3F0E6C"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Times New Roman"/>
                <w:i/>
                <w:color w:val="0000FF"/>
                <w:sz w:val="18"/>
                <w:szCs w:val="20"/>
              </w:rPr>
              <w:t>"A.R. 9.12.1994" (en vigueur 1.3.1995)</w:t>
            </w:r>
            <w:r w:rsidRPr="00EA4E09">
              <w:rPr>
                <w:rFonts w:ascii="Arial" w:eastAsia="Times New Roman" w:hAnsi="Arial" w:cs="Times New Roman"/>
                <w:i/>
                <w:color w:val="0000FF"/>
                <w:sz w:val="18"/>
                <w:szCs w:val="20"/>
                <w:lang w:val="fr-FR"/>
              </w:rPr>
              <w:t xml:space="preserve"> + "A.R. 29.11.1996" (en vigueur 1.7.1999)</w:t>
            </w:r>
          </w:p>
        </w:tc>
        <w:tc>
          <w:tcPr>
            <w:tcW w:w="362" w:type="dxa"/>
            <w:vAlign w:val="bottom"/>
          </w:tcPr>
          <w:p w14:paraId="5019063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A9C5524" w14:textId="77777777" w:rsidTr="00134CEA">
        <w:trPr>
          <w:cantSplit/>
        </w:trPr>
        <w:tc>
          <w:tcPr>
            <w:tcW w:w="265" w:type="dxa"/>
          </w:tcPr>
          <w:p w14:paraId="505AA6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0A2AB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BA2E3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30152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4C89E0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"24</w:t>
            </w:r>
            <w:r w:rsidRPr="00EA4E09">
              <w:rPr>
                <w:rFonts w:ascii="Arial" w:eastAsia="Times New Roman" w:hAnsi="Arial" w:cs="Times New Roman"/>
                <w:color w:val="0000FF"/>
                <w:sz w:val="20"/>
                <w:szCs w:val="20"/>
                <w:lang w:val="fr-FR"/>
              </w:rPr>
              <w:br/>
              <w:t>La prestation 555656 - 555660 ne peut être portée en compte à l'AMI que si la prestation 555612 - 555623 ou 555634 - 555645 donne un résultat positif."</w:t>
            </w:r>
          </w:p>
        </w:tc>
        <w:tc>
          <w:tcPr>
            <w:tcW w:w="362" w:type="dxa"/>
            <w:vAlign w:val="bottom"/>
          </w:tcPr>
          <w:p w14:paraId="6F632C0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96835B5" w14:textId="77777777" w:rsidTr="00134CEA">
        <w:trPr>
          <w:cantSplit/>
        </w:trPr>
        <w:tc>
          <w:tcPr>
            <w:tcW w:w="265" w:type="dxa"/>
          </w:tcPr>
          <w:p w14:paraId="6A7B2F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2CEB1A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E827D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F055C8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BBC89D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B00667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6025803" w14:textId="77777777" w:rsidTr="00134CEA">
        <w:trPr>
          <w:cantSplit/>
        </w:trPr>
        <w:tc>
          <w:tcPr>
            <w:tcW w:w="265" w:type="dxa"/>
          </w:tcPr>
          <w:p w14:paraId="7DE11D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0251D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AF6CD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92EB0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F3CD58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25</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rPr>
              <w:t>Supprimée par A.R. 11.9.2016 (en vigueur 1.11.2016)</w:t>
            </w:r>
          </w:p>
        </w:tc>
        <w:tc>
          <w:tcPr>
            <w:tcW w:w="362" w:type="dxa"/>
            <w:vAlign w:val="bottom"/>
          </w:tcPr>
          <w:p w14:paraId="4BD99A5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521BCE4" w14:textId="77777777" w:rsidTr="00134CEA">
        <w:trPr>
          <w:cantSplit/>
        </w:trPr>
        <w:tc>
          <w:tcPr>
            <w:tcW w:w="265" w:type="dxa"/>
          </w:tcPr>
          <w:p w14:paraId="52F760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740E0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EEE03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C051F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B8B85E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29CD19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04CA294" w14:textId="77777777" w:rsidTr="00134CEA">
        <w:trPr>
          <w:cantSplit/>
        </w:trPr>
        <w:tc>
          <w:tcPr>
            <w:tcW w:w="265" w:type="dxa"/>
          </w:tcPr>
          <w:p w14:paraId="4A5836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527AF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E7D88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0EF1F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09AD56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en-US"/>
              </w:rPr>
              <w:t>"A.R. 9.12.1994" (en vigueur 1.3.1995)</w:t>
            </w:r>
          </w:p>
        </w:tc>
        <w:tc>
          <w:tcPr>
            <w:tcW w:w="362" w:type="dxa"/>
            <w:vAlign w:val="bottom"/>
          </w:tcPr>
          <w:p w14:paraId="3EFA383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DEFF2F7" w14:textId="77777777" w:rsidTr="00134CEA">
        <w:trPr>
          <w:cantSplit/>
        </w:trPr>
        <w:tc>
          <w:tcPr>
            <w:tcW w:w="265" w:type="dxa"/>
          </w:tcPr>
          <w:p w14:paraId="3705CB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45CCF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78318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B5C4F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F746D2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"26</w:t>
            </w:r>
            <w:r w:rsidRPr="00EA4E09">
              <w:rPr>
                <w:rFonts w:ascii="Arial" w:eastAsia="Times New Roman" w:hAnsi="Arial" w:cs="Times New Roman"/>
                <w:color w:val="0000FF"/>
                <w:sz w:val="20"/>
                <w:szCs w:val="20"/>
                <w:lang w:val="fr-FR"/>
              </w:rPr>
              <w:br/>
              <w:t>La prestation 555973 - 555984 ne peut être portée en compte à l'AMI que si la prestation 555951 - 555962 donne un résultat positif.</w:t>
            </w:r>
          </w:p>
        </w:tc>
        <w:tc>
          <w:tcPr>
            <w:tcW w:w="362" w:type="dxa"/>
            <w:vAlign w:val="bottom"/>
          </w:tcPr>
          <w:p w14:paraId="408B600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73551C4" w14:textId="77777777" w:rsidTr="00134CEA">
        <w:trPr>
          <w:cantSplit/>
        </w:trPr>
        <w:tc>
          <w:tcPr>
            <w:tcW w:w="265" w:type="dxa"/>
          </w:tcPr>
          <w:p w14:paraId="3753C6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3FD14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EFB43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85017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391A3B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5429AB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45AA5BE" w14:textId="77777777" w:rsidTr="00134CEA">
        <w:trPr>
          <w:cantSplit/>
        </w:trPr>
        <w:tc>
          <w:tcPr>
            <w:tcW w:w="265" w:type="dxa"/>
          </w:tcPr>
          <w:p w14:paraId="438EA1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1D28D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59265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C44A5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08421C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27</w:t>
            </w:r>
            <w:r w:rsidRPr="00EA4E09">
              <w:rPr>
                <w:rFonts w:ascii="Arial" w:eastAsia="Times New Roman" w:hAnsi="Arial" w:cs="Times New Roman"/>
                <w:color w:val="0000FF"/>
                <w:sz w:val="20"/>
                <w:szCs w:val="20"/>
                <w:lang w:val="fr-FR"/>
              </w:rPr>
              <w:br/>
              <w:t>La prestation 556010 - 556021 ne peut être portée en compte à l'AMI que si la prestation 555995 - 556006 donne un résultat positif.</w:t>
            </w:r>
          </w:p>
        </w:tc>
        <w:tc>
          <w:tcPr>
            <w:tcW w:w="362" w:type="dxa"/>
            <w:vAlign w:val="bottom"/>
          </w:tcPr>
          <w:p w14:paraId="48118CF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19751BF" w14:textId="77777777" w:rsidTr="00134CEA">
        <w:trPr>
          <w:cantSplit/>
        </w:trPr>
        <w:tc>
          <w:tcPr>
            <w:tcW w:w="265" w:type="dxa"/>
          </w:tcPr>
          <w:p w14:paraId="049550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F2DD1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BD96A9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EDA47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707C24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FB4AE8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F7DEA69" w14:textId="77777777" w:rsidTr="00134CEA">
        <w:trPr>
          <w:cantSplit/>
        </w:trPr>
        <w:tc>
          <w:tcPr>
            <w:tcW w:w="265" w:type="dxa"/>
          </w:tcPr>
          <w:p w14:paraId="4527DF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5C0DB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2BF8F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9FD19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DC0407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28</w:t>
            </w:r>
            <w:r w:rsidRPr="00EA4E09">
              <w:rPr>
                <w:rFonts w:ascii="Arial" w:eastAsia="Times New Roman" w:hAnsi="Arial" w:cs="Times New Roman"/>
                <w:color w:val="0000FF"/>
                <w:sz w:val="20"/>
                <w:szCs w:val="20"/>
                <w:lang w:val="fr-FR"/>
              </w:rPr>
              <w:br/>
              <w:t>La prestation 556032 - 556043 ne peut être portée en compte à l'AMI que si la réaction d'immunofluorescence est positive, pour un antigène nucléaire à un titre de 1/40 au moins ou pour un antigène cytoplasmatique, quel que soit le titre.</w:t>
            </w:r>
          </w:p>
        </w:tc>
        <w:tc>
          <w:tcPr>
            <w:tcW w:w="362" w:type="dxa"/>
            <w:vAlign w:val="bottom"/>
          </w:tcPr>
          <w:p w14:paraId="1375F67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41C2CBA" w14:textId="77777777" w:rsidTr="00134CEA">
        <w:trPr>
          <w:cantSplit/>
        </w:trPr>
        <w:tc>
          <w:tcPr>
            <w:tcW w:w="265" w:type="dxa"/>
          </w:tcPr>
          <w:p w14:paraId="0C967F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499FB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24003E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CE360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9F6504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973374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5D553E" w:rsidRPr="00EA4E09" w14:paraId="587409F8" w14:textId="77777777" w:rsidTr="00134CEA">
        <w:trPr>
          <w:cantSplit/>
        </w:trPr>
        <w:tc>
          <w:tcPr>
            <w:tcW w:w="265" w:type="dxa"/>
          </w:tcPr>
          <w:p w14:paraId="08713CAC"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B315431"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E77E778"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8F7B03F"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1314FEE" w14:textId="77777777" w:rsidR="005D553E" w:rsidRPr="00EA4E09" w:rsidRDefault="005D553E"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BD43EA5" w14:textId="77777777" w:rsidR="005D553E" w:rsidRPr="00EA4E09" w:rsidRDefault="005D553E"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93209BE" w14:textId="77777777" w:rsidTr="00134CEA">
        <w:trPr>
          <w:cantSplit/>
        </w:trPr>
        <w:tc>
          <w:tcPr>
            <w:tcW w:w="265" w:type="dxa"/>
          </w:tcPr>
          <w:p w14:paraId="27ECD3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37BDA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186C9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AE7C0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7C3DAC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29</w:t>
            </w:r>
            <w:r w:rsidRPr="00EA4E09">
              <w:rPr>
                <w:rFonts w:ascii="Arial" w:eastAsia="Times New Roman" w:hAnsi="Arial" w:cs="Times New Roman"/>
                <w:color w:val="0000FF"/>
                <w:sz w:val="20"/>
                <w:szCs w:val="20"/>
                <w:lang w:val="fr-FR"/>
              </w:rPr>
              <w:br/>
              <w:t>La prestation 556054 - 556065 ne peut être portée en compte à l'AMI que si la réaction d'immunofluorescence (prestation 556010 - 556021) est positive, pour un antigène nucléaire à un titre de 1/40 au moins ou pour un antigène cytoplasmatique, quel que soit le titre."</w:t>
            </w:r>
          </w:p>
        </w:tc>
        <w:tc>
          <w:tcPr>
            <w:tcW w:w="362" w:type="dxa"/>
            <w:vAlign w:val="bottom"/>
          </w:tcPr>
          <w:p w14:paraId="4FAC1F1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7AA4415" w14:textId="77777777" w:rsidTr="00134CEA">
        <w:trPr>
          <w:cantSplit/>
        </w:trPr>
        <w:tc>
          <w:tcPr>
            <w:tcW w:w="265" w:type="dxa"/>
          </w:tcPr>
          <w:p w14:paraId="2FAC7F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79ED54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367B0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BDD68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8031B8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A44422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B17033B" w14:textId="77777777" w:rsidTr="00134CEA">
        <w:trPr>
          <w:cantSplit/>
        </w:trPr>
        <w:tc>
          <w:tcPr>
            <w:tcW w:w="265" w:type="dxa"/>
          </w:tcPr>
          <w:p w14:paraId="6A02AD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3D15E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2139E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5B0AD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5FE2BA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lang w:val="fr-FR"/>
              </w:rPr>
              <w:t>30</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rPr>
              <w:t>Supprimée par A.R. 11.9.2016 (en vigueur 1.11.2016)</w:t>
            </w:r>
          </w:p>
        </w:tc>
        <w:tc>
          <w:tcPr>
            <w:tcW w:w="362" w:type="dxa"/>
            <w:vAlign w:val="bottom"/>
          </w:tcPr>
          <w:p w14:paraId="72DC5E3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B1E93EC" w14:textId="77777777" w:rsidTr="00134CEA">
        <w:trPr>
          <w:cantSplit/>
        </w:trPr>
        <w:tc>
          <w:tcPr>
            <w:tcW w:w="265" w:type="dxa"/>
          </w:tcPr>
          <w:p w14:paraId="0CE398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2518A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D2CEC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F67B2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842DEF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86FFBD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E652662" w14:textId="77777777" w:rsidTr="00134CEA">
        <w:trPr>
          <w:cantSplit/>
        </w:trPr>
        <w:tc>
          <w:tcPr>
            <w:tcW w:w="265" w:type="dxa"/>
          </w:tcPr>
          <w:p w14:paraId="4F1D8C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BA47E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08BE5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1F5AB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8C529C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en-US"/>
              </w:rPr>
              <w:t>"A.R. 9.12.1994" (en vigueur 1.3.1995)</w:t>
            </w:r>
          </w:p>
        </w:tc>
        <w:tc>
          <w:tcPr>
            <w:tcW w:w="362" w:type="dxa"/>
            <w:vAlign w:val="bottom"/>
          </w:tcPr>
          <w:p w14:paraId="4EE0BAA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3626633" w14:textId="77777777" w:rsidTr="00134CEA">
        <w:trPr>
          <w:cantSplit/>
        </w:trPr>
        <w:tc>
          <w:tcPr>
            <w:tcW w:w="265" w:type="dxa"/>
          </w:tcPr>
          <w:p w14:paraId="297E3A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A8F2E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1E5BA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52259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1E0E66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"31</w:t>
            </w:r>
            <w:r w:rsidRPr="00EA4E09">
              <w:rPr>
                <w:rFonts w:ascii="Arial" w:eastAsia="Times New Roman" w:hAnsi="Arial" w:cs="Times New Roman"/>
                <w:color w:val="0000FF"/>
                <w:sz w:val="20"/>
                <w:szCs w:val="20"/>
                <w:lang w:val="fr-FR"/>
              </w:rPr>
              <w:br/>
              <w:t>La prestation 554050 - 554061 ne peut être portée en compte à l'AMI que si la prestation 554035 - 554046 démontre la présence d'un inhibiteur spécifique de coagulation.</w:t>
            </w:r>
          </w:p>
        </w:tc>
        <w:tc>
          <w:tcPr>
            <w:tcW w:w="362" w:type="dxa"/>
            <w:vAlign w:val="bottom"/>
          </w:tcPr>
          <w:p w14:paraId="2BF43A0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D85A9F6" w14:textId="77777777" w:rsidTr="00134CEA">
        <w:trPr>
          <w:cantSplit/>
        </w:trPr>
        <w:tc>
          <w:tcPr>
            <w:tcW w:w="265" w:type="dxa"/>
          </w:tcPr>
          <w:p w14:paraId="00F78C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3D963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5C866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40B65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4437BB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BEEA6E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938A9D9" w14:textId="77777777" w:rsidTr="00134CEA">
        <w:trPr>
          <w:cantSplit/>
        </w:trPr>
        <w:tc>
          <w:tcPr>
            <w:tcW w:w="265" w:type="dxa"/>
          </w:tcPr>
          <w:p w14:paraId="2BD605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C8F96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B976D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B43B2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F178B5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32</w:t>
            </w:r>
            <w:r w:rsidRPr="00EA4E09">
              <w:rPr>
                <w:rFonts w:ascii="Arial" w:eastAsia="Times New Roman" w:hAnsi="Arial" w:cs="Times New Roman"/>
                <w:color w:val="0000FF"/>
                <w:sz w:val="20"/>
                <w:szCs w:val="20"/>
                <w:lang w:val="fr-FR"/>
              </w:rPr>
              <w:br/>
              <w:t>La prestation 554116 - 554120 ne peut être portée en compte à l'AMI que si le dosage repris sous la prestation 554094 - 554105 donne un résultat inférieur à 70 %."</w:t>
            </w:r>
          </w:p>
        </w:tc>
        <w:tc>
          <w:tcPr>
            <w:tcW w:w="362" w:type="dxa"/>
            <w:vAlign w:val="bottom"/>
          </w:tcPr>
          <w:p w14:paraId="35487E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DD1B61D" w14:textId="77777777" w:rsidTr="00134CEA">
        <w:trPr>
          <w:cantSplit/>
        </w:trPr>
        <w:tc>
          <w:tcPr>
            <w:tcW w:w="265" w:type="dxa"/>
          </w:tcPr>
          <w:p w14:paraId="4DD8CC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127C0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CFE90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CEC15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808B04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05FFF4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B526E49" w14:textId="77777777" w:rsidTr="00134CEA">
        <w:trPr>
          <w:cantSplit/>
        </w:trPr>
        <w:tc>
          <w:tcPr>
            <w:tcW w:w="265" w:type="dxa"/>
          </w:tcPr>
          <w:p w14:paraId="514456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5B7F9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DFC73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8DF7E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0F5895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rPr>
              <w:t xml:space="preserve">"A.R. 9.12.1994" (en vigueur 1.3.1995) </w:t>
            </w:r>
            <w:r w:rsidRPr="00EA4E09">
              <w:rPr>
                <w:rFonts w:ascii="Arial" w:eastAsia="Times New Roman" w:hAnsi="Arial" w:cs="Times New Roman"/>
                <w:i/>
                <w:color w:val="0000FF"/>
                <w:sz w:val="18"/>
                <w:szCs w:val="20"/>
                <w:lang w:val="fr-FR"/>
              </w:rPr>
              <w:t xml:space="preserve">+ </w:t>
            </w:r>
            <w:r w:rsidRPr="00EA4E09">
              <w:rPr>
                <w:rFonts w:ascii="Arial" w:eastAsia="Times New Roman" w:hAnsi="Arial" w:cs="Times New Roman"/>
                <w:i/>
                <w:color w:val="0000FF"/>
                <w:sz w:val="18"/>
                <w:szCs w:val="20"/>
              </w:rPr>
              <w:t>"A.R. 31.8.2009" (en vigueur 1.11.2009)</w:t>
            </w:r>
          </w:p>
        </w:tc>
        <w:tc>
          <w:tcPr>
            <w:tcW w:w="362" w:type="dxa"/>
            <w:vAlign w:val="bottom"/>
          </w:tcPr>
          <w:p w14:paraId="76A24C3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A7B8317" w14:textId="77777777" w:rsidTr="00134CEA">
        <w:trPr>
          <w:cantSplit/>
        </w:trPr>
        <w:tc>
          <w:tcPr>
            <w:tcW w:w="265" w:type="dxa"/>
          </w:tcPr>
          <w:p w14:paraId="345DC9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CF6CC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3007C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4B234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3A4F49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"33</w:t>
            </w:r>
            <w:r w:rsidRPr="00EA4E09">
              <w:rPr>
                <w:rFonts w:ascii="Arial" w:eastAsia="Times New Roman" w:hAnsi="Arial" w:cs="Times New Roman"/>
                <w:color w:val="0000FF"/>
                <w:sz w:val="20"/>
                <w:szCs w:val="20"/>
                <w:lang w:val="fr-FR"/>
              </w:rPr>
              <w:br/>
              <w:t xml:space="preserve">Les prestations </w:t>
            </w:r>
            <w:r w:rsidRPr="00EA4E09">
              <w:rPr>
                <w:rFonts w:ascii="Arial" w:eastAsia="Times New Roman" w:hAnsi="Arial" w:cs="Arial"/>
                <w:color w:val="0000FF"/>
                <w:sz w:val="20"/>
                <w:szCs w:val="20"/>
                <w:lang w:val="fr-FR"/>
              </w:rPr>
              <w:t>554772-554783</w:t>
            </w:r>
            <w:r w:rsidRPr="00EA4E09">
              <w:rPr>
                <w:rFonts w:ascii="Times New Roman" w:eastAsia="Times New Roman" w:hAnsi="Times New Roman" w:cs="Arial"/>
                <w:color w:val="0000FF"/>
                <w:sz w:val="20"/>
                <w:szCs w:val="20"/>
                <w:lang w:val="fr-FR"/>
              </w:rPr>
              <w:t xml:space="preserve"> </w:t>
            </w:r>
            <w:r w:rsidRPr="00EA4E09">
              <w:rPr>
                <w:rFonts w:ascii="Arial" w:eastAsia="Times New Roman" w:hAnsi="Arial" w:cs="Times New Roman"/>
                <w:color w:val="0000FF"/>
                <w:sz w:val="20"/>
                <w:szCs w:val="20"/>
                <w:lang w:val="fr-FR"/>
              </w:rPr>
              <w:t>ne peuvent être portées en compte à l'AMI que si le sérum du patient contient des anticorps anti-érythrocytaires irréguliers, ou si la détermination est faite en vue d'une greffe d'organe</w:t>
            </w:r>
            <w:r w:rsidRPr="00EA4E09">
              <w:rPr>
                <w:rFonts w:ascii="Arial" w:eastAsia="Times New Roman" w:hAnsi="Arial" w:cs="Arial"/>
                <w:color w:val="0000FF"/>
                <w:sz w:val="20"/>
                <w:szCs w:val="20"/>
                <w:lang w:val="fr-FR"/>
              </w:rPr>
              <w:t xml:space="preserve">, moelle osseuse ou cellules souches hématopoïétiques, </w:t>
            </w:r>
            <w:r w:rsidRPr="00EA4E09">
              <w:rPr>
                <w:rFonts w:ascii="Arial" w:eastAsia="Times New Roman" w:hAnsi="Arial" w:cs="Times New Roman"/>
                <w:color w:val="0000FF"/>
                <w:sz w:val="20"/>
                <w:szCs w:val="20"/>
                <w:lang w:val="fr-FR"/>
              </w:rPr>
              <w:t>ou dans le cas d'anémies chroniques nécessitant des transfusions multiples s'étalant sur plusieurs mois.</w:t>
            </w:r>
          </w:p>
        </w:tc>
        <w:tc>
          <w:tcPr>
            <w:tcW w:w="362" w:type="dxa"/>
            <w:vAlign w:val="bottom"/>
          </w:tcPr>
          <w:p w14:paraId="1A48EB6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E5BFC58" w14:textId="77777777" w:rsidTr="00134CEA">
        <w:trPr>
          <w:cantSplit/>
        </w:trPr>
        <w:tc>
          <w:tcPr>
            <w:tcW w:w="265" w:type="dxa"/>
          </w:tcPr>
          <w:p w14:paraId="6F60FD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6F539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89B70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E29A7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F037AA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38632E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6CD3B55" w14:textId="77777777" w:rsidTr="00134CEA">
        <w:trPr>
          <w:cantSplit/>
        </w:trPr>
        <w:tc>
          <w:tcPr>
            <w:tcW w:w="265" w:type="dxa"/>
          </w:tcPr>
          <w:p w14:paraId="59ECA4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67ADE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2A699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C57F3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51577B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rPr>
              <w:t xml:space="preserve">"A.R. 9.12.1994" (en vigueur 1.3.1995) </w:t>
            </w:r>
            <w:r w:rsidRPr="00EA4E09">
              <w:rPr>
                <w:rFonts w:ascii="Arial" w:eastAsia="Times New Roman" w:hAnsi="Arial" w:cs="Times New Roman"/>
                <w:i/>
                <w:color w:val="0000FF"/>
                <w:sz w:val="18"/>
                <w:szCs w:val="20"/>
                <w:lang w:val="fr-FR"/>
              </w:rPr>
              <w:t xml:space="preserve">+ </w:t>
            </w:r>
            <w:r w:rsidRPr="00EA4E09">
              <w:rPr>
                <w:rFonts w:ascii="Arial" w:eastAsia="Times New Roman" w:hAnsi="Arial" w:cs="Times New Roman"/>
                <w:i/>
                <w:color w:val="0000FF"/>
                <w:sz w:val="18"/>
                <w:szCs w:val="20"/>
              </w:rPr>
              <w:t xml:space="preserve">"A.R. 31.8.2009" (en vigueur 1.11.2009) </w:t>
            </w:r>
            <w:r w:rsidRPr="00EA4E09">
              <w:rPr>
                <w:rFonts w:ascii="Arial" w:eastAsia="Times New Roman" w:hAnsi="Arial" w:cs="Times New Roman"/>
                <w:i/>
                <w:color w:val="0000FF"/>
                <w:sz w:val="18"/>
                <w:szCs w:val="20"/>
                <w:lang w:val="fr-FR"/>
              </w:rPr>
              <w:t xml:space="preserve">+ </w:t>
            </w:r>
            <w:r w:rsidRPr="00EA4E09">
              <w:rPr>
                <w:rFonts w:ascii="Arial" w:eastAsia="Times New Roman" w:hAnsi="Arial" w:cs="Times New Roman"/>
                <w:i/>
                <w:color w:val="0000FF"/>
                <w:sz w:val="18"/>
                <w:szCs w:val="20"/>
              </w:rPr>
              <w:t>"A.R. 16.12.2022" (en vigueur 1.3.2023)</w:t>
            </w:r>
          </w:p>
        </w:tc>
        <w:tc>
          <w:tcPr>
            <w:tcW w:w="362" w:type="dxa"/>
            <w:vAlign w:val="bottom"/>
          </w:tcPr>
          <w:p w14:paraId="539DC64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5196AF9" w14:textId="77777777" w:rsidTr="00134CEA">
        <w:trPr>
          <w:cantSplit/>
        </w:trPr>
        <w:tc>
          <w:tcPr>
            <w:tcW w:w="265" w:type="dxa"/>
          </w:tcPr>
          <w:p w14:paraId="6A6A11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21C41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11C57D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76266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50F21A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34</w:t>
            </w:r>
            <w:r w:rsidRPr="00EA4E09">
              <w:rPr>
                <w:rFonts w:ascii="Arial" w:eastAsia="Times New Roman" w:hAnsi="Arial" w:cs="Times New Roman"/>
                <w:color w:val="0000FF"/>
                <w:sz w:val="20"/>
                <w:szCs w:val="20"/>
                <w:lang w:val="fr-FR"/>
              </w:rPr>
              <w:br/>
            </w:r>
            <w:r w:rsidRPr="00EA4E09">
              <w:rPr>
                <w:rFonts w:ascii="Arial" w:eastAsia="Times New Roman" w:hAnsi="Arial" w:cs="Arial"/>
                <w:color w:val="0000FF"/>
                <w:sz w:val="20"/>
                <w:szCs w:val="20"/>
                <w:lang w:val="fr-FR"/>
              </w:rPr>
              <w:t>La prestation 555133-555144 ne peut être portée en compte à l'AMI qu'en cas d'anémie hémolytique ou d'un test de compatibilité positif ou d'un test direct à l'antiglobuline positif ou pour contrôle périnatal d'incompatibilité foeto-maternelle ou chez un patient possédant des anticorps anti-érythrocytaires irréguliers ou pour lequel il existe une antériorité d'anticorps anti- érythrocytaires irréguliers."</w:t>
            </w:r>
          </w:p>
        </w:tc>
        <w:tc>
          <w:tcPr>
            <w:tcW w:w="362" w:type="dxa"/>
            <w:vAlign w:val="bottom"/>
          </w:tcPr>
          <w:p w14:paraId="108A4F8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E1175DA" w14:textId="77777777" w:rsidTr="00134CEA">
        <w:trPr>
          <w:cantSplit/>
        </w:trPr>
        <w:tc>
          <w:tcPr>
            <w:tcW w:w="265" w:type="dxa"/>
          </w:tcPr>
          <w:p w14:paraId="3BF2BB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A2279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78DC4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4C68FB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083CD6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B6C8AB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883EEB6" w14:textId="77777777" w:rsidTr="00134CEA">
        <w:trPr>
          <w:cantSplit/>
        </w:trPr>
        <w:tc>
          <w:tcPr>
            <w:tcW w:w="265" w:type="dxa"/>
          </w:tcPr>
          <w:p w14:paraId="5EE305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66879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0F985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F72119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61903AE"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16.7.2001" (en vigueur 1.12.2001)</w:t>
            </w:r>
          </w:p>
        </w:tc>
        <w:tc>
          <w:tcPr>
            <w:tcW w:w="362" w:type="dxa"/>
            <w:vAlign w:val="bottom"/>
          </w:tcPr>
          <w:p w14:paraId="08AEE49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615BDD0" w14:textId="77777777" w:rsidTr="00134CEA">
        <w:trPr>
          <w:cantSplit/>
        </w:trPr>
        <w:tc>
          <w:tcPr>
            <w:tcW w:w="265" w:type="dxa"/>
          </w:tcPr>
          <w:p w14:paraId="38699A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645E2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21681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46C7C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0EABCA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"35</w:t>
            </w:r>
            <w:r w:rsidRPr="00EA4E09">
              <w:rPr>
                <w:rFonts w:ascii="Arial" w:eastAsia="Times New Roman" w:hAnsi="Arial" w:cs="Times New Roman"/>
                <w:color w:val="0000FF"/>
                <w:sz w:val="20"/>
                <w:szCs w:val="20"/>
                <w:lang w:val="fr-FR"/>
              </w:rPr>
              <w:br/>
              <w:t>Les prestations 547396 - 547400, 547890 - 547901, 547831 - 547842 ne peuvent être portées en compte à l'A.M.I. que pour un patient admis en urgence pour lequel la gravité de son état exige un examen toxicologique dans le cadre d'un diagnostic différentiel. Durant son séjour à l'hôpital, ces prestations ne peuvent être portées en compte à l'AMI qu'une seule fois."</w:t>
            </w:r>
          </w:p>
        </w:tc>
        <w:tc>
          <w:tcPr>
            <w:tcW w:w="362" w:type="dxa"/>
            <w:vAlign w:val="bottom"/>
          </w:tcPr>
          <w:p w14:paraId="0853E8C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FB1D8E4" w14:textId="77777777" w:rsidTr="00134CEA">
        <w:trPr>
          <w:cantSplit/>
        </w:trPr>
        <w:tc>
          <w:tcPr>
            <w:tcW w:w="265" w:type="dxa"/>
          </w:tcPr>
          <w:p w14:paraId="5B1F8B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44272D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43C6D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D385D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678754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6394FA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5B9E3DE" w14:textId="77777777" w:rsidTr="00134CEA">
        <w:trPr>
          <w:cantSplit/>
        </w:trPr>
        <w:tc>
          <w:tcPr>
            <w:tcW w:w="265" w:type="dxa"/>
          </w:tcPr>
          <w:p w14:paraId="44DA7C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CD95E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A12C8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DB211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356FFB9"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Times New Roman"/>
                <w:i/>
                <w:color w:val="0000FF"/>
                <w:sz w:val="18"/>
                <w:szCs w:val="20"/>
              </w:rPr>
              <w:t>"A.R. 9.12.1994" (en vigueur 1.3.1995)</w:t>
            </w:r>
            <w:r w:rsidRPr="00EA4E09">
              <w:rPr>
                <w:rFonts w:ascii="Times New Roman" w:eastAsia="Times New Roman" w:hAnsi="Times New Roman" w:cs="Times New Roman"/>
                <w:color w:val="0000FF"/>
                <w:sz w:val="20"/>
                <w:szCs w:val="20"/>
              </w:rPr>
              <w:t xml:space="preserve"> </w:t>
            </w:r>
            <w:r w:rsidRPr="00EA4E09">
              <w:rPr>
                <w:rFonts w:ascii="Arial" w:eastAsia="Times New Roman" w:hAnsi="Arial" w:cs="Times New Roman"/>
                <w:i/>
                <w:color w:val="0000FF"/>
                <w:sz w:val="18"/>
                <w:szCs w:val="20"/>
              </w:rPr>
              <w:t>+ "A.R. 27.5.2014" (en vigueur 1.10.2014)</w:t>
            </w:r>
          </w:p>
        </w:tc>
        <w:tc>
          <w:tcPr>
            <w:tcW w:w="362" w:type="dxa"/>
            <w:vAlign w:val="bottom"/>
          </w:tcPr>
          <w:p w14:paraId="3B9D1EF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17E2255" w14:textId="77777777" w:rsidTr="00134CEA">
        <w:trPr>
          <w:cantSplit/>
        </w:trPr>
        <w:tc>
          <w:tcPr>
            <w:tcW w:w="265" w:type="dxa"/>
          </w:tcPr>
          <w:p w14:paraId="176771F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768C2B6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7A6924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2EB74F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495EBFC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"37</w:t>
            </w:r>
            <w:r w:rsidRPr="00EA4E09">
              <w:rPr>
                <w:rFonts w:ascii="Arial" w:eastAsia="Times New Roman" w:hAnsi="Arial" w:cs="Times New Roman"/>
                <w:color w:val="0000FF"/>
                <w:sz w:val="20"/>
                <w:szCs w:val="20"/>
                <w:lang w:val="fr-FR"/>
              </w:rPr>
              <w:br/>
              <w:t>La prestation 549850 - 549861 ne peut être portée en compte à l'AMI que chez des personnes de plus de 2 ans."</w:t>
            </w:r>
          </w:p>
        </w:tc>
        <w:tc>
          <w:tcPr>
            <w:tcW w:w="362" w:type="dxa"/>
            <w:vAlign w:val="bottom"/>
          </w:tcPr>
          <w:p w14:paraId="52F08DD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23CE4EF" w14:textId="77777777" w:rsidTr="00134CEA">
        <w:trPr>
          <w:cantSplit/>
        </w:trPr>
        <w:tc>
          <w:tcPr>
            <w:tcW w:w="265" w:type="dxa"/>
          </w:tcPr>
          <w:p w14:paraId="0EF7FD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ACBDE2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A15F4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74EE2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84B67C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FD8262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3A08BA" w:rsidRPr="00EA4E09" w14:paraId="4BC94E6B" w14:textId="77777777" w:rsidTr="00134CEA">
        <w:trPr>
          <w:cantSplit/>
        </w:trPr>
        <w:tc>
          <w:tcPr>
            <w:tcW w:w="265" w:type="dxa"/>
          </w:tcPr>
          <w:p w14:paraId="3A4EEE4E" w14:textId="446AEA10"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118F624"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5A7615A"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14E7BDB"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AF274C5" w14:textId="77777777" w:rsidR="003A08BA" w:rsidRPr="00EA4E09" w:rsidRDefault="003A08BA"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2769F47" w14:textId="77777777" w:rsidR="003A08BA" w:rsidRPr="00EA4E09" w:rsidRDefault="003A08BA"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3486DE5" w14:textId="77777777" w:rsidTr="00134CEA">
        <w:trPr>
          <w:cantSplit/>
        </w:trPr>
        <w:tc>
          <w:tcPr>
            <w:tcW w:w="265" w:type="dxa"/>
          </w:tcPr>
          <w:p w14:paraId="252790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9D3B3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9902C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B0D3E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61A4A0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"A.R. 9.12.1994" (en vigueur 1.3.1995) + "A.R. 29.4.1999" (en vigueur 1.7.1999) + "A.R. 3.2.2019" (en vigueur 1.4.2019)</w:t>
            </w:r>
          </w:p>
        </w:tc>
        <w:tc>
          <w:tcPr>
            <w:tcW w:w="362" w:type="dxa"/>
            <w:vAlign w:val="bottom"/>
          </w:tcPr>
          <w:p w14:paraId="39970FD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7E081FB" w14:textId="77777777" w:rsidTr="00134CEA">
        <w:trPr>
          <w:cantSplit/>
        </w:trPr>
        <w:tc>
          <w:tcPr>
            <w:tcW w:w="265" w:type="dxa"/>
          </w:tcPr>
          <w:p w14:paraId="3CACD78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4DD4970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6FB2CA9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39132E5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hideMark/>
          </w:tcPr>
          <w:p w14:paraId="2FE69D7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"40</w:t>
            </w:r>
            <w:r w:rsidRPr="00EA4E09">
              <w:rPr>
                <w:rFonts w:ascii="Arial" w:eastAsia="Times New Roman" w:hAnsi="Arial" w:cs="Times New Roman"/>
                <w:color w:val="0000FF"/>
                <w:sz w:val="20"/>
                <w:szCs w:val="20"/>
                <w:lang w:val="fr-FR"/>
              </w:rPr>
              <w:br/>
              <w:t>Les prestations 543071-543082, 543756-543760, 542393-542404, 542474-542485, 542496-542500, 543896-543900, 542511-542522, 543911-543922, 543933-543944, 544294-544305, 543830-543841, 542415-542426, 543852-543863, 544331-544342, 544353-544364, 544390-544401, 544412-544423, 544471-544482, 544493-544504, 544773-544784, 544795-544806, 544832-544843, 544434-544445, 544891-544902, 544913-544924, 544935-544946, 544316-544320, 544375-544386, 544456-544460 et 544810-544821 ne peuvent être portées en compte à l'AMI qu'en vue du diagnostic ou du suivi d'une maladie métabolique congénitale"</w:t>
            </w:r>
          </w:p>
        </w:tc>
        <w:tc>
          <w:tcPr>
            <w:tcW w:w="362" w:type="dxa"/>
            <w:vAlign w:val="bottom"/>
          </w:tcPr>
          <w:p w14:paraId="3D32FB5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01098B05" w14:textId="77777777" w:rsidTr="00134CEA">
        <w:trPr>
          <w:cantSplit/>
        </w:trPr>
        <w:tc>
          <w:tcPr>
            <w:tcW w:w="265" w:type="dxa"/>
          </w:tcPr>
          <w:p w14:paraId="2AE76A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AEAB5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935A0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96A3C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B99DCE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8BD4B9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C9DF2C8" w14:textId="77777777" w:rsidTr="00134CEA">
        <w:trPr>
          <w:cantSplit/>
        </w:trPr>
        <w:tc>
          <w:tcPr>
            <w:tcW w:w="265" w:type="dxa"/>
          </w:tcPr>
          <w:p w14:paraId="6626E3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D0211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36FC9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28734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7F5CD1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i/>
                <w:color w:val="0000FF"/>
                <w:sz w:val="18"/>
                <w:szCs w:val="20"/>
                <w:lang w:val="en-US"/>
              </w:rPr>
              <w:t>"A.R. 9.12.1994" (en vigueur 1.3.1995)</w:t>
            </w:r>
          </w:p>
        </w:tc>
        <w:tc>
          <w:tcPr>
            <w:tcW w:w="362" w:type="dxa"/>
            <w:vAlign w:val="bottom"/>
          </w:tcPr>
          <w:p w14:paraId="4BC9ED3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234D7E0" w14:textId="77777777" w:rsidTr="00134CEA">
        <w:trPr>
          <w:cantSplit/>
        </w:trPr>
        <w:tc>
          <w:tcPr>
            <w:tcW w:w="265" w:type="dxa"/>
          </w:tcPr>
          <w:p w14:paraId="7277A5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3036E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5AAD7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628F28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BEE42A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"41</w:t>
            </w:r>
            <w:r w:rsidRPr="00EA4E09">
              <w:rPr>
                <w:rFonts w:ascii="Arial" w:eastAsia="Times New Roman" w:hAnsi="Arial" w:cs="Times New Roman"/>
                <w:color w:val="0000FF"/>
                <w:sz w:val="20"/>
                <w:szCs w:val="20"/>
                <w:lang w:val="fr-FR"/>
              </w:rPr>
              <w:br/>
              <w:t>Les prestations 545716 - 545720 et 545731 - 545742 ne peuvent être portées en compte à l'AMI qu'en vue du diagnostic d'une affection congénitale."</w:t>
            </w:r>
          </w:p>
        </w:tc>
        <w:tc>
          <w:tcPr>
            <w:tcW w:w="362" w:type="dxa"/>
            <w:vAlign w:val="bottom"/>
          </w:tcPr>
          <w:p w14:paraId="0E7FA6F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8594B47" w14:textId="77777777" w:rsidTr="00134CEA">
        <w:trPr>
          <w:cantSplit/>
        </w:trPr>
        <w:tc>
          <w:tcPr>
            <w:tcW w:w="265" w:type="dxa"/>
          </w:tcPr>
          <w:p w14:paraId="504A82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57084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89D32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1B8E7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D9E94A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7BA7CF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C28381D" w14:textId="77777777" w:rsidTr="00134CEA">
        <w:trPr>
          <w:cantSplit/>
        </w:trPr>
        <w:tc>
          <w:tcPr>
            <w:tcW w:w="265" w:type="dxa"/>
          </w:tcPr>
          <w:p w14:paraId="04A9AF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CAE1B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E7263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56DC6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F54372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"A.R. 9.12.1994" (en vigueur 1.3.1995) + "A.R. 29.11.1996" (en vigueur 1.4.1997) + "A.R. 16.7.2001" (en vigueur 1.12.2001)</w:t>
            </w:r>
          </w:p>
        </w:tc>
        <w:tc>
          <w:tcPr>
            <w:tcW w:w="362" w:type="dxa"/>
            <w:vAlign w:val="bottom"/>
          </w:tcPr>
          <w:p w14:paraId="7CD540E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1CE1778" w14:textId="77777777" w:rsidTr="00134CEA">
        <w:trPr>
          <w:cantSplit/>
        </w:trPr>
        <w:tc>
          <w:tcPr>
            <w:tcW w:w="265" w:type="dxa"/>
          </w:tcPr>
          <w:p w14:paraId="4DFD61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C969C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90E0DB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B3181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5353E5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"42</w:t>
            </w:r>
            <w:r w:rsidRPr="00EA4E09">
              <w:rPr>
                <w:rFonts w:ascii="Arial" w:eastAsia="Times New Roman" w:hAnsi="Arial" w:cs="Times New Roman"/>
                <w:color w:val="0000FF"/>
                <w:sz w:val="20"/>
                <w:szCs w:val="20"/>
                <w:lang w:val="fr-FR"/>
              </w:rPr>
              <w:br/>
              <w:t>Les prestations 548273 - 548284 et 548435 - 548446 ne peuvent être portées en compte à l'AMI que si elles comportent un calcul pharmacocinétique individualisé en vue d'une proposition de posologie.</w:t>
            </w:r>
          </w:p>
        </w:tc>
        <w:tc>
          <w:tcPr>
            <w:tcW w:w="362" w:type="dxa"/>
            <w:vAlign w:val="bottom"/>
          </w:tcPr>
          <w:p w14:paraId="56A562D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3BD46EA" w14:textId="77777777" w:rsidTr="00134CEA">
        <w:trPr>
          <w:cantSplit/>
        </w:trPr>
        <w:tc>
          <w:tcPr>
            <w:tcW w:w="265" w:type="dxa"/>
          </w:tcPr>
          <w:p w14:paraId="7A671B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083C8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AC23A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8434B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8BEE6C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EA8908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51D00B4" w14:textId="77777777" w:rsidTr="00134CEA">
        <w:trPr>
          <w:cantSplit/>
        </w:trPr>
        <w:tc>
          <w:tcPr>
            <w:tcW w:w="265" w:type="dxa"/>
          </w:tcPr>
          <w:p w14:paraId="5F5637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99C28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6B972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37A15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D9BC7A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43</w:t>
            </w:r>
            <w:r w:rsidRPr="00EA4E09">
              <w:rPr>
                <w:rFonts w:ascii="Arial" w:eastAsia="Times New Roman" w:hAnsi="Arial" w:cs="Times New Roman"/>
                <w:color w:val="0000FF"/>
                <w:sz w:val="20"/>
                <w:szCs w:val="20"/>
                <w:lang w:val="fr-FR"/>
              </w:rPr>
              <w:br/>
              <w:t>La prestation 555730 - 555741 ne peut être portée en compte que pour le typage des hémopathies malignes ou dans le cas d'immunodéficiences congénitales ou d'immunodéficiences acquises mettant en péril la vie du patient."</w:t>
            </w:r>
          </w:p>
        </w:tc>
        <w:tc>
          <w:tcPr>
            <w:tcW w:w="362" w:type="dxa"/>
            <w:vAlign w:val="bottom"/>
          </w:tcPr>
          <w:p w14:paraId="2C47448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AE8A1A7" w14:textId="77777777" w:rsidTr="00134CEA">
        <w:trPr>
          <w:cantSplit/>
        </w:trPr>
        <w:tc>
          <w:tcPr>
            <w:tcW w:w="265" w:type="dxa"/>
          </w:tcPr>
          <w:p w14:paraId="04B0D7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F4548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0091F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8F9FF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9BC9B8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3A7796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1C9E8AC" w14:textId="77777777" w:rsidTr="00134CEA">
        <w:trPr>
          <w:cantSplit/>
        </w:trPr>
        <w:tc>
          <w:tcPr>
            <w:tcW w:w="265" w:type="dxa"/>
          </w:tcPr>
          <w:p w14:paraId="498E8A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C5189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F0784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E8121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AEDFD37"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9.12.1994" (en vigueur 1.3.1995)</w:t>
            </w:r>
          </w:p>
        </w:tc>
        <w:tc>
          <w:tcPr>
            <w:tcW w:w="362" w:type="dxa"/>
            <w:vAlign w:val="bottom"/>
          </w:tcPr>
          <w:p w14:paraId="1718142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485BD42" w14:textId="77777777" w:rsidTr="00134CEA">
        <w:trPr>
          <w:cantSplit/>
        </w:trPr>
        <w:tc>
          <w:tcPr>
            <w:tcW w:w="265" w:type="dxa"/>
          </w:tcPr>
          <w:p w14:paraId="09EFD3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508E8D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7E6D5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D9B34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063FA78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"44</w:t>
            </w:r>
            <w:r w:rsidRPr="00EA4E09">
              <w:rPr>
                <w:rFonts w:ascii="Arial" w:eastAsia="Times New Roman" w:hAnsi="Arial" w:cs="Times New Roman"/>
                <w:color w:val="0000FF"/>
                <w:sz w:val="20"/>
                <w:szCs w:val="20"/>
                <w:lang w:val="fr-FR"/>
              </w:rPr>
              <w:br/>
              <w:t>La prestation 556194 - 556205 ne peut être portée en compte à l'AMI qu'en cas de complément hémolytique total inférieur à 20 %."</w:t>
            </w:r>
          </w:p>
        </w:tc>
        <w:tc>
          <w:tcPr>
            <w:tcW w:w="362" w:type="dxa"/>
            <w:vAlign w:val="bottom"/>
          </w:tcPr>
          <w:p w14:paraId="530A12F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7BE5C2C" w14:textId="77777777" w:rsidTr="00134CEA">
        <w:trPr>
          <w:cantSplit/>
        </w:trPr>
        <w:tc>
          <w:tcPr>
            <w:tcW w:w="265" w:type="dxa"/>
          </w:tcPr>
          <w:p w14:paraId="59BA63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E8E77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A7934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6E25D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51D00D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4B5A66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E161DBC" w14:textId="77777777" w:rsidTr="00134CEA">
        <w:trPr>
          <w:cantSplit/>
        </w:trPr>
        <w:tc>
          <w:tcPr>
            <w:tcW w:w="265" w:type="dxa"/>
          </w:tcPr>
          <w:p w14:paraId="4CE2BC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17112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9DA14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E5B3F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D984B3C"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16.7.2001" (en vigueur 1.12.2001)</w:t>
            </w:r>
          </w:p>
        </w:tc>
        <w:tc>
          <w:tcPr>
            <w:tcW w:w="362" w:type="dxa"/>
            <w:vAlign w:val="bottom"/>
          </w:tcPr>
          <w:p w14:paraId="468B039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61C884A" w14:textId="77777777" w:rsidTr="00134CEA">
        <w:trPr>
          <w:cantSplit/>
        </w:trPr>
        <w:tc>
          <w:tcPr>
            <w:tcW w:w="265" w:type="dxa"/>
          </w:tcPr>
          <w:p w14:paraId="117F99A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73571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847AF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1133B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9E506E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"45</w:t>
            </w:r>
            <w:r w:rsidRPr="00EA4E09">
              <w:rPr>
                <w:rFonts w:ascii="Arial" w:eastAsia="Times New Roman" w:hAnsi="Arial" w:cs="Times New Roman"/>
                <w:color w:val="0000FF"/>
                <w:sz w:val="20"/>
                <w:szCs w:val="20"/>
                <w:lang w:val="fr-FR"/>
              </w:rPr>
              <w:br/>
              <w:t>Les prestations 436111 - 436122 et 548472 - 548483 ne peuvent être portées en compte à l'AMI pour l'analyse simple de grossesse."</w:t>
            </w:r>
          </w:p>
        </w:tc>
        <w:tc>
          <w:tcPr>
            <w:tcW w:w="362" w:type="dxa"/>
            <w:vAlign w:val="bottom"/>
          </w:tcPr>
          <w:p w14:paraId="0247C35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859DF3D" w14:textId="77777777" w:rsidTr="00134CEA">
        <w:trPr>
          <w:cantSplit/>
        </w:trPr>
        <w:tc>
          <w:tcPr>
            <w:tcW w:w="265" w:type="dxa"/>
          </w:tcPr>
          <w:p w14:paraId="5FA549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30214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1CB4B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F20E2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B9D931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7202C8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3A08BA" w:rsidRPr="00EA4E09" w14:paraId="57027321" w14:textId="77777777" w:rsidTr="00134CEA">
        <w:trPr>
          <w:cantSplit/>
        </w:trPr>
        <w:tc>
          <w:tcPr>
            <w:tcW w:w="265" w:type="dxa"/>
          </w:tcPr>
          <w:p w14:paraId="03BAC81F"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0C684045"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54303B7E"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6880FC2F"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343CA885"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77256245"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2B808937"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5334254B"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763CF17C"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49C6F3BC"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2E5048AB"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40B477A5" w14:textId="7081601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65EC2CA"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C63B505"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8246165"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6B96511" w14:textId="77777777" w:rsidR="003A08BA" w:rsidRPr="00EA4E09" w:rsidRDefault="003A08BA"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166FCF1" w14:textId="77777777" w:rsidR="003A08BA" w:rsidRPr="00EA4E09" w:rsidRDefault="003A08BA"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716942B" w14:textId="77777777" w:rsidTr="00134CEA">
        <w:trPr>
          <w:cantSplit/>
        </w:trPr>
        <w:tc>
          <w:tcPr>
            <w:tcW w:w="265" w:type="dxa"/>
          </w:tcPr>
          <w:p w14:paraId="4AD5DB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956CF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257EE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262EB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7EE5293"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29.4.1999" (en vigueur 1.7.1999) + "A.R. 16.7.2001" (en vigueur 1.12.2001)</w:t>
            </w:r>
          </w:p>
        </w:tc>
        <w:tc>
          <w:tcPr>
            <w:tcW w:w="362" w:type="dxa"/>
            <w:vAlign w:val="bottom"/>
          </w:tcPr>
          <w:p w14:paraId="5CE277B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25F746A" w14:textId="77777777" w:rsidTr="00134CEA">
        <w:trPr>
          <w:cantSplit/>
        </w:trPr>
        <w:tc>
          <w:tcPr>
            <w:tcW w:w="265" w:type="dxa"/>
          </w:tcPr>
          <w:p w14:paraId="383F31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B65786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EC820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E8C9F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3D6073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"46</w:t>
            </w:r>
            <w:r w:rsidRPr="00EA4E09">
              <w:rPr>
                <w:rFonts w:ascii="Arial" w:eastAsia="Times New Roman" w:hAnsi="Arial" w:cs="Times New Roman"/>
                <w:color w:val="0000FF"/>
                <w:sz w:val="20"/>
                <w:szCs w:val="20"/>
                <w:lang w:val="fr-FR"/>
              </w:rPr>
              <w:br/>
              <w:t>Les prestations 436030 - 436041, 436096 - 436100, 436111 - 436122, 436133 - 436144, 436155 - 436166, 436170 - 436181, 436192 - 436203, 436214 - 436225, 436236 - 436240, 436251 - 436262, 436295 - 436306, 548015 - 548026, 548030 - 548041, 548052 - 548063, 548074 - 548085, 548096 - 548100, 548111 - 548122, 548192 - 548203, 548214 - 548225, 548251 - 548262, 548273 - 548284, 548295 - 548306, 548310 - 548321, 548332 - 548343, 548354 - 548365, 548376 - 548380, 548715 - 548726; 436332 - 436343, 436354 - 436365, 436310 - 436321, 548450 - 548461, 548472 - 548483, 548494 - 548505, 548516 - 548520, 548531 - 548542, 548553 - 548564, 548413 - 548424 et 548435 - 548446 ne peuvent être portées en compte qu'en cas de monitoring thérapeutique, les mêmes règles de prescription que celles en vigueur pour les autres règles diagnostiques sont applicables."</w:t>
            </w:r>
          </w:p>
        </w:tc>
        <w:tc>
          <w:tcPr>
            <w:tcW w:w="362" w:type="dxa"/>
            <w:vAlign w:val="bottom"/>
          </w:tcPr>
          <w:p w14:paraId="44E077C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8C8BAE8" w14:textId="77777777" w:rsidTr="00134CEA">
        <w:trPr>
          <w:cantSplit/>
        </w:trPr>
        <w:tc>
          <w:tcPr>
            <w:tcW w:w="265" w:type="dxa"/>
          </w:tcPr>
          <w:p w14:paraId="5301FB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E07DA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E4488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63D17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0B815E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12DE57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C311305" w14:textId="77777777" w:rsidTr="00134CEA">
        <w:trPr>
          <w:cantSplit/>
        </w:trPr>
        <w:tc>
          <w:tcPr>
            <w:tcW w:w="265" w:type="dxa"/>
          </w:tcPr>
          <w:p w14:paraId="07B724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7FA9B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42247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21934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BFAFC14"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9.12.1994" (en vigueur 1.3.1995) + "A.R. 29.11.1996" (en vigueur 1.4.1997) + "A.R. 29.4.1999" (en vigueur 1.7.1999) + "A.R. 16.7.2001" (en vigueur 1.12.2001) + "A.R. 20.1.2020" (en vigueur 1.3.2020)</w:t>
            </w:r>
          </w:p>
        </w:tc>
        <w:tc>
          <w:tcPr>
            <w:tcW w:w="362" w:type="dxa"/>
            <w:vAlign w:val="bottom"/>
          </w:tcPr>
          <w:p w14:paraId="36A53D6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157D2B7" w14:textId="77777777" w:rsidTr="00134CEA">
        <w:trPr>
          <w:cantSplit/>
        </w:trPr>
        <w:tc>
          <w:tcPr>
            <w:tcW w:w="265" w:type="dxa"/>
          </w:tcPr>
          <w:p w14:paraId="01B3A4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3A841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8EEB5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8A45F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4EFCE8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"49</w:t>
            </w:r>
            <w:r w:rsidRPr="00EA4E09">
              <w:rPr>
                <w:rFonts w:ascii="Arial" w:eastAsia="Times New Roman" w:hAnsi="Arial" w:cs="Times New Roman"/>
                <w:color w:val="0000FF"/>
                <w:sz w:val="20"/>
                <w:szCs w:val="20"/>
                <w:lang w:val="fr-FR"/>
              </w:rPr>
              <w:br/>
              <w:t xml:space="preserve">Les prestations 547013 - 547024, 547072 - 547083, 547116 - 547120, 547153 - 547164, 547175 - 547186, 547212 - 547223, 547315 - 547326, 547330 - 547341, 547352 - 547363, 547374 - 547385, 547396 - 547400, 547514 - 547525, 547595 - 547606, 547794 - 547805, 547875 - 547886, 547890 - 547901, 547816 - 547820 et 547831 - 547842 ne peuvent être portées en compte que pour le diagnostic ou le traitement d'une intoxication. Le prestataire doit ouvrir un dossier pour chaque patient, afin de conserver pendant le délai visé à l’article 1er, § 8, toutes les données concernant les analyses effectuées (chromatogrammes, spectres d'absorption, données </w:t>
            </w:r>
            <w:r w:rsidRPr="00EA4E09">
              <w:rPr>
                <w:rFonts w:ascii="Arial" w:eastAsia="Times New Roman" w:hAnsi="Arial" w:cs="Times New Roman"/>
                <w:color w:val="0000FF"/>
                <w:sz w:val="20"/>
                <w:szCs w:val="20"/>
                <w:lang w:val="fr-FR"/>
              </w:rPr>
              <w:br/>
              <w:t>cliniques, ...)."</w:t>
            </w:r>
          </w:p>
        </w:tc>
        <w:tc>
          <w:tcPr>
            <w:tcW w:w="362" w:type="dxa"/>
            <w:vAlign w:val="bottom"/>
          </w:tcPr>
          <w:p w14:paraId="1ED2A02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2470F7D" w14:textId="77777777" w:rsidTr="00134CEA">
        <w:trPr>
          <w:cantSplit/>
        </w:trPr>
        <w:tc>
          <w:tcPr>
            <w:tcW w:w="265" w:type="dxa"/>
          </w:tcPr>
          <w:p w14:paraId="713B6D5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FDE07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3E03C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C79AE6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323A83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9F90BD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C7BD149" w14:textId="77777777" w:rsidTr="00134CEA">
        <w:trPr>
          <w:cantSplit/>
        </w:trPr>
        <w:tc>
          <w:tcPr>
            <w:tcW w:w="265" w:type="dxa"/>
          </w:tcPr>
          <w:p w14:paraId="2B2A21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A6544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A09E7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8FDAE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70FFAEB"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19.12.1994" (en vigueur 1.3.1995)</w:t>
            </w:r>
          </w:p>
        </w:tc>
        <w:tc>
          <w:tcPr>
            <w:tcW w:w="362" w:type="dxa"/>
            <w:vAlign w:val="bottom"/>
          </w:tcPr>
          <w:p w14:paraId="1B19EBE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2E659EE" w14:textId="77777777" w:rsidTr="00134CEA">
        <w:trPr>
          <w:cantSplit/>
        </w:trPr>
        <w:tc>
          <w:tcPr>
            <w:tcW w:w="265" w:type="dxa"/>
          </w:tcPr>
          <w:p w14:paraId="4518CB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634733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D831E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A39472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326B2A7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"50</w:t>
            </w:r>
            <w:r w:rsidRPr="00EA4E09">
              <w:rPr>
                <w:rFonts w:ascii="Arial" w:eastAsia="Times New Roman" w:hAnsi="Arial" w:cs="Times New Roman"/>
                <w:color w:val="0000FF"/>
                <w:sz w:val="20"/>
                <w:szCs w:val="20"/>
                <w:lang w:val="fr-FR"/>
              </w:rPr>
              <w:br/>
              <w:t>La prestation 541332 - 541343 ne peut être portée en compte que pour démontrer une déficience chez un enfant de 2 à 16 ans."</w:t>
            </w:r>
          </w:p>
        </w:tc>
        <w:tc>
          <w:tcPr>
            <w:tcW w:w="362" w:type="dxa"/>
            <w:vAlign w:val="bottom"/>
          </w:tcPr>
          <w:p w14:paraId="5447D5E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53F5AC0" w14:textId="77777777" w:rsidTr="00134CEA">
        <w:trPr>
          <w:cantSplit/>
        </w:trPr>
        <w:tc>
          <w:tcPr>
            <w:tcW w:w="265" w:type="dxa"/>
          </w:tcPr>
          <w:p w14:paraId="3A14FD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24212B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BD424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49AB3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DDAAB4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8EADD7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CEA1283" w14:textId="77777777" w:rsidTr="00134CEA">
        <w:trPr>
          <w:cantSplit/>
        </w:trPr>
        <w:tc>
          <w:tcPr>
            <w:tcW w:w="265" w:type="dxa"/>
          </w:tcPr>
          <w:p w14:paraId="7A8951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1175F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8A4BF2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345CC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7B3E8C6"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31.8.1998" (en vigueur : 1.11.1998) + "A.R. 16.7.2001" (en vigueur 1.12.2001)</w:t>
            </w:r>
          </w:p>
        </w:tc>
        <w:tc>
          <w:tcPr>
            <w:tcW w:w="362" w:type="dxa"/>
            <w:vAlign w:val="bottom"/>
          </w:tcPr>
          <w:p w14:paraId="1BF5B9E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C335C44" w14:textId="77777777" w:rsidTr="00134CEA">
        <w:trPr>
          <w:cantSplit/>
        </w:trPr>
        <w:tc>
          <w:tcPr>
            <w:tcW w:w="265" w:type="dxa"/>
          </w:tcPr>
          <w:p w14:paraId="7AD4F0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61C22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06C9E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215BE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728B17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"51</w:t>
            </w:r>
            <w:r w:rsidRPr="00EA4E09">
              <w:rPr>
                <w:rFonts w:ascii="Arial" w:eastAsia="Times New Roman" w:hAnsi="Arial" w:cs="Times New Roman"/>
                <w:color w:val="0000FF"/>
                <w:sz w:val="20"/>
                <w:szCs w:val="20"/>
                <w:lang w:val="fr-FR"/>
              </w:rPr>
              <w:br/>
              <w:t>Les prestations 548413 - 548424 et 436310 - 436321 ne peuvent être portées en compte que chez un patient après transplantation d'organe ou après transplantation de moelle osseuse ou suite à un traitement médical d'un patient avec pathologie auto-immune."</w:t>
            </w:r>
          </w:p>
        </w:tc>
        <w:tc>
          <w:tcPr>
            <w:tcW w:w="362" w:type="dxa"/>
            <w:vAlign w:val="bottom"/>
          </w:tcPr>
          <w:p w14:paraId="3F2C292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F64723B" w14:textId="77777777" w:rsidTr="00134CEA">
        <w:trPr>
          <w:cantSplit/>
        </w:trPr>
        <w:tc>
          <w:tcPr>
            <w:tcW w:w="265" w:type="dxa"/>
          </w:tcPr>
          <w:p w14:paraId="79675E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DAC4D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6191F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CE3B3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679BD1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7583E8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944054E" w14:textId="77777777" w:rsidTr="00134CEA">
        <w:trPr>
          <w:cantSplit/>
        </w:trPr>
        <w:tc>
          <w:tcPr>
            <w:tcW w:w="265" w:type="dxa"/>
          </w:tcPr>
          <w:p w14:paraId="1B7EEE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F83AB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968A2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E34D9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C9B2895"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29.11.1996" (en vigueur 1.4.1997) + "A.R. 28.5.2008" (en vigueur 1.11.2008)</w:t>
            </w:r>
          </w:p>
        </w:tc>
        <w:tc>
          <w:tcPr>
            <w:tcW w:w="362" w:type="dxa"/>
            <w:vAlign w:val="bottom"/>
          </w:tcPr>
          <w:p w14:paraId="2770B10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A4DF0D4" w14:textId="77777777" w:rsidTr="00134CEA">
        <w:trPr>
          <w:cantSplit/>
        </w:trPr>
        <w:tc>
          <w:tcPr>
            <w:tcW w:w="265" w:type="dxa"/>
          </w:tcPr>
          <w:p w14:paraId="318C37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B45DC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2181F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2894B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82FA33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"52</w:t>
            </w:r>
            <w:r w:rsidRPr="00EA4E09">
              <w:rPr>
                <w:rFonts w:ascii="Arial" w:eastAsia="Times New Roman" w:hAnsi="Arial" w:cs="Times New Roman"/>
                <w:color w:val="0000FF"/>
                <w:sz w:val="20"/>
                <w:szCs w:val="20"/>
                <w:lang w:val="fr-FR"/>
              </w:rPr>
              <w:br/>
            </w:r>
            <w:r w:rsidRPr="00EA4E09">
              <w:rPr>
                <w:rFonts w:ascii="Arial" w:eastAsia="Times New Roman" w:hAnsi="Arial" w:cs="Arial"/>
                <w:color w:val="0000FF"/>
                <w:sz w:val="20"/>
                <w:szCs w:val="20"/>
                <w:lang w:val="fr-FR"/>
              </w:rPr>
              <w:t>La prestation 550874 - 550885 ne peut être portée en compte à l'A.M.I. qu'en cas d'isolement du streptococcus pneumoniae, de streptocoques viridans, d'entérocoques, de Neisseria meningitidis, d'Haemophilus influenzae ou Listéria monocytogènes.</w:t>
            </w:r>
            <w:r w:rsidRPr="00EA4E09">
              <w:rPr>
                <w:rFonts w:ascii="Arial" w:eastAsia="Times New Roman" w:hAnsi="Arial" w:cs="Times New Roman"/>
                <w:color w:val="0000FF"/>
                <w:sz w:val="20"/>
                <w:szCs w:val="20"/>
                <w:lang w:val="fr-FR"/>
              </w:rPr>
              <w:t>"</w:t>
            </w:r>
          </w:p>
        </w:tc>
        <w:tc>
          <w:tcPr>
            <w:tcW w:w="362" w:type="dxa"/>
            <w:vAlign w:val="bottom"/>
          </w:tcPr>
          <w:p w14:paraId="2695579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E4317D3" w14:textId="77777777" w:rsidTr="00134CEA">
        <w:trPr>
          <w:cantSplit/>
        </w:trPr>
        <w:tc>
          <w:tcPr>
            <w:tcW w:w="265" w:type="dxa"/>
          </w:tcPr>
          <w:p w14:paraId="36F0B9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C082C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0AC7A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3E98C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1CCF4D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ED9A2B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059AF95" w14:textId="77777777" w:rsidTr="00134CEA">
        <w:trPr>
          <w:cantSplit/>
        </w:trPr>
        <w:tc>
          <w:tcPr>
            <w:tcW w:w="265" w:type="dxa"/>
          </w:tcPr>
          <w:p w14:paraId="2EF5C3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56C55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80E01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C59F3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1CF8530"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Times New Roman"/>
                <w:i/>
                <w:color w:val="0000FF"/>
                <w:sz w:val="18"/>
                <w:szCs w:val="20"/>
              </w:rPr>
              <w:t xml:space="preserve">"A.R. 29.4.1999" (en vigueur 1.7.1999) + </w:t>
            </w:r>
            <w:r w:rsidRPr="00EA4E09">
              <w:rPr>
                <w:rFonts w:ascii="Arial" w:eastAsia="Times New Roman" w:hAnsi="Arial" w:cs="Times New Roman"/>
                <w:i/>
                <w:color w:val="0000FF"/>
                <w:sz w:val="18"/>
                <w:szCs w:val="20"/>
                <w:lang w:val="fr-FR"/>
              </w:rPr>
              <w:t>"A.R. 19.9.2018" (en vigueur 1.12.2018) + "A.R. 3.2.2019" (en vigueur 1.4.2019)</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i/>
                <w:color w:val="0000FF"/>
                <w:sz w:val="18"/>
                <w:szCs w:val="20"/>
                <w:lang w:val="fr-FR"/>
              </w:rPr>
              <w:t>+ "A.R. 18.3.2021" (en vigueur 1.4.2021) + "A.R. 16.12.2022" (en vigueur 1.3.2023)</w:t>
            </w:r>
          </w:p>
        </w:tc>
        <w:tc>
          <w:tcPr>
            <w:tcW w:w="362" w:type="dxa"/>
            <w:vAlign w:val="bottom"/>
          </w:tcPr>
          <w:p w14:paraId="11352F0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9719704" w14:textId="77777777" w:rsidTr="00134CEA">
        <w:trPr>
          <w:cantSplit/>
        </w:trPr>
        <w:tc>
          <w:tcPr>
            <w:tcW w:w="265" w:type="dxa"/>
          </w:tcPr>
          <w:p w14:paraId="4BB1ACA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bookmarkStart w:id="33" w:name="_Hlk126764703"/>
            <w:bookmarkStart w:id="34" w:name="_Hlk126752893"/>
          </w:p>
        </w:tc>
        <w:tc>
          <w:tcPr>
            <w:tcW w:w="534" w:type="dxa"/>
          </w:tcPr>
          <w:p w14:paraId="7A39BEC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145A0F3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5E06D9A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hideMark/>
          </w:tcPr>
          <w:p w14:paraId="47D863E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"53</w:t>
            </w:r>
            <w:r w:rsidRPr="00EA4E09">
              <w:rPr>
                <w:rFonts w:ascii="Arial" w:eastAsia="Times New Roman" w:hAnsi="Arial" w:cs="Times New Roman"/>
                <w:color w:val="0000FF"/>
                <w:sz w:val="20"/>
                <w:szCs w:val="20"/>
                <w:lang w:val="fr-FR"/>
              </w:rPr>
              <w:br/>
              <w:t>Les prestations 556290-556301, 545834-545845, 556651-556662 et 556673-556684 peuvent être portées en compte au maximum quatre fois par année civile."</w:t>
            </w:r>
          </w:p>
        </w:tc>
        <w:tc>
          <w:tcPr>
            <w:tcW w:w="362" w:type="dxa"/>
            <w:vAlign w:val="bottom"/>
          </w:tcPr>
          <w:p w14:paraId="537DBAB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bookmarkEnd w:id="33"/>
      </w:tr>
      <w:tr w:rsidR="00872A4B" w:rsidRPr="00EA4E09" w14:paraId="44C9536E" w14:textId="77777777" w:rsidTr="00134CEA">
        <w:trPr>
          <w:cantSplit/>
        </w:trPr>
        <w:tc>
          <w:tcPr>
            <w:tcW w:w="265" w:type="dxa"/>
          </w:tcPr>
          <w:p w14:paraId="35BB2A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853A2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BA0D9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4BAF9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40B95C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B7F115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bookmarkEnd w:id="34"/>
      </w:tr>
      <w:tr w:rsidR="00872A4B" w:rsidRPr="00EA4E09" w14:paraId="2CE06D62" w14:textId="77777777" w:rsidTr="00134CEA">
        <w:trPr>
          <w:cantSplit/>
        </w:trPr>
        <w:tc>
          <w:tcPr>
            <w:tcW w:w="265" w:type="dxa"/>
          </w:tcPr>
          <w:p w14:paraId="7A9283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bookmarkStart w:id="35" w:name="_Hlk126764792"/>
          </w:p>
        </w:tc>
        <w:tc>
          <w:tcPr>
            <w:tcW w:w="534" w:type="dxa"/>
          </w:tcPr>
          <w:p w14:paraId="61CA6A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D69B3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B0B95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673F6C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w:t>
            </w:r>
            <w:r w:rsidRPr="00EA4E09">
              <w:rPr>
                <w:rFonts w:ascii="Arial" w:eastAsia="Times New Roman" w:hAnsi="Arial" w:cs="Times New Roman"/>
                <w:color w:val="0000FF"/>
                <w:sz w:val="20"/>
                <w:szCs w:val="20"/>
                <w:lang w:val="fr-FR"/>
              </w:rPr>
              <w:t>54</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rPr>
              <w:t>Supprimée par A.R. 16.12.2022 (en vigueur 1.3.2023)</w:t>
            </w:r>
          </w:p>
        </w:tc>
        <w:tc>
          <w:tcPr>
            <w:tcW w:w="362" w:type="dxa"/>
            <w:vAlign w:val="bottom"/>
          </w:tcPr>
          <w:p w14:paraId="79CF9DA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bookmarkEnd w:id="35"/>
      </w:tr>
      <w:tr w:rsidR="00872A4B" w:rsidRPr="00EA4E09" w14:paraId="3B370BE3" w14:textId="77777777" w:rsidTr="00134CEA">
        <w:trPr>
          <w:cantSplit/>
        </w:trPr>
        <w:tc>
          <w:tcPr>
            <w:tcW w:w="265" w:type="dxa"/>
          </w:tcPr>
          <w:p w14:paraId="38D10E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720BD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E0E29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06A39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62B6D0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B03C8B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006BA84" w14:textId="77777777" w:rsidTr="00134CEA">
        <w:trPr>
          <w:cantSplit/>
        </w:trPr>
        <w:tc>
          <w:tcPr>
            <w:tcW w:w="265" w:type="dxa"/>
          </w:tcPr>
          <w:p w14:paraId="49CFD8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5A933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7302E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E7280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9B9FFA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rPr>
              <w:t>"A.R. 29.4.1999" (en vigueur 1.7.1999)</w:t>
            </w:r>
          </w:p>
        </w:tc>
        <w:tc>
          <w:tcPr>
            <w:tcW w:w="362" w:type="dxa"/>
            <w:vAlign w:val="bottom"/>
          </w:tcPr>
          <w:p w14:paraId="1F919B7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9D5687C" w14:textId="77777777" w:rsidTr="00134CEA">
        <w:trPr>
          <w:cantSplit/>
        </w:trPr>
        <w:tc>
          <w:tcPr>
            <w:tcW w:w="265" w:type="dxa"/>
          </w:tcPr>
          <w:p w14:paraId="0D2E24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E4C9E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C572F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7D5CE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05CB15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55</w:t>
            </w:r>
            <w:r w:rsidRPr="00EA4E09">
              <w:rPr>
                <w:rFonts w:ascii="Arial" w:eastAsia="Times New Roman" w:hAnsi="Arial" w:cs="Times New Roman"/>
                <w:color w:val="0000FF"/>
                <w:sz w:val="20"/>
                <w:szCs w:val="20"/>
                <w:lang w:val="fr-FR"/>
              </w:rPr>
              <w:br/>
              <w:t>La prestation 542253 - 542264 ne peut être portée en compte à l'AMI que chez un patient âgé de moins de 55 ans avec évidence clinique d'une pathologie vasculaire.</w:t>
            </w:r>
          </w:p>
        </w:tc>
        <w:tc>
          <w:tcPr>
            <w:tcW w:w="362" w:type="dxa"/>
            <w:vAlign w:val="bottom"/>
          </w:tcPr>
          <w:p w14:paraId="3F0D3C7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4A3752D" w14:textId="77777777" w:rsidTr="00134CEA">
        <w:trPr>
          <w:cantSplit/>
        </w:trPr>
        <w:tc>
          <w:tcPr>
            <w:tcW w:w="265" w:type="dxa"/>
          </w:tcPr>
          <w:p w14:paraId="0B1653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285E3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56CC0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81E36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A29AC0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BB9093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E2E70EA" w14:textId="77777777" w:rsidTr="00134CEA">
        <w:trPr>
          <w:cantSplit/>
        </w:trPr>
        <w:tc>
          <w:tcPr>
            <w:tcW w:w="265" w:type="dxa"/>
          </w:tcPr>
          <w:p w14:paraId="0DD2EB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FB1E6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6D9ED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17CFF2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354EBE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56</w:t>
            </w:r>
            <w:r w:rsidRPr="00EA4E09">
              <w:rPr>
                <w:rFonts w:ascii="Arial" w:eastAsia="Times New Roman" w:hAnsi="Arial" w:cs="Times New Roman"/>
                <w:color w:val="0000FF"/>
                <w:sz w:val="20"/>
                <w:szCs w:val="20"/>
                <w:lang w:val="fr-FR"/>
              </w:rPr>
              <w:br/>
              <w:t>La prestation 540750 - 540761 ne peut être portée en compte à l'AMI que chez un patient diabétique ou chez un patient atteint de mucoviscidose ou chez un patient atteint de pancréatite chronique.</w:t>
            </w:r>
          </w:p>
        </w:tc>
        <w:tc>
          <w:tcPr>
            <w:tcW w:w="362" w:type="dxa"/>
            <w:vAlign w:val="bottom"/>
          </w:tcPr>
          <w:p w14:paraId="1BEA14D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A1A9A63" w14:textId="77777777" w:rsidTr="00134CEA">
        <w:trPr>
          <w:cantSplit/>
        </w:trPr>
        <w:tc>
          <w:tcPr>
            <w:tcW w:w="265" w:type="dxa"/>
          </w:tcPr>
          <w:p w14:paraId="56AEC8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A3C9A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20682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EB887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841F4C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557F33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2979847" w14:textId="77777777" w:rsidTr="00134CEA">
        <w:trPr>
          <w:cantSplit/>
        </w:trPr>
        <w:tc>
          <w:tcPr>
            <w:tcW w:w="265" w:type="dxa"/>
          </w:tcPr>
          <w:p w14:paraId="49A1A9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9E2E0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FD836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4BF08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FB5BC3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57</w:t>
            </w:r>
            <w:r w:rsidRPr="00EA4E09">
              <w:rPr>
                <w:rFonts w:ascii="Arial" w:eastAsia="Times New Roman" w:hAnsi="Arial" w:cs="Times New Roman"/>
                <w:color w:val="0000FF"/>
                <w:sz w:val="20"/>
                <w:szCs w:val="20"/>
                <w:lang w:val="fr-FR"/>
              </w:rPr>
              <w:br/>
              <w:t>La prestation 436295 - 436306 ne peut être portée en compte à l'AMI que chez un patient traité pour une néoplasie hypophysaire démontrée.</w:t>
            </w:r>
          </w:p>
        </w:tc>
        <w:tc>
          <w:tcPr>
            <w:tcW w:w="362" w:type="dxa"/>
            <w:vAlign w:val="bottom"/>
          </w:tcPr>
          <w:p w14:paraId="3A01654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DB243A4" w14:textId="77777777" w:rsidTr="00134CEA">
        <w:trPr>
          <w:cantSplit/>
        </w:trPr>
        <w:tc>
          <w:tcPr>
            <w:tcW w:w="265" w:type="dxa"/>
          </w:tcPr>
          <w:p w14:paraId="6CB9D8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0A6FD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16772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8A9A5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F3004F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03AE00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A70BB6D" w14:textId="77777777" w:rsidTr="00134CEA">
        <w:trPr>
          <w:cantSplit/>
        </w:trPr>
        <w:tc>
          <w:tcPr>
            <w:tcW w:w="265" w:type="dxa"/>
          </w:tcPr>
          <w:p w14:paraId="4AD9BA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DC740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FF918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23BBD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8F1759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58</w:t>
            </w:r>
            <w:r w:rsidRPr="00EA4E09">
              <w:rPr>
                <w:rFonts w:ascii="Arial" w:eastAsia="Times New Roman" w:hAnsi="Arial" w:cs="Times New Roman"/>
                <w:color w:val="0000FF"/>
                <w:sz w:val="20"/>
                <w:szCs w:val="20"/>
                <w:lang w:val="fr-FR"/>
              </w:rPr>
              <w:br/>
              <w:t>La prestation 435050 - 435061 ne peut être portée en compte à l'AMI que chez un patient traité par amiodarone ou séjournant en soins intensifs.</w:t>
            </w:r>
            <w:r w:rsidRPr="00EA4E09">
              <w:rPr>
                <w:rFonts w:ascii="Arial" w:eastAsia="Times New Roman" w:hAnsi="Arial" w:cs="Arial"/>
                <w:color w:val="0000FF"/>
                <w:sz w:val="20"/>
                <w:szCs w:val="20"/>
                <w:lang w:val="fr-FR"/>
              </w:rPr>
              <w:t>"</w:t>
            </w:r>
          </w:p>
        </w:tc>
        <w:tc>
          <w:tcPr>
            <w:tcW w:w="362" w:type="dxa"/>
            <w:vAlign w:val="bottom"/>
          </w:tcPr>
          <w:p w14:paraId="023871C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8FF3A0D" w14:textId="77777777" w:rsidTr="00134CEA">
        <w:trPr>
          <w:cantSplit/>
        </w:trPr>
        <w:tc>
          <w:tcPr>
            <w:tcW w:w="265" w:type="dxa"/>
          </w:tcPr>
          <w:p w14:paraId="61D314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9D687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62412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0F986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FAB6E6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EB6E1C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7074986" w14:textId="77777777" w:rsidTr="00134CEA">
        <w:trPr>
          <w:cantSplit/>
        </w:trPr>
        <w:tc>
          <w:tcPr>
            <w:tcW w:w="265" w:type="dxa"/>
          </w:tcPr>
          <w:p w14:paraId="1262BA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08C0AD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78895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DCBD1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F41F4C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rPr>
              <w:t xml:space="preserve">"A.R. 29.4.1999" (en vigueur 1.7.1999) </w:t>
            </w:r>
            <w:r w:rsidRPr="00EA4E09">
              <w:rPr>
                <w:rFonts w:ascii="Arial" w:eastAsia="Times New Roman" w:hAnsi="Arial" w:cs="Times New Roman"/>
                <w:i/>
                <w:color w:val="0000FF"/>
                <w:sz w:val="18"/>
                <w:szCs w:val="20"/>
                <w:lang w:val="fr-FR"/>
              </w:rPr>
              <w:t>+ "A.R. 3.2.2019" (en vigueur 1.4.2019)</w:t>
            </w:r>
          </w:p>
        </w:tc>
        <w:tc>
          <w:tcPr>
            <w:tcW w:w="362" w:type="dxa"/>
            <w:vAlign w:val="bottom"/>
          </w:tcPr>
          <w:p w14:paraId="505925A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849D28A" w14:textId="77777777" w:rsidTr="00134CEA">
        <w:trPr>
          <w:cantSplit/>
        </w:trPr>
        <w:tc>
          <w:tcPr>
            <w:tcW w:w="265" w:type="dxa"/>
          </w:tcPr>
          <w:p w14:paraId="3D9C4D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062A8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3D562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C28CF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4A1F6A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w:t>
            </w:r>
            <w:r w:rsidRPr="00EA4E09">
              <w:rPr>
                <w:rFonts w:ascii="Arial" w:eastAsia="Times New Roman" w:hAnsi="Arial" w:cs="Times New Roman"/>
                <w:color w:val="0000FF"/>
                <w:sz w:val="20"/>
                <w:szCs w:val="20"/>
                <w:lang w:val="fr-FR"/>
              </w:rPr>
              <w:t>59</w:t>
            </w:r>
            <w:r w:rsidRPr="00EA4E09">
              <w:rPr>
                <w:rFonts w:ascii="Arial" w:eastAsia="Times New Roman" w:hAnsi="Arial" w:cs="Times New Roman"/>
                <w:color w:val="0000FF"/>
                <w:sz w:val="20"/>
                <w:szCs w:val="20"/>
                <w:lang w:val="fr-FR"/>
              </w:rPr>
              <w:br/>
              <w:t>Les prestations 542415 - 542426 et 542452 - 542463 ne peuvent être portées en compte à l'AMI que chez un patient avec signes cliniques d'une maladie peroxysomiale.</w:t>
            </w:r>
            <w:r w:rsidRPr="00EA4E09">
              <w:rPr>
                <w:rFonts w:ascii="Arial" w:eastAsia="Times New Roman" w:hAnsi="Arial" w:cs="Arial"/>
                <w:color w:val="0000FF"/>
                <w:sz w:val="20"/>
                <w:szCs w:val="20"/>
                <w:lang w:val="fr-FR"/>
              </w:rPr>
              <w:t>"</w:t>
            </w:r>
          </w:p>
        </w:tc>
        <w:tc>
          <w:tcPr>
            <w:tcW w:w="362" w:type="dxa"/>
            <w:vAlign w:val="bottom"/>
          </w:tcPr>
          <w:p w14:paraId="54811D3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F83D63C" w14:textId="77777777" w:rsidTr="00134CEA">
        <w:trPr>
          <w:cantSplit/>
        </w:trPr>
        <w:tc>
          <w:tcPr>
            <w:tcW w:w="265" w:type="dxa"/>
          </w:tcPr>
          <w:p w14:paraId="431EED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49D1E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AB4D1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5D073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8DFDE3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F5BCAE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B1328F0" w14:textId="77777777" w:rsidTr="00134CEA">
        <w:trPr>
          <w:cantSplit/>
        </w:trPr>
        <w:tc>
          <w:tcPr>
            <w:tcW w:w="265" w:type="dxa"/>
          </w:tcPr>
          <w:p w14:paraId="5FBE9F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EEF4F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DC352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94E99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76CBD0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rPr>
              <w:t>"A.R. 29.4.1999" (en vigueur 1.7.1999)</w:t>
            </w:r>
          </w:p>
        </w:tc>
        <w:tc>
          <w:tcPr>
            <w:tcW w:w="362" w:type="dxa"/>
            <w:vAlign w:val="bottom"/>
          </w:tcPr>
          <w:p w14:paraId="419BA4E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D469A58" w14:textId="77777777" w:rsidTr="00134CEA">
        <w:trPr>
          <w:cantSplit/>
        </w:trPr>
        <w:tc>
          <w:tcPr>
            <w:tcW w:w="265" w:type="dxa"/>
          </w:tcPr>
          <w:p w14:paraId="791636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4464E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82D6A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14FC4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C2C6F8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w:t>
            </w:r>
            <w:r w:rsidRPr="00EA4E09">
              <w:rPr>
                <w:rFonts w:ascii="Arial" w:eastAsia="Times New Roman" w:hAnsi="Arial" w:cs="Times New Roman"/>
                <w:color w:val="0000FF"/>
                <w:sz w:val="20"/>
                <w:szCs w:val="20"/>
                <w:lang w:val="fr-FR"/>
              </w:rPr>
              <w:t>60</w:t>
            </w:r>
            <w:r w:rsidRPr="00EA4E09">
              <w:rPr>
                <w:rFonts w:ascii="Arial" w:eastAsia="Times New Roman" w:hAnsi="Arial" w:cs="Times New Roman"/>
                <w:color w:val="0000FF"/>
                <w:sz w:val="20"/>
                <w:szCs w:val="20"/>
                <w:lang w:val="fr-FR"/>
              </w:rPr>
              <w:br/>
              <w:t>La prestation 542452 - 542463 ne peut être portée en compte à l'AMI que si le résultat de la prestation 542415 - 542426 est anormal.</w:t>
            </w:r>
          </w:p>
        </w:tc>
        <w:tc>
          <w:tcPr>
            <w:tcW w:w="362" w:type="dxa"/>
            <w:vAlign w:val="bottom"/>
          </w:tcPr>
          <w:p w14:paraId="7FC0A9F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3306C9C" w14:textId="77777777" w:rsidTr="00134CEA">
        <w:trPr>
          <w:cantSplit/>
        </w:trPr>
        <w:tc>
          <w:tcPr>
            <w:tcW w:w="265" w:type="dxa"/>
          </w:tcPr>
          <w:p w14:paraId="389BDB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E3E3D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4D364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CC887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3F1BC4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BD1302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7BB5C63" w14:textId="77777777" w:rsidTr="00134CEA">
        <w:trPr>
          <w:cantSplit/>
        </w:trPr>
        <w:tc>
          <w:tcPr>
            <w:tcW w:w="265" w:type="dxa"/>
          </w:tcPr>
          <w:p w14:paraId="73C351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71A51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7A811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5C078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3CE92B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61</w:t>
            </w:r>
            <w:r w:rsidRPr="00EA4E09">
              <w:rPr>
                <w:rFonts w:ascii="Arial" w:eastAsia="Times New Roman" w:hAnsi="Arial" w:cs="Times New Roman"/>
                <w:color w:val="0000FF"/>
                <w:sz w:val="20"/>
                <w:szCs w:val="20"/>
                <w:lang w:val="fr-FR"/>
              </w:rPr>
              <w:br/>
              <w:t>La prestation 547330 - 547341 ne peut être portée en compte à l'AMI que chez un patient avec signes cliniques d'intoxication par métaux lourds.</w:t>
            </w:r>
          </w:p>
        </w:tc>
        <w:tc>
          <w:tcPr>
            <w:tcW w:w="362" w:type="dxa"/>
            <w:vAlign w:val="bottom"/>
          </w:tcPr>
          <w:p w14:paraId="26DE42F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6346CCE" w14:textId="77777777" w:rsidTr="00134CEA">
        <w:trPr>
          <w:cantSplit/>
        </w:trPr>
        <w:tc>
          <w:tcPr>
            <w:tcW w:w="265" w:type="dxa"/>
          </w:tcPr>
          <w:p w14:paraId="29D4225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A3594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48574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EC3F8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F1814F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9E9B79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E3E0871" w14:textId="77777777" w:rsidTr="00134CEA">
        <w:trPr>
          <w:cantSplit/>
        </w:trPr>
        <w:tc>
          <w:tcPr>
            <w:tcW w:w="265" w:type="dxa"/>
          </w:tcPr>
          <w:p w14:paraId="243ECB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81629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53EB5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1CA7B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FFEA4B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62</w:t>
            </w:r>
            <w:r w:rsidRPr="00EA4E09">
              <w:rPr>
                <w:rFonts w:ascii="Arial" w:eastAsia="Times New Roman" w:hAnsi="Arial" w:cs="Times New Roman"/>
                <w:color w:val="0000FF"/>
                <w:sz w:val="20"/>
                <w:szCs w:val="20"/>
                <w:lang w:val="fr-FR"/>
              </w:rPr>
              <w:br/>
              <w:t>Les prestations 542275 - 542286 et 542290 - 542301 peuvent être portées en compte à l'AMI que si la prestation 540374 - 540385 donne un résultat positif."</w:t>
            </w:r>
          </w:p>
        </w:tc>
        <w:tc>
          <w:tcPr>
            <w:tcW w:w="362" w:type="dxa"/>
            <w:vAlign w:val="bottom"/>
          </w:tcPr>
          <w:p w14:paraId="67024C8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9B88239" w14:textId="77777777" w:rsidTr="00134CEA">
        <w:trPr>
          <w:cantSplit/>
        </w:trPr>
        <w:tc>
          <w:tcPr>
            <w:tcW w:w="265" w:type="dxa"/>
          </w:tcPr>
          <w:p w14:paraId="6F03F2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586D4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09602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5E95A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44BA1E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48F54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3A08BA" w:rsidRPr="00EA4E09" w14:paraId="1C282984" w14:textId="77777777" w:rsidTr="00134CEA">
        <w:trPr>
          <w:cantSplit/>
        </w:trPr>
        <w:tc>
          <w:tcPr>
            <w:tcW w:w="265" w:type="dxa"/>
          </w:tcPr>
          <w:p w14:paraId="22943B24"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3ED0DABF"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47326276"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46D46997" w14:textId="6D649844"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DE38D69"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DB4E0E3"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F246C50"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35BF8AD" w14:textId="77777777" w:rsidR="003A08BA" w:rsidRPr="00EA4E09" w:rsidRDefault="003A08BA"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A5FE6DC" w14:textId="77777777" w:rsidR="003A08BA" w:rsidRPr="00EA4E09" w:rsidRDefault="003A08BA"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490D134" w14:textId="77777777" w:rsidTr="00134CEA">
        <w:trPr>
          <w:cantSplit/>
        </w:trPr>
        <w:tc>
          <w:tcPr>
            <w:tcW w:w="265" w:type="dxa"/>
          </w:tcPr>
          <w:p w14:paraId="7668A4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78E67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D21F7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B1CA5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5106CBA"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29.4.1999" (en vigueur 1.7.1999) + "A.R. 16.7.2001" (en vigueur 1.12.2001) + "A.R. 18.3.2021" (en vigueur 1.6.2021)</w:t>
            </w:r>
          </w:p>
        </w:tc>
        <w:tc>
          <w:tcPr>
            <w:tcW w:w="362" w:type="dxa"/>
            <w:vAlign w:val="bottom"/>
          </w:tcPr>
          <w:p w14:paraId="7228069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07EBD69" w14:textId="77777777" w:rsidTr="00134CEA">
        <w:trPr>
          <w:cantSplit/>
        </w:trPr>
        <w:tc>
          <w:tcPr>
            <w:tcW w:w="265" w:type="dxa"/>
          </w:tcPr>
          <w:p w14:paraId="42B67A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D80AC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C77F9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1B76D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4DFEA3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"63</w:t>
            </w:r>
            <w:r w:rsidRPr="00EA4E09">
              <w:rPr>
                <w:rFonts w:ascii="Arial" w:eastAsia="Times New Roman" w:hAnsi="Arial" w:cs="Times New Roman"/>
                <w:color w:val="0000FF"/>
                <w:sz w:val="20"/>
                <w:szCs w:val="20"/>
                <w:lang w:val="fr-FR"/>
              </w:rPr>
              <w:br/>
              <w:t>La prestation 542931-542942 ne peut être portée en compte à l'AMI que soit chez un patient diabétique de moins de 40 ans et pour lequel le diabète sucré a été diagnostiqué au maximum 5 ans plus tôt, soit chez des apparentés du premier degré de ces patients."</w:t>
            </w:r>
          </w:p>
        </w:tc>
        <w:tc>
          <w:tcPr>
            <w:tcW w:w="362" w:type="dxa"/>
            <w:vAlign w:val="bottom"/>
          </w:tcPr>
          <w:p w14:paraId="6D27F21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578EDA0" w14:textId="77777777" w:rsidTr="00134CEA">
        <w:trPr>
          <w:cantSplit/>
        </w:trPr>
        <w:tc>
          <w:tcPr>
            <w:tcW w:w="265" w:type="dxa"/>
          </w:tcPr>
          <w:p w14:paraId="09353E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AA71C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7F3BD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CBDD4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99D637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5FE3D0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426285E" w14:textId="77777777" w:rsidTr="00134CEA">
        <w:trPr>
          <w:cantSplit/>
        </w:trPr>
        <w:tc>
          <w:tcPr>
            <w:tcW w:w="265" w:type="dxa"/>
          </w:tcPr>
          <w:p w14:paraId="0B40B4B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C60D2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97951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E488C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035573C"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Times New Roman"/>
                <w:i/>
                <w:color w:val="0000FF"/>
                <w:sz w:val="18"/>
                <w:szCs w:val="20"/>
              </w:rPr>
              <w:t xml:space="preserve">"A.R. 29.4.1999" (en vigueur 1.7.1999) + "A.R. 31.8.2009" (en vigueur 1.11.2009) + </w:t>
            </w:r>
            <w:r w:rsidRPr="00EA4E09">
              <w:rPr>
                <w:rFonts w:ascii="Arial" w:eastAsia="Times New Roman" w:hAnsi="Arial" w:cs="Times New Roman"/>
                <w:i/>
                <w:color w:val="0000FF"/>
                <w:sz w:val="18"/>
                <w:szCs w:val="20"/>
                <w:lang w:val="fr-FR"/>
              </w:rPr>
              <w:t>"A.R. 3.10.2018" (en vigueur 1.12.2018)</w:t>
            </w:r>
            <w:r w:rsidRPr="00EA4E09">
              <w:rPr>
                <w:rFonts w:ascii="Arial" w:eastAsia="Times New Roman" w:hAnsi="Arial" w:cs="Times New Roman"/>
                <w:i/>
                <w:color w:val="0000FF"/>
                <w:sz w:val="18"/>
                <w:szCs w:val="20"/>
              </w:rPr>
              <w:t xml:space="preserve"> + </w:t>
            </w:r>
            <w:r w:rsidRPr="00EA4E09">
              <w:rPr>
                <w:rFonts w:ascii="Arial" w:eastAsia="Times New Roman" w:hAnsi="Arial" w:cs="Times New Roman"/>
                <w:i/>
                <w:color w:val="0000FF"/>
                <w:sz w:val="18"/>
                <w:szCs w:val="20"/>
                <w:lang w:val="fr-FR"/>
              </w:rPr>
              <w:t>"A.R. 16.12.2022" (en vigueur 1.3.2023)</w:t>
            </w:r>
          </w:p>
        </w:tc>
        <w:tc>
          <w:tcPr>
            <w:tcW w:w="362" w:type="dxa"/>
            <w:vAlign w:val="bottom"/>
          </w:tcPr>
          <w:p w14:paraId="596072E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5A17CFE8" w14:textId="77777777" w:rsidTr="00134CEA">
        <w:trPr>
          <w:cantSplit/>
        </w:trPr>
        <w:tc>
          <w:tcPr>
            <w:tcW w:w="265" w:type="dxa"/>
          </w:tcPr>
          <w:p w14:paraId="26E78D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bookmarkStart w:id="36" w:name="_Hlk126764888"/>
          </w:p>
        </w:tc>
        <w:tc>
          <w:tcPr>
            <w:tcW w:w="534" w:type="dxa"/>
          </w:tcPr>
          <w:p w14:paraId="1C29119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E94D8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5F38D5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2264AAE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"64</w:t>
            </w:r>
            <w:r w:rsidRPr="00EA4E09">
              <w:rPr>
                <w:rFonts w:ascii="Arial" w:eastAsia="Times New Roman" w:hAnsi="Arial" w:cs="Times New Roman"/>
                <w:color w:val="0000FF"/>
                <w:sz w:val="20"/>
                <w:szCs w:val="20"/>
                <w:lang w:val="fr-FR"/>
              </w:rPr>
              <w:br/>
            </w:r>
            <w:r w:rsidRPr="00EA4E09">
              <w:rPr>
                <w:rFonts w:ascii="Arial" w:eastAsia="Times New Roman" w:hAnsi="Arial" w:cs="Arial"/>
                <w:color w:val="0000FF"/>
                <w:sz w:val="20"/>
                <w:szCs w:val="20"/>
                <w:lang w:val="fr-FR"/>
              </w:rPr>
              <w:t>La prestation 556570-556581 peut uniquement être portée en compte si le résultat de la prestation 556371-556382 est positif."</w:t>
            </w:r>
          </w:p>
        </w:tc>
        <w:tc>
          <w:tcPr>
            <w:tcW w:w="362" w:type="dxa"/>
            <w:vAlign w:val="bottom"/>
          </w:tcPr>
          <w:p w14:paraId="0AFE553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741949F" w14:textId="77777777" w:rsidTr="00134CEA">
        <w:trPr>
          <w:cantSplit/>
        </w:trPr>
        <w:tc>
          <w:tcPr>
            <w:tcW w:w="265" w:type="dxa"/>
          </w:tcPr>
          <w:p w14:paraId="5E8FE89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1DA1B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75C18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633798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tcPr>
          <w:p w14:paraId="66E8D48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D2D206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bookmarkEnd w:id="36"/>
      </w:tr>
      <w:tr w:rsidR="00872A4B" w:rsidRPr="00EA4E09" w14:paraId="1194D12A" w14:textId="77777777" w:rsidTr="00134CEA">
        <w:trPr>
          <w:cantSplit/>
        </w:trPr>
        <w:tc>
          <w:tcPr>
            <w:tcW w:w="265" w:type="dxa"/>
          </w:tcPr>
          <w:p w14:paraId="49EF52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D4B67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0D3D9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A5050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62EF60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en-US"/>
              </w:rPr>
              <w:t>"A.R. 29.4.1999" (en vigueur 1.7.1999)</w:t>
            </w:r>
          </w:p>
        </w:tc>
        <w:tc>
          <w:tcPr>
            <w:tcW w:w="362" w:type="dxa"/>
            <w:vAlign w:val="bottom"/>
          </w:tcPr>
          <w:p w14:paraId="72A07AD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B14C9E6" w14:textId="77777777" w:rsidTr="00134CEA">
        <w:trPr>
          <w:cantSplit/>
        </w:trPr>
        <w:tc>
          <w:tcPr>
            <w:tcW w:w="265" w:type="dxa"/>
          </w:tcPr>
          <w:p w14:paraId="1528E9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DA360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FA982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4F131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401365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"65</w:t>
            </w:r>
            <w:r w:rsidRPr="00EA4E09">
              <w:rPr>
                <w:rFonts w:ascii="Arial" w:eastAsia="Times New Roman" w:hAnsi="Arial" w:cs="Times New Roman"/>
                <w:color w:val="0000FF"/>
                <w:sz w:val="20"/>
                <w:szCs w:val="20"/>
                <w:lang w:val="fr-FR"/>
              </w:rPr>
              <w:br/>
              <w:t>La prestation 543233 - 543244 ne peut être portée en compte à l'A.M.I. que si la prestation 543653 - 543664 donne un résultat positif.</w:t>
            </w:r>
          </w:p>
        </w:tc>
        <w:tc>
          <w:tcPr>
            <w:tcW w:w="362" w:type="dxa"/>
            <w:vAlign w:val="bottom"/>
          </w:tcPr>
          <w:p w14:paraId="2D8DFC4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3AD3E62" w14:textId="77777777" w:rsidTr="00134CEA">
        <w:trPr>
          <w:cantSplit/>
        </w:trPr>
        <w:tc>
          <w:tcPr>
            <w:tcW w:w="265" w:type="dxa"/>
          </w:tcPr>
          <w:p w14:paraId="279251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3541A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C89E4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0FF16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51A79E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3C3A56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F7E7997" w14:textId="77777777" w:rsidTr="00134CEA">
        <w:trPr>
          <w:cantSplit/>
        </w:trPr>
        <w:tc>
          <w:tcPr>
            <w:tcW w:w="265" w:type="dxa"/>
          </w:tcPr>
          <w:p w14:paraId="283EE0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F38C4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FDE2A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8FFB1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457BBF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66</w:t>
            </w:r>
            <w:r w:rsidRPr="00EA4E09">
              <w:rPr>
                <w:rFonts w:ascii="Arial" w:eastAsia="Times New Roman" w:hAnsi="Arial" w:cs="Times New Roman"/>
                <w:color w:val="0000FF"/>
                <w:sz w:val="20"/>
                <w:szCs w:val="20"/>
                <w:lang w:val="fr-FR"/>
              </w:rPr>
              <w:br/>
              <w:t>La prestation 543631 - 543642 ne peut être portée en compte à l'A.M.I. que si la prestation 543616 - 543620 donne un résultat positif."</w:t>
            </w:r>
          </w:p>
        </w:tc>
        <w:tc>
          <w:tcPr>
            <w:tcW w:w="362" w:type="dxa"/>
            <w:vAlign w:val="bottom"/>
          </w:tcPr>
          <w:p w14:paraId="14D2A13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B8A6F6A" w14:textId="77777777" w:rsidTr="00134CEA">
        <w:trPr>
          <w:cantSplit/>
        </w:trPr>
        <w:tc>
          <w:tcPr>
            <w:tcW w:w="265" w:type="dxa"/>
          </w:tcPr>
          <w:p w14:paraId="620B76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CD9E5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E3AB4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D3E11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129694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CB94B4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3A1175F" w14:textId="77777777" w:rsidTr="00134CEA">
        <w:trPr>
          <w:cantSplit/>
        </w:trPr>
        <w:tc>
          <w:tcPr>
            <w:tcW w:w="265" w:type="dxa"/>
          </w:tcPr>
          <w:p w14:paraId="28E0F0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586511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84C68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66501B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2A3EFD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67</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lang w:val="fr-FR"/>
              </w:rPr>
              <w:t>Supprimée par A.R. 18.6.2017 (en vigueur 1.8.2017)</w:t>
            </w:r>
          </w:p>
        </w:tc>
        <w:tc>
          <w:tcPr>
            <w:tcW w:w="362" w:type="dxa"/>
            <w:vAlign w:val="bottom"/>
          </w:tcPr>
          <w:p w14:paraId="4D81478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E3F3888" w14:textId="77777777" w:rsidTr="00134CEA">
        <w:trPr>
          <w:cantSplit/>
        </w:trPr>
        <w:tc>
          <w:tcPr>
            <w:tcW w:w="265" w:type="dxa"/>
          </w:tcPr>
          <w:p w14:paraId="060A8C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DCA4C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4D48C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91190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1E3700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D4C96B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2A441DF" w14:textId="77777777" w:rsidTr="00134CEA">
        <w:trPr>
          <w:cantSplit/>
        </w:trPr>
        <w:tc>
          <w:tcPr>
            <w:tcW w:w="265" w:type="dxa"/>
          </w:tcPr>
          <w:p w14:paraId="3A68A6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BD6C7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9B70B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E4868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AEF48D0"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Times New Roman"/>
                <w:i/>
                <w:color w:val="0000FF"/>
                <w:sz w:val="18"/>
                <w:szCs w:val="20"/>
              </w:rPr>
              <w:t>"A.R. 16.7.2001" (en vigueur 1.12.2001)</w:t>
            </w:r>
          </w:p>
        </w:tc>
        <w:tc>
          <w:tcPr>
            <w:tcW w:w="362" w:type="dxa"/>
            <w:vAlign w:val="bottom"/>
          </w:tcPr>
          <w:p w14:paraId="68C903D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62A4EAF" w14:textId="77777777" w:rsidTr="00134CEA">
        <w:trPr>
          <w:cantSplit/>
        </w:trPr>
        <w:tc>
          <w:tcPr>
            <w:tcW w:w="265" w:type="dxa"/>
          </w:tcPr>
          <w:p w14:paraId="727FAC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706B6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783FD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2DB40C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6F538E0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"68</w:t>
            </w:r>
            <w:r w:rsidRPr="00EA4E09">
              <w:rPr>
                <w:rFonts w:ascii="Arial" w:eastAsia="Times New Roman" w:hAnsi="Arial" w:cs="Times New Roman"/>
                <w:color w:val="0000FF"/>
                <w:sz w:val="20"/>
                <w:szCs w:val="20"/>
                <w:lang w:val="fr-FR"/>
              </w:rPr>
              <w:br/>
              <w:t>La prestation 555752 - 555763 ne peut être portée en compte que pour le diagnostic d'hémopathies malignes aiguës."</w:t>
            </w:r>
          </w:p>
        </w:tc>
        <w:tc>
          <w:tcPr>
            <w:tcW w:w="362" w:type="dxa"/>
            <w:vAlign w:val="bottom"/>
          </w:tcPr>
          <w:p w14:paraId="737BF9C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F6960C5" w14:textId="77777777" w:rsidTr="00134CEA">
        <w:trPr>
          <w:cantSplit/>
        </w:trPr>
        <w:tc>
          <w:tcPr>
            <w:tcW w:w="265" w:type="dxa"/>
          </w:tcPr>
          <w:p w14:paraId="501998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0FB08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97036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0E043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699B3A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18D28F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BCEDB1E" w14:textId="77777777" w:rsidTr="00134CEA">
        <w:trPr>
          <w:cantSplit/>
        </w:trPr>
        <w:tc>
          <w:tcPr>
            <w:tcW w:w="265" w:type="dxa"/>
          </w:tcPr>
          <w:p w14:paraId="08B26B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FE59D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6DDFA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CD4F5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0CA1B9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"A.R. 11.9.2016" (en vigueur 1.11.2016)</w:t>
            </w:r>
          </w:p>
        </w:tc>
        <w:tc>
          <w:tcPr>
            <w:tcW w:w="362" w:type="dxa"/>
            <w:vAlign w:val="bottom"/>
          </w:tcPr>
          <w:p w14:paraId="2490385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4AFC5E3" w14:textId="77777777" w:rsidTr="00134CEA">
        <w:trPr>
          <w:cantSplit/>
        </w:trPr>
        <w:tc>
          <w:tcPr>
            <w:tcW w:w="265" w:type="dxa"/>
          </w:tcPr>
          <w:p w14:paraId="59B8E27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4D5D8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ADB14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1BE7C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3ABA72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"69</w:t>
            </w:r>
            <w:r w:rsidRPr="00EA4E09">
              <w:rPr>
                <w:rFonts w:ascii="Arial" w:eastAsia="Times New Roman" w:hAnsi="Arial" w:cs="Times New Roman"/>
                <w:color w:val="0000FF"/>
                <w:sz w:val="20"/>
                <w:szCs w:val="20"/>
                <w:lang w:val="fr-FR"/>
              </w:rPr>
              <w:br/>
              <w:t xml:space="preserve">La prestation 556474 - 556485 ne peut être portée en compte que pour le diagnostic </w:t>
            </w:r>
            <w:r w:rsidRPr="00EA4E09">
              <w:rPr>
                <w:rFonts w:ascii="Arial" w:eastAsia="Times New Roman" w:hAnsi="Arial" w:cs="Arial"/>
                <w:color w:val="0000FF"/>
                <w:sz w:val="20"/>
                <w:szCs w:val="20"/>
                <w:lang w:eastAsia="nl-BE"/>
              </w:rPr>
              <w:t>et le suivi d'hémopathies malignes et des immunodéficiences congénitales</w:t>
            </w:r>
            <w:r w:rsidRPr="00EA4E09">
              <w:rPr>
                <w:rFonts w:ascii="Arial" w:eastAsia="Times New Roman" w:hAnsi="Arial" w:cs="Times New Roman"/>
                <w:color w:val="0000FF"/>
                <w:sz w:val="20"/>
                <w:szCs w:val="20"/>
                <w:lang w:val="fr-FR"/>
              </w:rPr>
              <w:t>."</w:t>
            </w:r>
          </w:p>
        </w:tc>
        <w:tc>
          <w:tcPr>
            <w:tcW w:w="362" w:type="dxa"/>
            <w:vAlign w:val="bottom"/>
          </w:tcPr>
          <w:p w14:paraId="6B38FF8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C2C1433" w14:textId="77777777" w:rsidTr="00134CEA">
        <w:trPr>
          <w:cantSplit/>
        </w:trPr>
        <w:tc>
          <w:tcPr>
            <w:tcW w:w="265" w:type="dxa"/>
          </w:tcPr>
          <w:p w14:paraId="664756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9D6FF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811DA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00A95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11A9E5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5398EE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2A8E41D" w14:textId="77777777" w:rsidTr="00134CEA">
        <w:trPr>
          <w:cantSplit/>
        </w:trPr>
        <w:tc>
          <w:tcPr>
            <w:tcW w:w="265" w:type="dxa"/>
          </w:tcPr>
          <w:p w14:paraId="420FD2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3F926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85201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D1CF1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A7B634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rPr>
              <w:t>"A.R. 16.7.2001" (en vigueur 1.12.2001)</w:t>
            </w:r>
          </w:p>
        </w:tc>
        <w:tc>
          <w:tcPr>
            <w:tcW w:w="362" w:type="dxa"/>
            <w:vAlign w:val="bottom"/>
          </w:tcPr>
          <w:p w14:paraId="0A9D614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12593D9" w14:textId="77777777" w:rsidTr="00134CEA">
        <w:trPr>
          <w:cantSplit/>
        </w:trPr>
        <w:tc>
          <w:tcPr>
            <w:tcW w:w="265" w:type="dxa"/>
          </w:tcPr>
          <w:p w14:paraId="3443FC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F4573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65D7C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B7441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60273D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"70</w:t>
            </w:r>
            <w:r w:rsidRPr="00EA4E09">
              <w:rPr>
                <w:rFonts w:ascii="Arial" w:eastAsia="Times New Roman" w:hAnsi="Arial" w:cs="Times New Roman"/>
                <w:color w:val="0000FF"/>
                <w:sz w:val="20"/>
                <w:szCs w:val="20"/>
                <w:lang w:val="fr-FR"/>
              </w:rPr>
              <w:br/>
              <w:t>Les prestations de toxicologie 547035 - 547046, 547050 - 547061, 547094 - 547105, 547190 - 547201, 547234 - 547245, 547256 - 547260, 547293 - 547304, 547536 - 547540, 557551 - 557562 et 547573 - 547584 ne peuvent être portées en compte que si elles sont prescrites en vue du diagnostic, du traitement et du suivi d'une intoxication."</w:t>
            </w:r>
          </w:p>
        </w:tc>
        <w:tc>
          <w:tcPr>
            <w:tcW w:w="362" w:type="dxa"/>
            <w:vAlign w:val="bottom"/>
          </w:tcPr>
          <w:p w14:paraId="3722E7D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C5A0664" w14:textId="77777777" w:rsidTr="00134CEA">
        <w:trPr>
          <w:cantSplit/>
        </w:trPr>
        <w:tc>
          <w:tcPr>
            <w:tcW w:w="265" w:type="dxa"/>
          </w:tcPr>
          <w:p w14:paraId="29A5DD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B20E0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75834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DEA87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95A369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4EE12F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3A08BA" w:rsidRPr="00EA4E09" w14:paraId="6AC0D987" w14:textId="77777777" w:rsidTr="00134CEA">
        <w:trPr>
          <w:cantSplit/>
        </w:trPr>
        <w:tc>
          <w:tcPr>
            <w:tcW w:w="265" w:type="dxa"/>
          </w:tcPr>
          <w:p w14:paraId="7B2B8DD8"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43E3AA32"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30DCF1DA"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06291B8A"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418EA36F"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3B57CEFB"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622E7621" w14:textId="1820BF4E"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B76C9BB"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725CCA6"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028BB3E"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5A4298B" w14:textId="77777777" w:rsidR="003A08BA" w:rsidRPr="00EA4E09" w:rsidRDefault="003A08BA"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5DA822D" w14:textId="77777777" w:rsidR="003A08BA" w:rsidRPr="00EA4E09" w:rsidRDefault="003A08BA"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3E5A11E" w14:textId="77777777" w:rsidTr="00134CEA">
        <w:trPr>
          <w:cantSplit/>
        </w:trPr>
        <w:tc>
          <w:tcPr>
            <w:tcW w:w="265" w:type="dxa"/>
          </w:tcPr>
          <w:p w14:paraId="14B3E5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4762C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48EFA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C2B75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A40158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rPr>
              <w:t xml:space="preserve">"A.R. 16.7.2001" (en vigueur 1.12.2001) + </w:t>
            </w:r>
            <w:r w:rsidRPr="00EA4E09">
              <w:rPr>
                <w:rFonts w:ascii="Arial" w:eastAsia="Times New Roman" w:hAnsi="Arial" w:cs="Times New Roman"/>
                <w:i/>
                <w:color w:val="0000FF"/>
                <w:sz w:val="18"/>
                <w:szCs w:val="20"/>
                <w:lang w:val="fr-FR"/>
              </w:rPr>
              <w:t xml:space="preserve">"A.R. 26.8.2010" (en vigueur 1.10.2010) + </w:t>
            </w:r>
            <w:r w:rsidRPr="00EA4E09">
              <w:rPr>
                <w:rFonts w:ascii="Arial" w:eastAsia="Times New Roman" w:hAnsi="Arial" w:cs="Times New Roman"/>
                <w:i/>
                <w:color w:val="0000FF"/>
                <w:sz w:val="18"/>
                <w:szCs w:val="20"/>
              </w:rPr>
              <w:t xml:space="preserve">"A.R. 23.9.2018" (en vigueur 1.12.2018) + </w:t>
            </w:r>
            <w:r w:rsidRPr="00EA4E09">
              <w:rPr>
                <w:rFonts w:ascii="Arial" w:eastAsia="Times New Roman" w:hAnsi="Arial" w:cs="Times New Roman"/>
                <w:i/>
                <w:color w:val="0000FF"/>
                <w:sz w:val="18"/>
                <w:szCs w:val="20"/>
                <w:lang w:val="fr-FR"/>
              </w:rPr>
              <w:t>"A.R. 29.9.2019" (en vigueur 1.12.2019)</w:t>
            </w:r>
          </w:p>
        </w:tc>
        <w:tc>
          <w:tcPr>
            <w:tcW w:w="362" w:type="dxa"/>
            <w:vAlign w:val="bottom"/>
          </w:tcPr>
          <w:p w14:paraId="07863D2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C31BB42" w14:textId="77777777" w:rsidTr="00134CEA">
        <w:trPr>
          <w:cantSplit/>
        </w:trPr>
        <w:tc>
          <w:tcPr>
            <w:tcW w:w="265" w:type="dxa"/>
          </w:tcPr>
          <w:p w14:paraId="5B62D7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9F0A2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F916A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8B944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697327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"71</w:t>
            </w:r>
            <w:r w:rsidRPr="00EA4E09">
              <w:rPr>
                <w:rFonts w:ascii="Arial" w:eastAsia="Times New Roman" w:hAnsi="Arial" w:cs="Times New Roman"/>
                <w:color w:val="0000FF"/>
                <w:sz w:val="20"/>
                <w:szCs w:val="20"/>
                <w:lang w:val="fr-FR"/>
              </w:rPr>
              <w:br/>
              <w:t>Les prestations 433355-433366, 542894-542905, 433370-433381, 542916-542920, 433392-433403 et 542953-542964 ne peuvent être portées en compte qu’en cas de présence clinique de pathologie osseuse."</w:t>
            </w:r>
          </w:p>
        </w:tc>
        <w:tc>
          <w:tcPr>
            <w:tcW w:w="362" w:type="dxa"/>
            <w:vAlign w:val="bottom"/>
          </w:tcPr>
          <w:p w14:paraId="5178A3D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B7B2B9D" w14:textId="77777777" w:rsidTr="00134CEA">
        <w:trPr>
          <w:cantSplit/>
        </w:trPr>
        <w:tc>
          <w:tcPr>
            <w:tcW w:w="265" w:type="dxa"/>
          </w:tcPr>
          <w:p w14:paraId="5B7363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4C881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B2360E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74A3B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5E6757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535C95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FC3C619" w14:textId="77777777" w:rsidTr="00134CEA">
        <w:trPr>
          <w:cantSplit/>
        </w:trPr>
        <w:tc>
          <w:tcPr>
            <w:tcW w:w="265" w:type="dxa"/>
          </w:tcPr>
          <w:p w14:paraId="0F44E1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0843A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BD110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E6D68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645160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en-US"/>
              </w:rPr>
              <w:t>"A.R. 16.7.2001" (en vigueur 1.12.2001)</w:t>
            </w:r>
          </w:p>
        </w:tc>
        <w:tc>
          <w:tcPr>
            <w:tcW w:w="362" w:type="dxa"/>
            <w:vAlign w:val="bottom"/>
          </w:tcPr>
          <w:p w14:paraId="136AB58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65157B1" w14:textId="77777777" w:rsidTr="00134CEA">
        <w:trPr>
          <w:cantSplit/>
        </w:trPr>
        <w:tc>
          <w:tcPr>
            <w:tcW w:w="265" w:type="dxa"/>
          </w:tcPr>
          <w:p w14:paraId="1493B2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12672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B0E63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1FC03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C13E0B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"72</w:t>
            </w:r>
            <w:r w:rsidRPr="00EA4E09">
              <w:rPr>
                <w:rFonts w:ascii="Arial" w:eastAsia="Times New Roman" w:hAnsi="Arial" w:cs="Times New Roman"/>
                <w:color w:val="0000FF"/>
                <w:sz w:val="20"/>
                <w:szCs w:val="20"/>
                <w:lang w:val="fr-FR"/>
              </w:rPr>
              <w:br/>
              <w:t>La prestation 550793 - 550804 ne peut être portée en compte que lors du soupçon de toxoplasmose congénitale."</w:t>
            </w:r>
          </w:p>
        </w:tc>
        <w:tc>
          <w:tcPr>
            <w:tcW w:w="362" w:type="dxa"/>
            <w:vAlign w:val="bottom"/>
          </w:tcPr>
          <w:p w14:paraId="11A1C6B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4467135" w14:textId="77777777" w:rsidTr="00134CEA">
        <w:trPr>
          <w:cantSplit/>
        </w:trPr>
        <w:tc>
          <w:tcPr>
            <w:tcW w:w="265" w:type="dxa"/>
          </w:tcPr>
          <w:p w14:paraId="799DC2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43867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2ED30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07CF9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58362A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C6C5D5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5AA50E7" w14:textId="77777777" w:rsidTr="00134CEA">
        <w:trPr>
          <w:cantSplit/>
        </w:trPr>
        <w:tc>
          <w:tcPr>
            <w:tcW w:w="265" w:type="dxa"/>
          </w:tcPr>
          <w:p w14:paraId="3D71CF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23151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9075E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AB92C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CF6A2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73</w:t>
            </w:r>
            <w:r w:rsidRPr="00EA4E09">
              <w:rPr>
                <w:rFonts w:ascii="Arial" w:eastAsia="Times New Roman" w:hAnsi="Arial" w:cs="Times New Roman"/>
                <w:color w:val="0000FF"/>
                <w:sz w:val="20"/>
                <w:szCs w:val="20"/>
                <w:lang w:val="fr-FR"/>
              </w:rPr>
              <w:br/>
            </w:r>
            <w:r w:rsidRPr="00EA4E09">
              <w:rPr>
                <w:rFonts w:ascii="Arial" w:eastAsia="Times New Roman" w:hAnsi="Arial" w:cs="Times New Roman"/>
                <w:i/>
                <w:color w:val="0000FF"/>
                <w:sz w:val="18"/>
                <w:szCs w:val="20"/>
                <w:lang w:val="fr-FR"/>
              </w:rPr>
              <w:t>Supprimée par A.R. 18.6.2017 (en vigueur 1.8.2017)</w:t>
            </w:r>
          </w:p>
        </w:tc>
        <w:tc>
          <w:tcPr>
            <w:tcW w:w="362" w:type="dxa"/>
            <w:vAlign w:val="bottom"/>
          </w:tcPr>
          <w:p w14:paraId="4CD294F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FFF27F2" w14:textId="77777777" w:rsidTr="00134CEA">
        <w:trPr>
          <w:cantSplit/>
        </w:trPr>
        <w:tc>
          <w:tcPr>
            <w:tcW w:w="265" w:type="dxa"/>
          </w:tcPr>
          <w:p w14:paraId="31EE81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5DB1A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19A8D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14390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805523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F30D8F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D112EBE" w14:textId="77777777" w:rsidTr="00134CEA">
        <w:trPr>
          <w:cantSplit/>
        </w:trPr>
        <w:tc>
          <w:tcPr>
            <w:tcW w:w="265" w:type="dxa"/>
          </w:tcPr>
          <w:p w14:paraId="6AAC4C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EF86F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BDFCF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41BE1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C961C5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rPr>
              <w:t>"A.R. 16.7.2001" (en vigueur 1.12.2001)</w:t>
            </w:r>
          </w:p>
        </w:tc>
        <w:tc>
          <w:tcPr>
            <w:tcW w:w="362" w:type="dxa"/>
            <w:vAlign w:val="bottom"/>
          </w:tcPr>
          <w:p w14:paraId="45CA4DA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15FFA39" w14:textId="77777777" w:rsidTr="00134CEA">
        <w:trPr>
          <w:cantSplit/>
        </w:trPr>
        <w:tc>
          <w:tcPr>
            <w:tcW w:w="265" w:type="dxa"/>
          </w:tcPr>
          <w:p w14:paraId="173B28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392A1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B3EEC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8134F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7E87AC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"74</w:t>
            </w:r>
            <w:r w:rsidRPr="00EA4E09">
              <w:rPr>
                <w:rFonts w:ascii="Arial" w:eastAsia="Times New Roman" w:hAnsi="Arial" w:cs="Times New Roman"/>
                <w:color w:val="0000FF"/>
                <w:sz w:val="20"/>
                <w:szCs w:val="20"/>
                <w:lang w:val="fr-FR"/>
              </w:rPr>
              <w:br/>
              <w:t>La prestation 551972 - 551983 ne peut être portée en compte que lors du diagnostic d'une infection non-urogénitale, de lymphogranulome vénérien ou périhépatite.</w:t>
            </w:r>
          </w:p>
        </w:tc>
        <w:tc>
          <w:tcPr>
            <w:tcW w:w="362" w:type="dxa"/>
            <w:vAlign w:val="bottom"/>
          </w:tcPr>
          <w:p w14:paraId="4CBB1D4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4D8B3B5" w14:textId="77777777" w:rsidTr="00134CEA">
        <w:trPr>
          <w:cantSplit/>
        </w:trPr>
        <w:tc>
          <w:tcPr>
            <w:tcW w:w="265" w:type="dxa"/>
          </w:tcPr>
          <w:p w14:paraId="1A0F42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66716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BDB6F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C62EB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9F3B9D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62C843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3A7FFF4" w14:textId="77777777" w:rsidTr="00134CEA">
        <w:trPr>
          <w:cantSplit/>
        </w:trPr>
        <w:tc>
          <w:tcPr>
            <w:tcW w:w="265" w:type="dxa"/>
          </w:tcPr>
          <w:p w14:paraId="0872E1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A306F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F2C18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9AB19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3F2C48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75</w:t>
            </w:r>
            <w:r w:rsidRPr="00EA4E09">
              <w:rPr>
                <w:rFonts w:ascii="Arial" w:eastAsia="Times New Roman" w:hAnsi="Arial" w:cs="Times New Roman"/>
                <w:color w:val="0000FF"/>
                <w:sz w:val="20"/>
                <w:szCs w:val="20"/>
                <w:lang w:val="fr-FR"/>
              </w:rPr>
              <w:br/>
              <w:t>La prestation 550955 - 550966 ne peut être portée en compte que lors de la culture de: Streptococcus pneumoniae, Streptococcus viridans, Enterococcus, Neisseria meningitidis, Listeria monocytogenes, Haemophilus influenzae."</w:t>
            </w:r>
          </w:p>
        </w:tc>
        <w:tc>
          <w:tcPr>
            <w:tcW w:w="362" w:type="dxa"/>
            <w:vAlign w:val="bottom"/>
          </w:tcPr>
          <w:p w14:paraId="1369F9F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FD62872" w14:textId="77777777" w:rsidTr="00134CEA">
        <w:trPr>
          <w:cantSplit/>
        </w:trPr>
        <w:tc>
          <w:tcPr>
            <w:tcW w:w="265" w:type="dxa"/>
          </w:tcPr>
          <w:p w14:paraId="3F1311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99152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716DD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34231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D7B63A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1AB9DE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F395539" w14:textId="77777777" w:rsidTr="00134CEA">
        <w:trPr>
          <w:cantSplit/>
        </w:trPr>
        <w:tc>
          <w:tcPr>
            <w:tcW w:w="265" w:type="dxa"/>
          </w:tcPr>
          <w:p w14:paraId="65DA82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AD596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EFB752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FCB46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46B893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rPr>
              <w:t>"A.R. 16.7.2001" (en vigueur 1.12.2001) + "A.R. 17.12.2009" (en vigueur 1.3.2010) + "A.R. 6.5.2021" (en vigueur 1.7.2021)</w:t>
            </w:r>
          </w:p>
        </w:tc>
        <w:tc>
          <w:tcPr>
            <w:tcW w:w="362" w:type="dxa"/>
            <w:vAlign w:val="bottom"/>
          </w:tcPr>
          <w:p w14:paraId="6C7C14D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9897261" w14:textId="77777777" w:rsidTr="00134CEA">
        <w:trPr>
          <w:cantSplit/>
        </w:trPr>
        <w:tc>
          <w:tcPr>
            <w:tcW w:w="265" w:type="dxa"/>
          </w:tcPr>
          <w:p w14:paraId="05875E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532B3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5110F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A9823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99FAB4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color w:val="0000FF"/>
                <w:sz w:val="20"/>
                <w:szCs w:val="20"/>
              </w:rPr>
              <w:t>"76</w:t>
            </w:r>
            <w:r w:rsidRPr="00EA4E09">
              <w:rPr>
                <w:rFonts w:ascii="Arial" w:eastAsia="Times New Roman" w:hAnsi="Arial" w:cs="Times New Roman"/>
                <w:color w:val="0000FF"/>
                <w:sz w:val="20"/>
                <w:szCs w:val="20"/>
              </w:rPr>
              <w:br/>
              <w:t>La prestation 552355-552366 peut uniquement être portée en compte pour le diagnostic initial."</w:t>
            </w:r>
          </w:p>
        </w:tc>
        <w:tc>
          <w:tcPr>
            <w:tcW w:w="362" w:type="dxa"/>
            <w:vAlign w:val="bottom"/>
          </w:tcPr>
          <w:p w14:paraId="6D7B982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43E81DEC" w14:textId="77777777" w:rsidTr="00134CEA">
        <w:trPr>
          <w:cantSplit/>
        </w:trPr>
        <w:tc>
          <w:tcPr>
            <w:tcW w:w="265" w:type="dxa"/>
          </w:tcPr>
          <w:p w14:paraId="68F5B5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3531735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521F8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43499C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tcPr>
          <w:p w14:paraId="79F691F2"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362" w:type="dxa"/>
            <w:vAlign w:val="bottom"/>
          </w:tcPr>
          <w:p w14:paraId="0349DE7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21D1AF6" w14:textId="77777777" w:rsidTr="00134CEA">
        <w:trPr>
          <w:cantSplit/>
        </w:trPr>
        <w:tc>
          <w:tcPr>
            <w:tcW w:w="265" w:type="dxa"/>
          </w:tcPr>
          <w:p w14:paraId="3AD0C4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760B49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2A0ED8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1681CD5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0CAEA1A7"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i/>
                <w:color w:val="0000FF"/>
                <w:sz w:val="18"/>
                <w:szCs w:val="20"/>
              </w:rPr>
              <w:t>"A.R. 16.7.2001" (en vigueur 1.12.2001) + "A.R. 6.5.2021" (en vigueur 1.7.2021)</w:t>
            </w:r>
          </w:p>
        </w:tc>
        <w:tc>
          <w:tcPr>
            <w:tcW w:w="362" w:type="dxa"/>
            <w:vAlign w:val="bottom"/>
          </w:tcPr>
          <w:p w14:paraId="227C357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AC67A91" w14:textId="77777777" w:rsidTr="00134CEA">
        <w:trPr>
          <w:cantSplit/>
        </w:trPr>
        <w:tc>
          <w:tcPr>
            <w:tcW w:w="265" w:type="dxa"/>
          </w:tcPr>
          <w:p w14:paraId="01A010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49F52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F3AB4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A3679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6F0836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"77</w:t>
            </w:r>
            <w:r w:rsidRPr="00EA4E09">
              <w:rPr>
                <w:rFonts w:ascii="Arial" w:eastAsia="Times New Roman" w:hAnsi="Arial" w:cs="Times New Roman"/>
                <w:color w:val="0000FF"/>
                <w:sz w:val="20"/>
                <w:szCs w:val="20"/>
                <w:lang w:val="fr-FR"/>
              </w:rPr>
              <w:br/>
              <w:t>La prestation 550196-550200 ne peut être portée en compte qu’en présence d’un contexte clinique d’appartenance à un groupe à risque ou en présence de signes cliniques clairs d’une maladie sexuellement transmissible. Dans le cas de prélèvement sur plusieurs sites différents, la prestation 550196-550200 ne peut être facturée qu’une seule fois..</w:t>
            </w:r>
          </w:p>
        </w:tc>
        <w:tc>
          <w:tcPr>
            <w:tcW w:w="362" w:type="dxa"/>
            <w:vAlign w:val="bottom"/>
          </w:tcPr>
          <w:p w14:paraId="53EE5F2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FED5E5C" w14:textId="77777777" w:rsidTr="00134CEA">
        <w:trPr>
          <w:cantSplit/>
        </w:trPr>
        <w:tc>
          <w:tcPr>
            <w:tcW w:w="265" w:type="dxa"/>
          </w:tcPr>
          <w:p w14:paraId="2B590D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266E4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056F5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3162F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529648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0030BE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240B2A1" w14:textId="77777777" w:rsidTr="00134CEA">
        <w:trPr>
          <w:cantSplit/>
        </w:trPr>
        <w:tc>
          <w:tcPr>
            <w:tcW w:w="265" w:type="dxa"/>
          </w:tcPr>
          <w:p w14:paraId="3049D2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B1991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3EE5802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0571BA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7712366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rPr>
              <w:t>"A.R. 16.7.2001" (en vigueur 1.12.2001) + "A.R. 16.12.2022" (en vigueur 1.3.2023)</w:t>
            </w:r>
          </w:p>
        </w:tc>
        <w:tc>
          <w:tcPr>
            <w:tcW w:w="362" w:type="dxa"/>
            <w:vAlign w:val="bottom"/>
          </w:tcPr>
          <w:p w14:paraId="10BE5E9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F695EB0" w14:textId="77777777" w:rsidTr="00134CEA">
        <w:trPr>
          <w:cantSplit/>
        </w:trPr>
        <w:tc>
          <w:tcPr>
            <w:tcW w:w="265" w:type="dxa"/>
          </w:tcPr>
          <w:p w14:paraId="3711C5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bookmarkStart w:id="37" w:name="_Hlk126051932"/>
          </w:p>
        </w:tc>
        <w:tc>
          <w:tcPr>
            <w:tcW w:w="534" w:type="dxa"/>
          </w:tcPr>
          <w:p w14:paraId="3FD363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B8B94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4BEAE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246942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"78</w:t>
            </w:r>
            <w:r w:rsidRPr="00EA4E09">
              <w:rPr>
                <w:rFonts w:ascii="Arial" w:eastAsia="Times New Roman" w:hAnsi="Arial" w:cs="Times New Roman"/>
                <w:color w:val="0000FF"/>
                <w:sz w:val="20"/>
                <w:szCs w:val="20"/>
                <w:lang w:val="fr-FR"/>
              </w:rPr>
              <w:br/>
              <w:t>Les prestations 550970-550981 et 549894-549905 ne peuvent être portées en compte que si le patient est infecté par le VIH ou reçoit une thérapie immunosuppressive."</w:t>
            </w:r>
          </w:p>
        </w:tc>
        <w:tc>
          <w:tcPr>
            <w:tcW w:w="362" w:type="dxa"/>
            <w:vAlign w:val="bottom"/>
          </w:tcPr>
          <w:p w14:paraId="28AE3D1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bookmarkEnd w:id="37"/>
      </w:tr>
      <w:tr w:rsidR="00872A4B" w:rsidRPr="00EA4E09" w14:paraId="2B8E8547" w14:textId="77777777" w:rsidTr="00134CEA">
        <w:trPr>
          <w:cantSplit/>
        </w:trPr>
        <w:tc>
          <w:tcPr>
            <w:tcW w:w="265" w:type="dxa"/>
          </w:tcPr>
          <w:p w14:paraId="486251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EDEFF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BFE13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D4E0C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63098E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167860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3A08BA" w:rsidRPr="00EA4E09" w14:paraId="28E271E1" w14:textId="77777777" w:rsidTr="00134CEA">
        <w:trPr>
          <w:cantSplit/>
        </w:trPr>
        <w:tc>
          <w:tcPr>
            <w:tcW w:w="265" w:type="dxa"/>
          </w:tcPr>
          <w:p w14:paraId="7A586A9B"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45366C74"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0E3269A8"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4C9DADFE"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2D877015"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1906ABDA"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181C76E4" w14:textId="3FE39638"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709C6CC"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D1C3BE6"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F32E4CE"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E80B597" w14:textId="77777777" w:rsidR="003A08BA" w:rsidRPr="00EA4E09" w:rsidRDefault="003A08BA"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AC313FB" w14:textId="77777777" w:rsidR="003A08BA" w:rsidRPr="00EA4E09" w:rsidRDefault="003A08BA"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05DC389" w14:textId="77777777" w:rsidTr="00134CEA">
        <w:trPr>
          <w:cantSplit/>
        </w:trPr>
        <w:tc>
          <w:tcPr>
            <w:tcW w:w="265" w:type="dxa"/>
          </w:tcPr>
          <w:p w14:paraId="159BC5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3F9FE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893C1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7673C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E863AAD"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i/>
                <w:color w:val="0000FF"/>
                <w:sz w:val="18"/>
                <w:szCs w:val="20"/>
                <w:lang w:val="fr-FR"/>
              </w:rPr>
              <w:t>"A.R. 27.1.2008" (en vigueur 1.4.2008)</w:t>
            </w:r>
            <w:r w:rsidRPr="00EA4E09">
              <w:rPr>
                <w:rFonts w:ascii="Arial" w:eastAsia="Times New Roman" w:hAnsi="Arial" w:cs="Times New Roman"/>
                <w:i/>
                <w:color w:val="0000FF"/>
                <w:sz w:val="18"/>
                <w:szCs w:val="20"/>
              </w:rPr>
              <w:t xml:space="preserve"> + Erratum M.B. 5.3.2008</w:t>
            </w:r>
          </w:p>
        </w:tc>
        <w:tc>
          <w:tcPr>
            <w:tcW w:w="362" w:type="dxa"/>
            <w:vAlign w:val="bottom"/>
          </w:tcPr>
          <w:p w14:paraId="6E85DC3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85F7BC3" w14:textId="77777777" w:rsidTr="00134CEA">
        <w:trPr>
          <w:cantSplit/>
        </w:trPr>
        <w:tc>
          <w:tcPr>
            <w:tcW w:w="265" w:type="dxa"/>
          </w:tcPr>
          <w:p w14:paraId="48230F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42990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996FA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01968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9D4501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w:t>
            </w:r>
            <w:r w:rsidRPr="00EA4E09">
              <w:rPr>
                <w:rFonts w:ascii="Arial" w:eastAsia="Times New Roman" w:hAnsi="Arial" w:cs="Arial"/>
                <w:color w:val="0000FF"/>
                <w:sz w:val="20"/>
                <w:szCs w:val="20"/>
                <w:lang w:val="fr-FR"/>
              </w:rPr>
              <w:t>79</w:t>
            </w:r>
            <w:r w:rsidRPr="00EA4E09">
              <w:rPr>
                <w:rFonts w:ascii="Arial" w:eastAsia="Times New Roman" w:hAnsi="Arial" w:cs="Arial"/>
                <w:color w:val="0000FF"/>
                <w:sz w:val="20"/>
                <w:szCs w:val="20"/>
                <w:lang w:val="fr-FR"/>
              </w:rPr>
              <w:br/>
              <w:t>Les prestations 552193-552204, 552215-552226, 552230-552241 et 552252-552263 ne peuvent être portées en compte à l'assurance obligatoire maladie-invalidité qu'à la condition qu'au moins une des prestations 551132-551143, 552134-552145, 552156-552160 ou 552171-552182 donne un résultat positif pour une borreliose de Lyme, confirmée par des signes cliniques clairs. Ce test peut être porté en compte maximum une fois par année civile.</w:t>
            </w:r>
            <w:r w:rsidRPr="00EA4E09">
              <w:rPr>
                <w:rFonts w:ascii="Arial" w:eastAsia="Times New Roman" w:hAnsi="Arial" w:cs="Times New Roman"/>
                <w:color w:val="0000FF"/>
                <w:sz w:val="20"/>
                <w:szCs w:val="20"/>
                <w:lang w:val="fr-FR"/>
              </w:rPr>
              <w:t>"</w:t>
            </w:r>
          </w:p>
        </w:tc>
        <w:tc>
          <w:tcPr>
            <w:tcW w:w="362" w:type="dxa"/>
            <w:vAlign w:val="bottom"/>
          </w:tcPr>
          <w:p w14:paraId="5110462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543538D" w14:textId="77777777" w:rsidTr="00134CEA">
        <w:trPr>
          <w:cantSplit/>
        </w:trPr>
        <w:tc>
          <w:tcPr>
            <w:tcW w:w="265" w:type="dxa"/>
          </w:tcPr>
          <w:p w14:paraId="021BD9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18278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54C6E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04810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7A50B2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1A9AC4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47667AC" w14:textId="77777777" w:rsidTr="00134CEA">
        <w:trPr>
          <w:cantSplit/>
        </w:trPr>
        <w:tc>
          <w:tcPr>
            <w:tcW w:w="265" w:type="dxa"/>
          </w:tcPr>
          <w:p w14:paraId="02E8F2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DA583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1C09F1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5A3EB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C98200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en-US"/>
              </w:rPr>
              <w:t>"A.R. 2.7.2008" (en vigueur 1.10.2008)</w:t>
            </w:r>
          </w:p>
        </w:tc>
        <w:tc>
          <w:tcPr>
            <w:tcW w:w="362" w:type="dxa"/>
            <w:vAlign w:val="bottom"/>
          </w:tcPr>
          <w:p w14:paraId="1310BED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B73D233" w14:textId="77777777" w:rsidTr="00134CEA">
        <w:trPr>
          <w:cantSplit/>
        </w:trPr>
        <w:tc>
          <w:tcPr>
            <w:tcW w:w="265" w:type="dxa"/>
          </w:tcPr>
          <w:p w14:paraId="4D73E6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2711F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8D41B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C1F59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9C7EC92"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"80</w:t>
            </w:r>
            <w:r w:rsidRPr="00EA4E09">
              <w:rPr>
                <w:rFonts w:ascii="Arial" w:eastAsia="Times New Roman" w:hAnsi="Arial" w:cs="Arial"/>
                <w:color w:val="0000FF"/>
                <w:sz w:val="20"/>
                <w:szCs w:val="20"/>
                <w:lang w:val="fr-FR"/>
              </w:rPr>
              <w:br/>
              <w:t>La prestation 550115-550126 ne peut être portée en compte à l’AMI qu’en préparation de la prestation 432773-432784 de l’article 14, g), de la présente nomenclature."</w:t>
            </w:r>
          </w:p>
        </w:tc>
        <w:tc>
          <w:tcPr>
            <w:tcW w:w="362" w:type="dxa"/>
            <w:vAlign w:val="bottom"/>
          </w:tcPr>
          <w:p w14:paraId="65CB832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DE7CDE1" w14:textId="77777777" w:rsidTr="00134CEA">
        <w:trPr>
          <w:cantSplit/>
        </w:trPr>
        <w:tc>
          <w:tcPr>
            <w:tcW w:w="265" w:type="dxa"/>
          </w:tcPr>
          <w:p w14:paraId="6C5CB7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BEEDB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5771C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57B6D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B218E2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156E6F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37A094F" w14:textId="77777777" w:rsidTr="00134CEA">
        <w:trPr>
          <w:cantSplit/>
        </w:trPr>
        <w:tc>
          <w:tcPr>
            <w:tcW w:w="265" w:type="dxa"/>
          </w:tcPr>
          <w:p w14:paraId="10D1E8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FBF7D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02D6F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A1AA3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AECA86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28.5.2008" (en vigueur 1.11.2008)</w:t>
            </w:r>
          </w:p>
        </w:tc>
        <w:tc>
          <w:tcPr>
            <w:tcW w:w="362" w:type="dxa"/>
            <w:vAlign w:val="bottom"/>
          </w:tcPr>
          <w:p w14:paraId="1405F44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EDBEDD3" w14:textId="77777777" w:rsidTr="00134CEA">
        <w:trPr>
          <w:cantSplit/>
        </w:trPr>
        <w:tc>
          <w:tcPr>
            <w:tcW w:w="265" w:type="dxa"/>
          </w:tcPr>
          <w:p w14:paraId="3BC405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A1984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01026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6AA32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A6F2AC6"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Times New Roman"/>
                <w:color w:val="0000FF"/>
                <w:sz w:val="20"/>
                <w:szCs w:val="20"/>
                <w:lang w:val="fr-FR"/>
              </w:rPr>
              <w:t>"</w:t>
            </w:r>
            <w:r w:rsidRPr="00EA4E09">
              <w:rPr>
                <w:rFonts w:ascii="Arial" w:eastAsia="Times New Roman" w:hAnsi="Arial" w:cs="Arial"/>
                <w:color w:val="0000FF"/>
                <w:sz w:val="20"/>
                <w:szCs w:val="20"/>
                <w:lang w:val="fr-FR"/>
              </w:rPr>
              <w:t>81</w:t>
            </w:r>
            <w:r w:rsidRPr="00EA4E09">
              <w:rPr>
                <w:rFonts w:ascii="Arial" w:eastAsia="Times New Roman" w:hAnsi="Arial" w:cs="Arial"/>
                <w:color w:val="0000FF"/>
                <w:sz w:val="20"/>
                <w:szCs w:val="20"/>
                <w:lang w:val="fr-FR"/>
              </w:rPr>
              <w:br/>
              <w:t>Les prestations 551935-551946 et 551950-551961 ne peuvent être portées en compte à l'A.M.I. que pour des patients immunodéprimés.</w:t>
            </w:r>
            <w:r w:rsidRPr="00EA4E09">
              <w:rPr>
                <w:rFonts w:ascii="Arial" w:eastAsia="Times New Roman" w:hAnsi="Arial" w:cs="Times New Roman"/>
                <w:color w:val="0000FF"/>
                <w:sz w:val="20"/>
                <w:szCs w:val="20"/>
                <w:lang w:val="fr-FR"/>
              </w:rPr>
              <w:t>"</w:t>
            </w:r>
          </w:p>
        </w:tc>
        <w:tc>
          <w:tcPr>
            <w:tcW w:w="362" w:type="dxa"/>
            <w:vAlign w:val="bottom"/>
          </w:tcPr>
          <w:p w14:paraId="55C8AE8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CA9BDEF" w14:textId="77777777" w:rsidTr="00134CEA">
        <w:trPr>
          <w:cantSplit/>
        </w:trPr>
        <w:tc>
          <w:tcPr>
            <w:tcW w:w="265" w:type="dxa"/>
          </w:tcPr>
          <w:p w14:paraId="263F72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B1476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B0426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9397F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DCC662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5788C4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5ED7FE4" w14:textId="77777777" w:rsidTr="00134CEA">
        <w:trPr>
          <w:cantSplit/>
        </w:trPr>
        <w:tc>
          <w:tcPr>
            <w:tcW w:w="265" w:type="dxa"/>
          </w:tcPr>
          <w:p w14:paraId="66E83A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60FFE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E9A86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923795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0F2902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26.1.2009" (en vigueur 1.5.2009)</w:t>
            </w:r>
          </w:p>
        </w:tc>
        <w:tc>
          <w:tcPr>
            <w:tcW w:w="362" w:type="dxa"/>
            <w:vAlign w:val="bottom"/>
          </w:tcPr>
          <w:p w14:paraId="44907BE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678307A" w14:textId="77777777" w:rsidTr="00134CEA">
        <w:trPr>
          <w:cantSplit/>
        </w:trPr>
        <w:tc>
          <w:tcPr>
            <w:tcW w:w="265" w:type="dxa"/>
          </w:tcPr>
          <w:p w14:paraId="335032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6A10A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B26B9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7AEE0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ADC962B" w14:textId="77777777" w:rsidR="00872A4B" w:rsidRPr="00EA4E09" w:rsidRDefault="00872A4B" w:rsidP="00872A4B">
            <w:pPr>
              <w:spacing w:after="0" w:line="240" w:lineRule="auto"/>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w:t>
            </w:r>
            <w:r w:rsidRPr="00EA4E09">
              <w:rPr>
                <w:rFonts w:ascii="Arial" w:eastAsia="Times New Roman" w:hAnsi="Arial" w:cs="Arial"/>
                <w:color w:val="0000FF"/>
                <w:sz w:val="20"/>
                <w:szCs w:val="20"/>
                <w:lang w:val="fr-FR"/>
              </w:rPr>
              <w:t>82</w:t>
            </w:r>
            <w:r w:rsidRPr="00EA4E09">
              <w:rPr>
                <w:rFonts w:ascii="Arial" w:eastAsia="Times New Roman" w:hAnsi="Arial" w:cs="Arial"/>
                <w:color w:val="0000FF"/>
                <w:sz w:val="20"/>
                <w:szCs w:val="20"/>
                <w:lang w:val="fr-FR"/>
              </w:rPr>
              <w:br/>
              <w:t>La prestation 550056-550060 ne peut être portée en compte qu’une seule fois et uniquement au cours du dernier trimestre d’une même grossesse."</w:t>
            </w:r>
          </w:p>
        </w:tc>
        <w:tc>
          <w:tcPr>
            <w:tcW w:w="362" w:type="dxa"/>
            <w:vAlign w:val="bottom"/>
          </w:tcPr>
          <w:p w14:paraId="3B79B09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67652F6" w14:textId="77777777" w:rsidTr="00134CEA">
        <w:trPr>
          <w:cantSplit/>
        </w:trPr>
        <w:tc>
          <w:tcPr>
            <w:tcW w:w="265" w:type="dxa"/>
          </w:tcPr>
          <w:p w14:paraId="0BE884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23C57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FF8F3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CA35A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1CF415D"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070B458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7620AB8" w14:textId="77777777" w:rsidTr="00134CEA">
        <w:trPr>
          <w:cantSplit/>
        </w:trPr>
        <w:tc>
          <w:tcPr>
            <w:tcW w:w="265" w:type="dxa"/>
          </w:tcPr>
          <w:p w14:paraId="145983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922DF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9E0B9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D382F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vAlign w:val="bottom"/>
            <w:hideMark/>
          </w:tcPr>
          <w:p w14:paraId="0F6FD6E3" w14:textId="77777777" w:rsidR="00872A4B" w:rsidRPr="00EA4E09" w:rsidRDefault="00872A4B" w:rsidP="00872A4B">
            <w:pPr>
              <w:spacing w:after="0" w:line="240" w:lineRule="auto"/>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"A.R. 31.8.2009" (en vigueur 1.11.2009) + "A.R. 16.12.2022" (en vigueur 1.3.2023)</w:t>
            </w:r>
          </w:p>
        </w:tc>
        <w:tc>
          <w:tcPr>
            <w:tcW w:w="362" w:type="dxa"/>
            <w:vAlign w:val="bottom"/>
          </w:tcPr>
          <w:p w14:paraId="50938BA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F509A5C" w14:textId="77777777" w:rsidTr="00134CEA">
        <w:trPr>
          <w:cantSplit/>
        </w:trPr>
        <w:tc>
          <w:tcPr>
            <w:tcW w:w="265" w:type="dxa"/>
          </w:tcPr>
          <w:p w14:paraId="174208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bookmarkStart w:id="38" w:name="_Hlk126764983"/>
          </w:p>
        </w:tc>
        <w:tc>
          <w:tcPr>
            <w:tcW w:w="534" w:type="dxa"/>
          </w:tcPr>
          <w:p w14:paraId="5B48AC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DFF88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F22EB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9C40993"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"83</w:t>
            </w:r>
            <w:r w:rsidRPr="00EA4E09">
              <w:rPr>
                <w:rFonts w:ascii="Arial" w:eastAsia="Times New Roman" w:hAnsi="Arial" w:cs="Arial"/>
                <w:color w:val="0000FF"/>
                <w:sz w:val="20"/>
                <w:szCs w:val="20"/>
                <w:lang w:val="fr-FR"/>
              </w:rPr>
              <w:br/>
              <w:t>La prestation 554455-554466 peut uniquement être portée en compte en cas de suspicion de thrombose veineuse profonde, d’embolie pulmonaire, de complication de grossesse ou de coagulation intravasculaire diffuse.</w:t>
            </w:r>
          </w:p>
        </w:tc>
        <w:tc>
          <w:tcPr>
            <w:tcW w:w="362" w:type="dxa"/>
            <w:vAlign w:val="bottom"/>
          </w:tcPr>
          <w:p w14:paraId="10B01CE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548ECAF" w14:textId="77777777" w:rsidTr="00134CEA">
        <w:trPr>
          <w:cantSplit/>
        </w:trPr>
        <w:tc>
          <w:tcPr>
            <w:tcW w:w="265" w:type="dxa"/>
          </w:tcPr>
          <w:p w14:paraId="623EA5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85541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9BD50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EBA39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92D50FF"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p>
        </w:tc>
        <w:tc>
          <w:tcPr>
            <w:tcW w:w="362" w:type="dxa"/>
            <w:vAlign w:val="bottom"/>
          </w:tcPr>
          <w:p w14:paraId="7A89031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bookmarkEnd w:id="38"/>
      </w:tr>
      <w:tr w:rsidR="00872A4B" w:rsidRPr="00EA4E09" w14:paraId="3269039E" w14:textId="77777777" w:rsidTr="00134CEA">
        <w:trPr>
          <w:cantSplit/>
        </w:trPr>
        <w:tc>
          <w:tcPr>
            <w:tcW w:w="265" w:type="dxa"/>
          </w:tcPr>
          <w:p w14:paraId="09ACF9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BF31E5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8DED3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75D34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vAlign w:val="bottom"/>
            <w:hideMark/>
          </w:tcPr>
          <w:p w14:paraId="3DC4168E" w14:textId="77777777" w:rsidR="00872A4B" w:rsidRPr="00EA4E09" w:rsidRDefault="00872A4B" w:rsidP="00872A4B">
            <w:pPr>
              <w:spacing w:after="0" w:line="240" w:lineRule="auto"/>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en-US"/>
              </w:rPr>
              <w:t>"A.R. 31.8.2009" (en vigueur 1.11.2009)</w:t>
            </w:r>
          </w:p>
        </w:tc>
        <w:tc>
          <w:tcPr>
            <w:tcW w:w="362" w:type="dxa"/>
            <w:vAlign w:val="bottom"/>
          </w:tcPr>
          <w:p w14:paraId="26A210B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1CDBDD9" w14:textId="77777777" w:rsidTr="00134CEA">
        <w:trPr>
          <w:cantSplit/>
        </w:trPr>
        <w:tc>
          <w:tcPr>
            <w:tcW w:w="265" w:type="dxa"/>
          </w:tcPr>
          <w:p w14:paraId="01BC9F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C4E98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E4FED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B51F6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26103EA"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84</w:t>
            </w:r>
            <w:r w:rsidRPr="00EA4E09">
              <w:rPr>
                <w:rFonts w:ascii="Arial" w:eastAsia="Times New Roman" w:hAnsi="Arial" w:cs="Arial"/>
                <w:color w:val="0000FF"/>
                <w:sz w:val="20"/>
                <w:szCs w:val="20"/>
                <w:lang w:val="fr-FR"/>
              </w:rPr>
              <w:br/>
              <w:t>La prestation 554750-554761 peut être portée en compte à l'AMI uniquement dans le cadre de la mise au point d'une diathèse hémorragique sévère avec une numération plaquettaire normale.</w:t>
            </w:r>
          </w:p>
        </w:tc>
        <w:tc>
          <w:tcPr>
            <w:tcW w:w="362" w:type="dxa"/>
            <w:vAlign w:val="bottom"/>
          </w:tcPr>
          <w:p w14:paraId="7EDFFBD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16120EF" w14:textId="77777777" w:rsidTr="00134CEA">
        <w:trPr>
          <w:cantSplit/>
        </w:trPr>
        <w:tc>
          <w:tcPr>
            <w:tcW w:w="265" w:type="dxa"/>
          </w:tcPr>
          <w:p w14:paraId="7CF91E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C067C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FE086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38408A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B4BC2C7"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p>
        </w:tc>
        <w:tc>
          <w:tcPr>
            <w:tcW w:w="362" w:type="dxa"/>
            <w:vAlign w:val="bottom"/>
          </w:tcPr>
          <w:p w14:paraId="247C58A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FC22BEE" w14:textId="77777777" w:rsidTr="00134CEA">
        <w:trPr>
          <w:cantSplit/>
        </w:trPr>
        <w:tc>
          <w:tcPr>
            <w:tcW w:w="265" w:type="dxa"/>
          </w:tcPr>
          <w:p w14:paraId="163941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D9C1C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90A75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14538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7A08C93"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85</w:t>
            </w:r>
            <w:r w:rsidRPr="00EA4E09">
              <w:rPr>
                <w:rFonts w:ascii="Arial" w:eastAsia="Times New Roman" w:hAnsi="Arial" w:cs="Arial"/>
                <w:color w:val="0000FF"/>
                <w:sz w:val="20"/>
                <w:szCs w:val="20"/>
                <w:lang w:val="fr-FR"/>
              </w:rPr>
              <w:br/>
              <w:t>La prestation 556614-556625 ne peut être portée en compte à l'AMI qu'après vaccination avec des antigènes polysaccharidiques, chez des sujets ayant une sensibilité accrue aux infections.</w:t>
            </w:r>
            <w:r w:rsidRPr="00EA4E09">
              <w:rPr>
                <w:rFonts w:ascii="Times New Roman" w:eastAsia="Times New Roman" w:hAnsi="Times New Roman" w:cs="Times New Roman"/>
                <w:sz w:val="20"/>
                <w:szCs w:val="20"/>
              </w:rPr>
              <w:t xml:space="preserve"> </w:t>
            </w:r>
            <w:r w:rsidRPr="00EA4E09">
              <w:rPr>
                <w:rFonts w:ascii="Arial" w:eastAsia="Times New Roman" w:hAnsi="Arial" w:cs="Arial"/>
                <w:color w:val="0000FF"/>
                <w:sz w:val="20"/>
                <w:szCs w:val="20"/>
                <w:lang w:val="fr-FR"/>
              </w:rPr>
              <w:t>"</w:t>
            </w:r>
          </w:p>
        </w:tc>
        <w:tc>
          <w:tcPr>
            <w:tcW w:w="362" w:type="dxa"/>
            <w:vAlign w:val="bottom"/>
          </w:tcPr>
          <w:p w14:paraId="453DD28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252E60C" w14:textId="77777777" w:rsidTr="00134CEA">
        <w:trPr>
          <w:cantSplit/>
        </w:trPr>
        <w:tc>
          <w:tcPr>
            <w:tcW w:w="265" w:type="dxa"/>
          </w:tcPr>
          <w:p w14:paraId="071C2D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F12A0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8B05BD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0C174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88EAC42"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p>
        </w:tc>
        <w:tc>
          <w:tcPr>
            <w:tcW w:w="362" w:type="dxa"/>
            <w:vAlign w:val="bottom"/>
          </w:tcPr>
          <w:p w14:paraId="0473320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6361DE3" w14:textId="77777777" w:rsidTr="00134CEA">
        <w:trPr>
          <w:cantSplit/>
        </w:trPr>
        <w:tc>
          <w:tcPr>
            <w:tcW w:w="265" w:type="dxa"/>
          </w:tcPr>
          <w:p w14:paraId="51503A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DDB0F9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7F21A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E00C9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F346D9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26.1.2009" (en vigueur 1.5.2009) + "A.R. 18.3.2021" (en vigueur 1.6.2021) + "A.R. 16.12.2022" (en vigueur 1.3.2023)</w:t>
            </w:r>
          </w:p>
        </w:tc>
        <w:tc>
          <w:tcPr>
            <w:tcW w:w="362" w:type="dxa"/>
            <w:vAlign w:val="bottom"/>
          </w:tcPr>
          <w:p w14:paraId="295D2A8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88EA584" w14:textId="77777777" w:rsidTr="00134CEA">
        <w:trPr>
          <w:cantSplit/>
        </w:trPr>
        <w:tc>
          <w:tcPr>
            <w:tcW w:w="265" w:type="dxa"/>
          </w:tcPr>
          <w:p w14:paraId="152596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bookmarkStart w:id="39" w:name="_Hlk126752997"/>
          </w:p>
        </w:tc>
        <w:tc>
          <w:tcPr>
            <w:tcW w:w="534" w:type="dxa"/>
          </w:tcPr>
          <w:p w14:paraId="5E033C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D2458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65C73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3B62425"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86</w:t>
            </w:r>
            <w:r w:rsidRPr="00EA4E09">
              <w:rPr>
                <w:rFonts w:ascii="Arial" w:eastAsia="Times New Roman" w:hAnsi="Arial" w:cs="Arial"/>
                <w:color w:val="0000FF"/>
                <w:sz w:val="20"/>
                <w:szCs w:val="20"/>
                <w:lang w:val="fr-FR"/>
              </w:rPr>
              <w:br/>
              <w:t>La prestation 542791-542802 ne peut être portée en compte que pour la mise au point diagnostique et le suivi des patients atteints d’amyloïdose primaire, de myélome à chaînes légères, de myélome non sécrétant et patients dialysés atteints de myélome. La prestation 542791-54802 peut être portée en compte au maximum douze fois par année civile.</w:t>
            </w:r>
            <w:r w:rsidRPr="00EA4E09">
              <w:rPr>
                <w:rFonts w:ascii="Times New Roman" w:eastAsia="Times New Roman" w:hAnsi="Times New Roman" w:cs="Times New Roman"/>
                <w:sz w:val="20"/>
                <w:szCs w:val="20"/>
              </w:rPr>
              <w:t xml:space="preserve"> </w:t>
            </w:r>
            <w:r w:rsidRPr="00EA4E09">
              <w:rPr>
                <w:rFonts w:ascii="Arial" w:eastAsia="Times New Roman" w:hAnsi="Arial" w:cs="Arial"/>
                <w:color w:val="0000FF"/>
                <w:sz w:val="20"/>
                <w:szCs w:val="20"/>
                <w:lang w:val="fr-FR"/>
              </w:rPr>
              <w:t>"</w:t>
            </w:r>
          </w:p>
        </w:tc>
        <w:tc>
          <w:tcPr>
            <w:tcW w:w="362" w:type="dxa"/>
            <w:vAlign w:val="bottom"/>
          </w:tcPr>
          <w:p w14:paraId="4D956D4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7BF6DF6" w14:textId="77777777" w:rsidTr="00134CEA">
        <w:trPr>
          <w:cantSplit/>
        </w:trPr>
        <w:tc>
          <w:tcPr>
            <w:tcW w:w="265" w:type="dxa"/>
          </w:tcPr>
          <w:p w14:paraId="1370BF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77EB9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3A48F5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B1AB5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AB297C5"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p>
        </w:tc>
        <w:tc>
          <w:tcPr>
            <w:tcW w:w="362" w:type="dxa"/>
            <w:vAlign w:val="bottom"/>
          </w:tcPr>
          <w:p w14:paraId="20751BF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bookmarkEnd w:id="39"/>
      </w:tr>
      <w:tr w:rsidR="003A08BA" w:rsidRPr="00EA4E09" w14:paraId="14E1B06A" w14:textId="77777777" w:rsidTr="00134CEA">
        <w:trPr>
          <w:cantSplit/>
        </w:trPr>
        <w:tc>
          <w:tcPr>
            <w:tcW w:w="265" w:type="dxa"/>
          </w:tcPr>
          <w:p w14:paraId="0651AC2C" w14:textId="77777777" w:rsidR="003A08BA" w:rsidRDefault="003A08BA" w:rsidP="00872A4B">
            <w:pPr>
              <w:spacing w:after="0" w:line="240" w:lineRule="atLeast"/>
              <w:rPr>
                <w:rFonts w:ascii="Times New Roman" w:eastAsia="Times New Roman" w:hAnsi="Times New Roman" w:cs="Times New Roman"/>
                <w:color w:val="0000FF"/>
                <w:sz w:val="20"/>
                <w:szCs w:val="20"/>
                <w:lang w:val="fr-FR"/>
              </w:rPr>
            </w:pPr>
          </w:p>
          <w:p w14:paraId="5E204F91" w14:textId="3139828A"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89965CA"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FE2B060"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6954358"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7455318" w14:textId="77777777" w:rsidR="003A08BA" w:rsidRPr="00EA4E09" w:rsidRDefault="003A08BA" w:rsidP="00872A4B">
            <w:pPr>
              <w:spacing w:after="0" w:line="240" w:lineRule="auto"/>
              <w:jc w:val="both"/>
              <w:rPr>
                <w:rFonts w:ascii="Arial" w:eastAsia="Times New Roman" w:hAnsi="Arial" w:cs="Arial"/>
                <w:color w:val="0000FF"/>
                <w:sz w:val="20"/>
                <w:szCs w:val="20"/>
                <w:lang w:val="fr-FR"/>
              </w:rPr>
            </w:pPr>
          </w:p>
        </w:tc>
        <w:tc>
          <w:tcPr>
            <w:tcW w:w="362" w:type="dxa"/>
            <w:vAlign w:val="bottom"/>
          </w:tcPr>
          <w:p w14:paraId="6991AE89" w14:textId="77777777" w:rsidR="003A08BA" w:rsidRPr="00EA4E09" w:rsidRDefault="003A08BA"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3DFCDEB" w14:textId="77777777" w:rsidTr="00134CEA">
        <w:trPr>
          <w:cantSplit/>
        </w:trPr>
        <w:tc>
          <w:tcPr>
            <w:tcW w:w="265" w:type="dxa"/>
          </w:tcPr>
          <w:p w14:paraId="15EA40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6C96D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87345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9494B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BD97DB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26.1.2009" (en vigueur 1.5.2009)</w:t>
            </w:r>
          </w:p>
        </w:tc>
        <w:tc>
          <w:tcPr>
            <w:tcW w:w="362" w:type="dxa"/>
            <w:vAlign w:val="bottom"/>
          </w:tcPr>
          <w:p w14:paraId="01B7D12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3C7D396" w14:textId="77777777" w:rsidTr="00134CEA">
        <w:trPr>
          <w:cantSplit/>
        </w:trPr>
        <w:tc>
          <w:tcPr>
            <w:tcW w:w="265" w:type="dxa"/>
          </w:tcPr>
          <w:p w14:paraId="3BEB50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D79E5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87921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A14AD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65379CE"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"87</w:t>
            </w:r>
            <w:r w:rsidRPr="00EA4E09">
              <w:rPr>
                <w:rFonts w:ascii="Arial" w:eastAsia="Times New Roman" w:hAnsi="Arial" w:cs="Arial"/>
                <w:color w:val="0000FF"/>
                <w:sz w:val="20"/>
                <w:szCs w:val="20"/>
                <w:lang w:val="fr-FR"/>
              </w:rPr>
              <w:br/>
              <w:t>La prestation 542813-542824 ne peut être portée en compte à l'AMI que dans les réactions anaphylactiques aiguës ou en cas de suspicion de mastocytose.</w:t>
            </w:r>
          </w:p>
        </w:tc>
        <w:tc>
          <w:tcPr>
            <w:tcW w:w="362" w:type="dxa"/>
            <w:vAlign w:val="bottom"/>
          </w:tcPr>
          <w:p w14:paraId="0B749D6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8FD0377" w14:textId="77777777" w:rsidTr="00134CEA">
        <w:trPr>
          <w:cantSplit/>
        </w:trPr>
        <w:tc>
          <w:tcPr>
            <w:tcW w:w="265" w:type="dxa"/>
          </w:tcPr>
          <w:p w14:paraId="740CE0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D0ACB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24024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1D5F3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7E51683"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p>
        </w:tc>
        <w:tc>
          <w:tcPr>
            <w:tcW w:w="362" w:type="dxa"/>
            <w:vAlign w:val="bottom"/>
          </w:tcPr>
          <w:p w14:paraId="3A9D8B7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23B47F5" w14:textId="77777777" w:rsidTr="00134CEA">
        <w:trPr>
          <w:cantSplit/>
        </w:trPr>
        <w:tc>
          <w:tcPr>
            <w:tcW w:w="265" w:type="dxa"/>
          </w:tcPr>
          <w:p w14:paraId="2D7AC9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AA00B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8EA73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55B24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48C2936"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88</w:t>
            </w:r>
            <w:r w:rsidRPr="00EA4E09">
              <w:rPr>
                <w:rFonts w:ascii="Arial" w:eastAsia="Times New Roman" w:hAnsi="Arial" w:cs="Arial"/>
                <w:color w:val="0000FF"/>
                <w:sz w:val="20"/>
                <w:szCs w:val="20"/>
                <w:lang w:val="fr-FR"/>
              </w:rPr>
              <w:br/>
              <w:t>La prestation 556592-556603 ne peut être portée en compte à l'AMI que dans le cadre d'une hémolyse d'origine non immune ou d'une anémie aplastique idiopathique.</w:t>
            </w:r>
          </w:p>
        </w:tc>
        <w:tc>
          <w:tcPr>
            <w:tcW w:w="362" w:type="dxa"/>
            <w:vAlign w:val="bottom"/>
          </w:tcPr>
          <w:p w14:paraId="4015DFE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53A3C29" w14:textId="77777777" w:rsidTr="00134CEA">
        <w:trPr>
          <w:cantSplit/>
        </w:trPr>
        <w:tc>
          <w:tcPr>
            <w:tcW w:w="265" w:type="dxa"/>
          </w:tcPr>
          <w:p w14:paraId="57444D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26AB7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307C7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C8D31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F9F9FC9"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p>
        </w:tc>
        <w:tc>
          <w:tcPr>
            <w:tcW w:w="362" w:type="dxa"/>
            <w:vAlign w:val="bottom"/>
          </w:tcPr>
          <w:p w14:paraId="19C1A74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F14AF61" w14:textId="77777777" w:rsidTr="00134CEA">
        <w:trPr>
          <w:cantSplit/>
        </w:trPr>
        <w:tc>
          <w:tcPr>
            <w:tcW w:w="265" w:type="dxa"/>
          </w:tcPr>
          <w:p w14:paraId="1622B8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D139F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4CCD6D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15A90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A62B641"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89</w:t>
            </w:r>
            <w:r w:rsidRPr="00EA4E09">
              <w:rPr>
                <w:rFonts w:ascii="Arial" w:eastAsia="Times New Roman" w:hAnsi="Arial" w:cs="Arial"/>
                <w:color w:val="0000FF"/>
                <w:sz w:val="20"/>
                <w:szCs w:val="20"/>
                <w:lang w:val="fr-FR"/>
              </w:rPr>
              <w:br/>
              <w:t>La prestation 556555-556566 ne peut être portée en compte à l'AMI qu'une fois par année civile et cela uniquement dans le cadre du diagnostic de la polyarthrite rhumatoïde."</w:t>
            </w:r>
          </w:p>
        </w:tc>
        <w:tc>
          <w:tcPr>
            <w:tcW w:w="362" w:type="dxa"/>
            <w:vAlign w:val="bottom"/>
          </w:tcPr>
          <w:p w14:paraId="47F6B89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D50EE2E" w14:textId="77777777" w:rsidTr="00134CEA">
        <w:trPr>
          <w:cantSplit/>
        </w:trPr>
        <w:tc>
          <w:tcPr>
            <w:tcW w:w="265" w:type="dxa"/>
          </w:tcPr>
          <w:p w14:paraId="379908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4E28F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2A373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3A21B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D048711" w14:textId="77777777" w:rsidR="00872A4B" w:rsidRPr="00EA4E09" w:rsidRDefault="00872A4B" w:rsidP="00872A4B">
            <w:pPr>
              <w:spacing w:after="0" w:line="240" w:lineRule="auto"/>
              <w:jc w:val="both"/>
              <w:rPr>
                <w:rFonts w:ascii="Times New Roman" w:eastAsia="Times New Roman" w:hAnsi="Times New Roman" w:cs="Arial"/>
                <w:color w:val="0000FF"/>
                <w:sz w:val="20"/>
                <w:szCs w:val="20"/>
                <w:lang w:val="fr-FR"/>
              </w:rPr>
            </w:pPr>
          </w:p>
        </w:tc>
        <w:tc>
          <w:tcPr>
            <w:tcW w:w="362" w:type="dxa"/>
            <w:vAlign w:val="bottom"/>
          </w:tcPr>
          <w:p w14:paraId="01BE51B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7823CCE" w14:textId="77777777" w:rsidTr="00134CEA">
        <w:trPr>
          <w:cantSplit/>
        </w:trPr>
        <w:tc>
          <w:tcPr>
            <w:tcW w:w="265" w:type="dxa"/>
          </w:tcPr>
          <w:p w14:paraId="24CE56B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AE1B2E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F99FF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1D9434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6F5BF52"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Times New Roman"/>
                <w:i/>
                <w:color w:val="0000FF"/>
                <w:sz w:val="18"/>
                <w:szCs w:val="20"/>
              </w:rPr>
              <w:t>"A.R. 17.12.2009" (en vigueur 1.3.2010) + Erratum M.B. 19.2.2010</w:t>
            </w:r>
          </w:p>
        </w:tc>
        <w:tc>
          <w:tcPr>
            <w:tcW w:w="362" w:type="dxa"/>
            <w:vAlign w:val="bottom"/>
          </w:tcPr>
          <w:p w14:paraId="4CB99B2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3C6E934" w14:textId="77777777" w:rsidTr="00134CEA">
        <w:trPr>
          <w:cantSplit/>
        </w:trPr>
        <w:tc>
          <w:tcPr>
            <w:tcW w:w="265" w:type="dxa"/>
          </w:tcPr>
          <w:p w14:paraId="2A6354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FA1E6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108D2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A7E47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994EB33"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"90</w:t>
            </w:r>
            <w:r w:rsidRPr="00EA4E09">
              <w:rPr>
                <w:rFonts w:ascii="Arial" w:eastAsia="Times New Roman" w:hAnsi="Arial" w:cs="Arial"/>
                <w:color w:val="0000FF"/>
                <w:sz w:val="20"/>
                <w:szCs w:val="20"/>
                <w:lang w:val="fr-FR"/>
              </w:rPr>
              <w:br/>
              <w:t>La prestation 552355-552366 ne peut être portée en compte à l'AMI que chez un patient de 16 à 50 ans, sur base de données cliniques (pathologie chronique gastro-duodénale).</w:t>
            </w:r>
          </w:p>
        </w:tc>
        <w:tc>
          <w:tcPr>
            <w:tcW w:w="362" w:type="dxa"/>
            <w:vAlign w:val="bottom"/>
          </w:tcPr>
          <w:p w14:paraId="510FBCB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542ECB1" w14:textId="77777777" w:rsidTr="00134CEA">
        <w:trPr>
          <w:cantSplit/>
        </w:trPr>
        <w:tc>
          <w:tcPr>
            <w:tcW w:w="265" w:type="dxa"/>
          </w:tcPr>
          <w:p w14:paraId="60ED69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EEF66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12A0D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556F9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4BAC315"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p>
        </w:tc>
        <w:tc>
          <w:tcPr>
            <w:tcW w:w="362" w:type="dxa"/>
            <w:vAlign w:val="bottom"/>
          </w:tcPr>
          <w:p w14:paraId="4BDAD5A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360C5DB" w14:textId="77777777" w:rsidTr="00134CEA">
        <w:trPr>
          <w:cantSplit/>
        </w:trPr>
        <w:tc>
          <w:tcPr>
            <w:tcW w:w="265" w:type="dxa"/>
          </w:tcPr>
          <w:p w14:paraId="137EFC4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9A1B9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C5E6D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D9FC2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4E73844"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Times New Roman"/>
                <w:i/>
                <w:color w:val="0000FF"/>
                <w:sz w:val="18"/>
                <w:szCs w:val="20"/>
              </w:rPr>
              <w:t>"A.R. 17.12.2009" (en vigueur 1.3.2010) + Erratum M.B. 19.2.2010 + "A.R. 6.5.2021" (en vigueur 1.7.2021)</w:t>
            </w:r>
          </w:p>
        </w:tc>
        <w:tc>
          <w:tcPr>
            <w:tcW w:w="362" w:type="dxa"/>
            <w:vAlign w:val="bottom"/>
          </w:tcPr>
          <w:p w14:paraId="55665F3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DF2669B" w14:textId="77777777" w:rsidTr="00134CEA">
        <w:trPr>
          <w:cantSplit/>
        </w:trPr>
        <w:tc>
          <w:tcPr>
            <w:tcW w:w="265" w:type="dxa"/>
          </w:tcPr>
          <w:p w14:paraId="429357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99CF7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5CBAA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169C3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1899107" w14:textId="77777777" w:rsidR="00872A4B" w:rsidRPr="00EA4E09" w:rsidRDefault="00872A4B" w:rsidP="00872A4B">
            <w:pPr>
              <w:spacing w:after="0" w:line="240" w:lineRule="auto"/>
              <w:jc w:val="both"/>
              <w:rPr>
                <w:rFonts w:ascii="Arial" w:eastAsia="Times New Roman" w:hAnsi="Arial" w:cs="Arial"/>
                <w:color w:val="0000FF"/>
                <w:sz w:val="20"/>
                <w:szCs w:val="20"/>
              </w:rPr>
            </w:pPr>
            <w:r w:rsidRPr="00EA4E09">
              <w:rPr>
                <w:rFonts w:ascii="Arial" w:eastAsia="Times New Roman" w:hAnsi="Arial" w:cs="Arial"/>
                <w:color w:val="0000FF"/>
                <w:sz w:val="20"/>
                <w:szCs w:val="20"/>
              </w:rPr>
              <w:t>91</w:t>
            </w:r>
            <w:r w:rsidRPr="00EA4E09">
              <w:rPr>
                <w:rFonts w:ascii="Arial" w:eastAsia="Times New Roman" w:hAnsi="Arial" w:cs="Arial"/>
                <w:color w:val="0000FF"/>
                <w:sz w:val="20"/>
                <w:szCs w:val="20"/>
              </w:rPr>
              <w:br/>
              <w:t>La prestation 552370-552381 ne peut être portée en compte à l’AMI que si elle est réalisée au moins 4 semaines après l’arrêt d’un traitement antibiotique et 2 semaines après la prise d’un traitement par inhibiteurs de la pompe à protons (IPP) visant à l’éradication de l’Helicobacter pylori."</w:t>
            </w:r>
          </w:p>
        </w:tc>
        <w:tc>
          <w:tcPr>
            <w:tcW w:w="362" w:type="dxa"/>
            <w:vAlign w:val="bottom"/>
          </w:tcPr>
          <w:p w14:paraId="158D6F4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62316A5" w14:textId="77777777" w:rsidTr="00134CEA">
        <w:trPr>
          <w:cantSplit/>
        </w:trPr>
        <w:tc>
          <w:tcPr>
            <w:tcW w:w="265" w:type="dxa"/>
          </w:tcPr>
          <w:p w14:paraId="07574B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3AE5E7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20DD5D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67671B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tcPr>
          <w:p w14:paraId="79A1DDCF" w14:textId="77777777" w:rsidR="00872A4B" w:rsidRPr="00EA4E09" w:rsidRDefault="00872A4B" w:rsidP="00872A4B">
            <w:pPr>
              <w:spacing w:after="0" w:line="240" w:lineRule="auto"/>
              <w:jc w:val="both"/>
              <w:rPr>
                <w:rFonts w:ascii="Times New Roman" w:eastAsia="Times New Roman" w:hAnsi="Times New Roman" w:cs="Arial"/>
                <w:color w:val="0000FF"/>
                <w:sz w:val="20"/>
                <w:szCs w:val="20"/>
              </w:rPr>
            </w:pPr>
          </w:p>
        </w:tc>
        <w:tc>
          <w:tcPr>
            <w:tcW w:w="362" w:type="dxa"/>
            <w:vAlign w:val="bottom"/>
          </w:tcPr>
          <w:p w14:paraId="51C74EB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47D16AF" w14:textId="77777777" w:rsidTr="00134CEA">
        <w:trPr>
          <w:cantSplit/>
        </w:trPr>
        <w:tc>
          <w:tcPr>
            <w:tcW w:w="265" w:type="dxa"/>
          </w:tcPr>
          <w:p w14:paraId="6B28AE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2AEE6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5AC66F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09B1F1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0A800DB9" w14:textId="77777777" w:rsidR="00872A4B" w:rsidRPr="00EA4E09" w:rsidRDefault="00872A4B" w:rsidP="00872A4B">
            <w:pPr>
              <w:spacing w:after="0" w:line="240" w:lineRule="auto"/>
              <w:jc w:val="both"/>
              <w:rPr>
                <w:rFonts w:ascii="Times New Roman" w:eastAsia="Times New Roman" w:hAnsi="Times New Roman" w:cs="Arial"/>
                <w:color w:val="0000FF"/>
                <w:sz w:val="20"/>
                <w:szCs w:val="20"/>
                <w:lang w:val="fr-FR"/>
              </w:rPr>
            </w:pPr>
            <w:r w:rsidRPr="00EA4E09">
              <w:rPr>
                <w:rFonts w:ascii="Arial" w:eastAsia="Times New Roman" w:hAnsi="Arial" w:cs="Times New Roman"/>
                <w:i/>
                <w:color w:val="0000FF"/>
                <w:sz w:val="18"/>
                <w:szCs w:val="20"/>
                <w:lang w:val="fr-FR"/>
              </w:rPr>
              <w:t>"A.R. 26.8.2010" (en vigueur 1.10.2010)</w:t>
            </w:r>
          </w:p>
        </w:tc>
        <w:tc>
          <w:tcPr>
            <w:tcW w:w="362" w:type="dxa"/>
            <w:vAlign w:val="bottom"/>
          </w:tcPr>
          <w:p w14:paraId="6D9B28E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033613F" w14:textId="77777777" w:rsidTr="00134CEA">
        <w:trPr>
          <w:cantSplit/>
        </w:trPr>
        <w:tc>
          <w:tcPr>
            <w:tcW w:w="265" w:type="dxa"/>
          </w:tcPr>
          <w:p w14:paraId="7DDC1F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0B708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8D4F2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C5F32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B32C9F2" w14:textId="77777777" w:rsidR="00872A4B" w:rsidRPr="00EA4E09" w:rsidRDefault="00872A4B" w:rsidP="00872A4B">
            <w:pPr>
              <w:spacing w:after="0" w:line="240" w:lineRule="auto"/>
              <w:jc w:val="both"/>
              <w:rPr>
                <w:rFonts w:ascii="Times New Roman" w:eastAsia="Times New Roman" w:hAnsi="Times New Roman" w:cs="Arial"/>
                <w:color w:val="0000FF"/>
                <w:sz w:val="20"/>
                <w:szCs w:val="20"/>
                <w:lang w:val="fr-FR"/>
              </w:rPr>
            </w:pPr>
            <w:r w:rsidRPr="00EA4E09">
              <w:rPr>
                <w:rFonts w:ascii="Arial" w:eastAsia="Times New Roman" w:hAnsi="Arial" w:cs="Arial"/>
                <w:color w:val="0000FF"/>
                <w:sz w:val="20"/>
                <w:szCs w:val="20"/>
                <w:lang w:val="fr-FR"/>
              </w:rPr>
              <w:t>"92.</w:t>
            </w:r>
            <w:r w:rsidRPr="00EA4E09">
              <w:rPr>
                <w:rFonts w:ascii="Arial" w:eastAsia="Times New Roman" w:hAnsi="Arial" w:cs="Arial"/>
                <w:color w:val="0000FF"/>
                <w:sz w:val="20"/>
                <w:szCs w:val="20"/>
                <w:lang w:val="fr-FR"/>
              </w:rPr>
              <w:br/>
              <w:t>La prestation 541656-541660 ne peut être portée en compte à l’AMI qu’en cas de suspicion d’intoxication aux insecticides organophosphorés.</w:t>
            </w:r>
          </w:p>
        </w:tc>
        <w:tc>
          <w:tcPr>
            <w:tcW w:w="362" w:type="dxa"/>
            <w:vAlign w:val="bottom"/>
          </w:tcPr>
          <w:p w14:paraId="0679F83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4289AA2" w14:textId="77777777" w:rsidTr="00134CEA">
        <w:trPr>
          <w:cantSplit/>
        </w:trPr>
        <w:tc>
          <w:tcPr>
            <w:tcW w:w="265" w:type="dxa"/>
          </w:tcPr>
          <w:p w14:paraId="1E2661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177BE3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9C87B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B3D6A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E37E55C" w14:textId="77777777" w:rsidR="00872A4B" w:rsidRPr="00EA4E09" w:rsidRDefault="00872A4B" w:rsidP="00872A4B">
            <w:pPr>
              <w:spacing w:after="0" w:line="240" w:lineRule="auto"/>
              <w:jc w:val="both"/>
              <w:rPr>
                <w:rFonts w:ascii="Times New Roman" w:eastAsia="Times New Roman" w:hAnsi="Times New Roman" w:cs="Arial"/>
                <w:color w:val="0000FF"/>
                <w:sz w:val="20"/>
                <w:szCs w:val="20"/>
                <w:lang w:val="fr-FR"/>
              </w:rPr>
            </w:pPr>
          </w:p>
        </w:tc>
        <w:tc>
          <w:tcPr>
            <w:tcW w:w="362" w:type="dxa"/>
            <w:vAlign w:val="bottom"/>
          </w:tcPr>
          <w:p w14:paraId="5166E9E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CC5BBF2" w14:textId="77777777" w:rsidTr="00134CEA">
        <w:trPr>
          <w:cantSplit/>
        </w:trPr>
        <w:tc>
          <w:tcPr>
            <w:tcW w:w="265" w:type="dxa"/>
          </w:tcPr>
          <w:p w14:paraId="54C136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36343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2276F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DF806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F28BFD5"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93.</w:t>
            </w:r>
            <w:r w:rsidRPr="00EA4E09">
              <w:rPr>
                <w:rFonts w:ascii="Arial" w:eastAsia="Times New Roman" w:hAnsi="Arial" w:cs="Arial"/>
                <w:color w:val="0000FF"/>
                <w:sz w:val="20"/>
                <w:szCs w:val="20"/>
                <w:lang w:val="fr-FR"/>
              </w:rPr>
              <w:br/>
              <w:t>Les prestations 434291-434302 et 559230-559241 ne peuvent être portées en compte à l’AMI qu’en cas de suivi de pathologie néoplasique thyroïdienne, de suspicion de thyréotoxicose, d’exploration d’une hypothyroïdie congénitale ou d’évaluation d’une thyroïdite.</w:t>
            </w:r>
          </w:p>
        </w:tc>
        <w:tc>
          <w:tcPr>
            <w:tcW w:w="362" w:type="dxa"/>
            <w:vAlign w:val="bottom"/>
          </w:tcPr>
          <w:p w14:paraId="6954296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72DAC68" w14:textId="77777777" w:rsidTr="00134CEA">
        <w:trPr>
          <w:cantSplit/>
        </w:trPr>
        <w:tc>
          <w:tcPr>
            <w:tcW w:w="265" w:type="dxa"/>
          </w:tcPr>
          <w:p w14:paraId="28C817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F2AC7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74522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2427F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C1C7830"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p>
        </w:tc>
        <w:tc>
          <w:tcPr>
            <w:tcW w:w="362" w:type="dxa"/>
            <w:vAlign w:val="bottom"/>
          </w:tcPr>
          <w:p w14:paraId="3B3B90C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C2A40D4" w14:textId="77777777" w:rsidTr="00134CEA">
        <w:trPr>
          <w:cantSplit/>
        </w:trPr>
        <w:tc>
          <w:tcPr>
            <w:tcW w:w="265" w:type="dxa"/>
          </w:tcPr>
          <w:p w14:paraId="2E3BFFA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ECA82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9EC20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29E87A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6C5E470"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94.</w:t>
            </w:r>
            <w:r w:rsidRPr="00EA4E09">
              <w:rPr>
                <w:rFonts w:ascii="Arial" w:eastAsia="Times New Roman" w:hAnsi="Arial" w:cs="Arial"/>
                <w:color w:val="0000FF"/>
                <w:sz w:val="20"/>
                <w:szCs w:val="20"/>
                <w:lang w:val="fr-FR"/>
              </w:rPr>
              <w:br/>
              <w:t>La prestation 551073-551084 ne peut être portée en compte à l’AMI uniquement qu’en cas de suspicion clinique de rhumatisme articulaire aigu secondaire à une pharyngite à Streptococoques (RAA) ou d’arthrite réactionnelle post-streptoccocique (ARPS) chez des patients de moins de 18 ans.</w:t>
            </w:r>
          </w:p>
        </w:tc>
        <w:tc>
          <w:tcPr>
            <w:tcW w:w="362" w:type="dxa"/>
            <w:vAlign w:val="bottom"/>
          </w:tcPr>
          <w:p w14:paraId="40D951F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A0E29C9" w14:textId="77777777" w:rsidTr="00134CEA">
        <w:trPr>
          <w:cantSplit/>
        </w:trPr>
        <w:tc>
          <w:tcPr>
            <w:tcW w:w="265" w:type="dxa"/>
          </w:tcPr>
          <w:p w14:paraId="2C05E5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9431D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ED806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06E90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C99FC14"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p>
        </w:tc>
        <w:tc>
          <w:tcPr>
            <w:tcW w:w="362" w:type="dxa"/>
            <w:vAlign w:val="bottom"/>
          </w:tcPr>
          <w:p w14:paraId="0A68303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77413E0" w14:textId="77777777" w:rsidTr="00134CEA">
        <w:trPr>
          <w:cantSplit/>
        </w:trPr>
        <w:tc>
          <w:tcPr>
            <w:tcW w:w="265" w:type="dxa"/>
          </w:tcPr>
          <w:p w14:paraId="6C65D7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A001D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18AC4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39C9E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A84BE9D"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95.</w:t>
            </w:r>
            <w:r w:rsidRPr="00EA4E09">
              <w:rPr>
                <w:rFonts w:ascii="Arial" w:eastAsia="Times New Roman" w:hAnsi="Arial" w:cs="Arial"/>
                <w:color w:val="0000FF"/>
                <w:sz w:val="20"/>
                <w:szCs w:val="20"/>
                <w:lang w:val="fr-FR"/>
              </w:rPr>
              <w:br/>
              <w:t>Les prestations 554573-554584 et 554610-554621 ne peuvent être portées simultanément en compte à l’AMI que dans le cadre de la mise au point d’une diathèse hémorragique, d’une coagulation intravasculaire diffuse, d’un sepsis, d’une insuffisance hépatique, d’un traitement fibrinolytique et d’hémorragie du postpartum.</w:t>
            </w:r>
            <w:r w:rsidRPr="00EA4E09">
              <w:rPr>
                <w:rFonts w:ascii="Arial" w:eastAsia="Times New Roman" w:hAnsi="Arial" w:cs="Times New Roman"/>
                <w:color w:val="0000FF"/>
                <w:sz w:val="20"/>
                <w:szCs w:val="20"/>
                <w:lang w:val="fr-FR"/>
              </w:rPr>
              <w:t xml:space="preserve"> "</w:t>
            </w:r>
          </w:p>
        </w:tc>
        <w:tc>
          <w:tcPr>
            <w:tcW w:w="362" w:type="dxa"/>
            <w:vAlign w:val="bottom"/>
          </w:tcPr>
          <w:p w14:paraId="51918A5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0CE0DAC" w14:textId="77777777" w:rsidTr="00134CEA">
        <w:trPr>
          <w:cantSplit/>
        </w:trPr>
        <w:tc>
          <w:tcPr>
            <w:tcW w:w="265" w:type="dxa"/>
          </w:tcPr>
          <w:p w14:paraId="1B2B590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9036D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39B59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9B651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2531D2E"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p>
        </w:tc>
        <w:tc>
          <w:tcPr>
            <w:tcW w:w="362" w:type="dxa"/>
            <w:vAlign w:val="bottom"/>
          </w:tcPr>
          <w:p w14:paraId="69933E6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3A08BA" w:rsidRPr="00EA4E09" w14:paraId="5841204F" w14:textId="77777777" w:rsidTr="00134CEA">
        <w:trPr>
          <w:cantSplit/>
        </w:trPr>
        <w:tc>
          <w:tcPr>
            <w:tcW w:w="265" w:type="dxa"/>
          </w:tcPr>
          <w:p w14:paraId="235632AB"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CE27F78"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8410505"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16A7645" w14:textId="77777777" w:rsidR="003A08BA" w:rsidRPr="00EA4E09" w:rsidRDefault="003A08BA"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C480CA7" w14:textId="77777777" w:rsidR="003A08BA" w:rsidRPr="00EA4E09" w:rsidRDefault="003A08BA" w:rsidP="00872A4B">
            <w:pPr>
              <w:spacing w:after="0" w:line="240" w:lineRule="auto"/>
              <w:jc w:val="both"/>
              <w:rPr>
                <w:rFonts w:ascii="Arial" w:eastAsia="Times New Roman" w:hAnsi="Arial" w:cs="Arial"/>
                <w:color w:val="0000FF"/>
                <w:sz w:val="20"/>
                <w:szCs w:val="20"/>
                <w:lang w:val="fr-FR"/>
              </w:rPr>
            </w:pPr>
          </w:p>
        </w:tc>
        <w:tc>
          <w:tcPr>
            <w:tcW w:w="362" w:type="dxa"/>
            <w:vAlign w:val="bottom"/>
          </w:tcPr>
          <w:p w14:paraId="731A6FD4" w14:textId="77777777" w:rsidR="003A08BA" w:rsidRPr="00EA4E09" w:rsidRDefault="003A08BA"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21588F7" w14:textId="77777777" w:rsidTr="00134CEA">
        <w:trPr>
          <w:cantSplit/>
        </w:trPr>
        <w:tc>
          <w:tcPr>
            <w:tcW w:w="265" w:type="dxa"/>
          </w:tcPr>
          <w:p w14:paraId="0BEF5C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8CC90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AD4D0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15ADC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5B7E20C"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96</w:t>
            </w:r>
            <w:r w:rsidRPr="00EA4E09">
              <w:rPr>
                <w:rFonts w:ascii="Arial" w:eastAsia="Times New Roman" w:hAnsi="Arial" w:cs="Arial"/>
                <w:color w:val="0000FF"/>
                <w:sz w:val="20"/>
                <w:szCs w:val="20"/>
                <w:lang w:val="fr-FR"/>
              </w:rPr>
              <w:br/>
            </w:r>
            <w:r w:rsidRPr="00EA4E09">
              <w:rPr>
                <w:rFonts w:ascii="Arial" w:eastAsia="Times New Roman" w:hAnsi="Arial" w:cs="Times New Roman"/>
                <w:i/>
                <w:color w:val="0000FF"/>
                <w:sz w:val="18"/>
                <w:szCs w:val="20"/>
                <w:lang w:val="fr-FR"/>
              </w:rPr>
              <w:t>Supprimée par A.R. 17.3.2013 (en vigueur 1.10.2013)</w:t>
            </w:r>
          </w:p>
        </w:tc>
        <w:tc>
          <w:tcPr>
            <w:tcW w:w="362" w:type="dxa"/>
            <w:vAlign w:val="bottom"/>
          </w:tcPr>
          <w:p w14:paraId="7A67903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6CB3ADE" w14:textId="77777777" w:rsidTr="00134CEA">
        <w:trPr>
          <w:cantSplit/>
        </w:trPr>
        <w:tc>
          <w:tcPr>
            <w:tcW w:w="265" w:type="dxa"/>
          </w:tcPr>
          <w:p w14:paraId="3F3462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7A212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FB204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B701E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74AD964"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p>
        </w:tc>
        <w:tc>
          <w:tcPr>
            <w:tcW w:w="362" w:type="dxa"/>
            <w:vAlign w:val="bottom"/>
          </w:tcPr>
          <w:p w14:paraId="1D829CE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FA524E1" w14:textId="77777777" w:rsidTr="00134CEA">
        <w:trPr>
          <w:cantSplit/>
        </w:trPr>
        <w:tc>
          <w:tcPr>
            <w:tcW w:w="265" w:type="dxa"/>
          </w:tcPr>
          <w:p w14:paraId="2D9E19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541A4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26081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B5C57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vAlign w:val="bottom"/>
            <w:hideMark/>
          </w:tcPr>
          <w:p w14:paraId="1099121A" w14:textId="77777777" w:rsidR="00872A4B" w:rsidRPr="00EA4E09" w:rsidRDefault="00872A4B" w:rsidP="00872A4B">
            <w:pPr>
              <w:spacing w:after="0" w:line="240" w:lineRule="auto"/>
              <w:rPr>
                <w:rFonts w:ascii="Arial" w:eastAsia="Times New Roman" w:hAnsi="Arial" w:cs="Arial"/>
                <w:color w:val="0000FF"/>
                <w:sz w:val="20"/>
                <w:szCs w:val="20"/>
                <w:lang w:val="fr-FR"/>
              </w:rPr>
            </w:pPr>
            <w:r w:rsidRPr="00EA4E09">
              <w:rPr>
                <w:rFonts w:ascii="Arial" w:eastAsia="Times New Roman" w:hAnsi="Arial" w:cs="Times New Roman"/>
                <w:i/>
                <w:color w:val="0000FF"/>
                <w:sz w:val="18"/>
                <w:szCs w:val="20"/>
                <w:lang w:val="fr-FR"/>
              </w:rPr>
              <w:t>"A.R. 22.10.2010" (en vigueur 1.2.2011)</w:t>
            </w:r>
          </w:p>
        </w:tc>
        <w:tc>
          <w:tcPr>
            <w:tcW w:w="362" w:type="dxa"/>
            <w:vAlign w:val="bottom"/>
          </w:tcPr>
          <w:p w14:paraId="5B58258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AAF45C5" w14:textId="77777777" w:rsidTr="00134CEA">
        <w:trPr>
          <w:cantSplit/>
        </w:trPr>
        <w:tc>
          <w:tcPr>
            <w:tcW w:w="265" w:type="dxa"/>
          </w:tcPr>
          <w:p w14:paraId="5D84AE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62141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4D337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5FCBF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C4076B3"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"97</w:t>
            </w:r>
            <w:r w:rsidRPr="00EA4E09">
              <w:rPr>
                <w:rFonts w:ascii="Arial" w:eastAsia="Times New Roman" w:hAnsi="Arial" w:cs="Arial"/>
                <w:color w:val="0000FF"/>
                <w:sz w:val="20"/>
                <w:szCs w:val="20"/>
                <w:lang w:val="fr-FR"/>
              </w:rPr>
              <w:br/>
              <w:t xml:space="preserve">Les prestations 433333 </w:t>
            </w:r>
            <w:r w:rsidRPr="00EA4E09">
              <w:rPr>
                <w:rFonts w:ascii="Arial" w:eastAsia="Times New Roman" w:hAnsi="Arial" w:cs="Times New Roman"/>
                <w:color w:val="0000FF"/>
                <w:sz w:val="20"/>
                <w:szCs w:val="20"/>
                <w:lang w:val="fr-FR"/>
              </w:rPr>
              <w:t>-</w:t>
            </w:r>
            <w:r w:rsidRPr="00EA4E09">
              <w:rPr>
                <w:rFonts w:ascii="Arial" w:eastAsia="Times New Roman" w:hAnsi="Arial" w:cs="Arial"/>
                <w:color w:val="0000FF"/>
                <w:sz w:val="20"/>
                <w:szCs w:val="20"/>
                <w:lang w:val="fr-FR"/>
              </w:rPr>
              <w:t xml:space="preserve"> 433344 et 542850 </w:t>
            </w:r>
            <w:r w:rsidRPr="00EA4E09">
              <w:rPr>
                <w:rFonts w:ascii="Arial" w:eastAsia="Times New Roman" w:hAnsi="Arial" w:cs="Times New Roman"/>
                <w:color w:val="0000FF"/>
                <w:sz w:val="20"/>
                <w:szCs w:val="20"/>
                <w:lang w:val="fr-FR"/>
              </w:rPr>
              <w:t>-</w:t>
            </w:r>
            <w:r w:rsidRPr="00EA4E09">
              <w:rPr>
                <w:rFonts w:ascii="Arial" w:eastAsia="Times New Roman" w:hAnsi="Arial" w:cs="Arial"/>
                <w:color w:val="0000FF"/>
                <w:sz w:val="20"/>
                <w:szCs w:val="20"/>
                <w:lang w:val="fr-FR"/>
              </w:rPr>
              <w:t xml:space="preserve"> 542861  ne peuvent être portées en compte qu’au maximum 1 fois par an."</w:t>
            </w:r>
          </w:p>
        </w:tc>
        <w:tc>
          <w:tcPr>
            <w:tcW w:w="362" w:type="dxa"/>
            <w:vAlign w:val="bottom"/>
          </w:tcPr>
          <w:p w14:paraId="1016831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4D40F11" w14:textId="77777777" w:rsidTr="00134CEA">
        <w:trPr>
          <w:cantSplit/>
        </w:trPr>
        <w:tc>
          <w:tcPr>
            <w:tcW w:w="265" w:type="dxa"/>
          </w:tcPr>
          <w:p w14:paraId="411476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914CC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E0381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78E5E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BC2E7DD"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1F45D39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3A3CB7A" w14:textId="77777777" w:rsidTr="00134CEA">
        <w:trPr>
          <w:cantSplit/>
        </w:trPr>
        <w:tc>
          <w:tcPr>
            <w:tcW w:w="265" w:type="dxa"/>
          </w:tcPr>
          <w:p w14:paraId="6652E1A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4A6D1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EB676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8EAA0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vAlign w:val="bottom"/>
            <w:hideMark/>
          </w:tcPr>
          <w:p w14:paraId="7C08D665" w14:textId="77777777" w:rsidR="00872A4B" w:rsidRPr="00EA4E09" w:rsidRDefault="00872A4B" w:rsidP="003A08BA">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19.4.2014" (en vigueur 1.7.2014) + "A.R. 3.2.2019" (en vigueur 1.4.2019)</w:t>
            </w:r>
          </w:p>
        </w:tc>
        <w:tc>
          <w:tcPr>
            <w:tcW w:w="362" w:type="dxa"/>
            <w:vAlign w:val="bottom"/>
          </w:tcPr>
          <w:p w14:paraId="7A15DBF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7A8EB12" w14:textId="77777777" w:rsidTr="00134CEA">
        <w:trPr>
          <w:cantSplit/>
        </w:trPr>
        <w:tc>
          <w:tcPr>
            <w:tcW w:w="265" w:type="dxa"/>
          </w:tcPr>
          <w:p w14:paraId="2DC1C4D6"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p>
        </w:tc>
        <w:tc>
          <w:tcPr>
            <w:tcW w:w="534" w:type="dxa"/>
          </w:tcPr>
          <w:p w14:paraId="7DA92473"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p>
        </w:tc>
        <w:tc>
          <w:tcPr>
            <w:tcW w:w="803" w:type="dxa"/>
          </w:tcPr>
          <w:p w14:paraId="5CE84065"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p>
        </w:tc>
        <w:tc>
          <w:tcPr>
            <w:tcW w:w="724" w:type="dxa"/>
          </w:tcPr>
          <w:p w14:paraId="54FB3CD4"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p>
        </w:tc>
        <w:tc>
          <w:tcPr>
            <w:tcW w:w="6338" w:type="dxa"/>
            <w:gridSpan w:val="4"/>
            <w:hideMark/>
          </w:tcPr>
          <w:p w14:paraId="45597E90"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"98</w:t>
            </w:r>
            <w:r w:rsidRPr="00EA4E09">
              <w:rPr>
                <w:rFonts w:ascii="Arial" w:eastAsia="Times New Roman" w:hAnsi="Arial" w:cs="Arial"/>
                <w:color w:val="0000FF"/>
                <w:sz w:val="20"/>
                <w:szCs w:val="20"/>
                <w:lang w:val="fr-FR"/>
              </w:rPr>
              <w:br/>
              <w:t>Les prestations 559333-559344, 434512-434523 et 544950-544961 ne peuvent être portées en compte que si elles sont prescrites par un médecin spécialiste dans une des disciplines relevant de la pathologie interne, en présence de troubles de la calcémie ou de la phosphorémie et au maximum 1 fois par an."</w:t>
            </w:r>
          </w:p>
        </w:tc>
        <w:tc>
          <w:tcPr>
            <w:tcW w:w="362" w:type="dxa"/>
            <w:vAlign w:val="bottom"/>
          </w:tcPr>
          <w:p w14:paraId="15592338" w14:textId="77777777" w:rsidR="00872A4B" w:rsidRPr="00EA4E09" w:rsidRDefault="00872A4B" w:rsidP="00872A4B">
            <w:pPr>
              <w:spacing w:after="0" w:line="240" w:lineRule="auto"/>
              <w:jc w:val="both"/>
              <w:rPr>
                <w:rFonts w:ascii="Arial" w:eastAsia="Times New Roman" w:hAnsi="Arial" w:cs="Arial"/>
                <w:color w:val="0000FF"/>
                <w:sz w:val="20"/>
                <w:szCs w:val="20"/>
                <w:lang w:val="fr-FR"/>
              </w:rPr>
            </w:pPr>
          </w:p>
        </w:tc>
      </w:tr>
      <w:tr w:rsidR="00872A4B" w:rsidRPr="00EA4E09" w14:paraId="77B19AA4" w14:textId="77777777" w:rsidTr="00134CEA">
        <w:trPr>
          <w:cantSplit/>
        </w:trPr>
        <w:tc>
          <w:tcPr>
            <w:tcW w:w="265" w:type="dxa"/>
          </w:tcPr>
          <w:p w14:paraId="464ECF3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86FEA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88572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278D0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FDA2D2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002D4F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87AD7C0" w14:textId="77777777" w:rsidTr="00134CEA">
        <w:trPr>
          <w:cantSplit/>
        </w:trPr>
        <w:tc>
          <w:tcPr>
            <w:tcW w:w="265" w:type="dxa"/>
          </w:tcPr>
          <w:p w14:paraId="738670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78E20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27F88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19F0E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DEFF61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r w:rsidRPr="00EA4E09">
              <w:rPr>
                <w:rFonts w:ascii="Arial" w:eastAsia="Times New Roman" w:hAnsi="Arial" w:cs="Times New Roman"/>
                <w:i/>
                <w:color w:val="0000FF"/>
                <w:sz w:val="18"/>
                <w:szCs w:val="20"/>
              </w:rPr>
              <w:t>"A.R. 17.6.2016" (en vigueur 1.9.2016)</w:t>
            </w:r>
          </w:p>
        </w:tc>
        <w:tc>
          <w:tcPr>
            <w:tcW w:w="362" w:type="dxa"/>
            <w:vAlign w:val="bottom"/>
          </w:tcPr>
          <w:p w14:paraId="29C1BCF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1ABD8AD1" w14:textId="77777777" w:rsidTr="00134CEA">
        <w:trPr>
          <w:cantSplit/>
        </w:trPr>
        <w:tc>
          <w:tcPr>
            <w:tcW w:w="265" w:type="dxa"/>
          </w:tcPr>
          <w:p w14:paraId="6BB3A4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5CB49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2DEFE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FC72D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735AD3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"99.</w:t>
            </w:r>
          </w:p>
          <w:p w14:paraId="01435F1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La prestation 549916 - 549920 est portée en compte à l'AMI seulement en cas de diarrhée sanglante ou de syndrome hémolytique et urémique."</w:t>
            </w:r>
          </w:p>
        </w:tc>
        <w:tc>
          <w:tcPr>
            <w:tcW w:w="362" w:type="dxa"/>
            <w:vAlign w:val="bottom"/>
          </w:tcPr>
          <w:p w14:paraId="10A4BB9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A0AD1C8" w14:textId="77777777" w:rsidTr="00134CEA">
        <w:trPr>
          <w:cantSplit/>
        </w:trPr>
        <w:tc>
          <w:tcPr>
            <w:tcW w:w="265" w:type="dxa"/>
          </w:tcPr>
          <w:p w14:paraId="748335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8AF03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D2454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5B877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0BBCD6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FC4555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B57B511" w14:textId="77777777" w:rsidTr="00134CEA">
        <w:trPr>
          <w:cantSplit/>
        </w:trPr>
        <w:tc>
          <w:tcPr>
            <w:tcW w:w="265" w:type="dxa"/>
          </w:tcPr>
          <w:p w14:paraId="1C1EC4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35494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EE1E5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B3E4D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02E0FE4"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Times New Roman"/>
                <w:i/>
                <w:color w:val="0000FF"/>
                <w:sz w:val="18"/>
                <w:szCs w:val="20"/>
              </w:rPr>
              <w:t>"A.R. 19.6.2016" (en vigueur 1.9.2016)</w:t>
            </w:r>
          </w:p>
        </w:tc>
        <w:tc>
          <w:tcPr>
            <w:tcW w:w="362" w:type="dxa"/>
            <w:vAlign w:val="bottom"/>
          </w:tcPr>
          <w:p w14:paraId="222472E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7CB4ECE6" w14:textId="77777777" w:rsidTr="00134CEA">
        <w:trPr>
          <w:cantSplit/>
        </w:trPr>
        <w:tc>
          <w:tcPr>
            <w:tcW w:w="265" w:type="dxa"/>
          </w:tcPr>
          <w:p w14:paraId="1ECA48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13E1D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6ECD68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6F002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090EE4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"102</w:t>
            </w:r>
          </w:p>
          <w:p w14:paraId="63115FB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La prestation 552031-552042 ne peut être portée en compte à l'AMI que si elle est effectuée pour un patient avec un facteur "hôte" ("host factor") comme défini dans les critères de consensus international de l'"EORTC-IFICG/NIAID-MSG", maximum 3 fois par semaine, sur prescription par un médecin spécialiste.</w:t>
            </w:r>
          </w:p>
        </w:tc>
        <w:tc>
          <w:tcPr>
            <w:tcW w:w="362" w:type="dxa"/>
            <w:vAlign w:val="bottom"/>
          </w:tcPr>
          <w:p w14:paraId="2C921ED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9F24E23" w14:textId="77777777" w:rsidTr="00134CEA">
        <w:trPr>
          <w:cantSplit/>
        </w:trPr>
        <w:tc>
          <w:tcPr>
            <w:tcW w:w="265" w:type="dxa"/>
          </w:tcPr>
          <w:p w14:paraId="43F11D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405B1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97F50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43C95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35161E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425672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34238E0" w14:textId="77777777" w:rsidTr="00134CEA">
        <w:trPr>
          <w:cantSplit/>
        </w:trPr>
        <w:tc>
          <w:tcPr>
            <w:tcW w:w="265" w:type="dxa"/>
          </w:tcPr>
          <w:p w14:paraId="2FAC43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EA539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3A059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98C2F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217B53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103</w:t>
            </w:r>
          </w:p>
          <w:p w14:paraId="128F230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La prestation 552053 - 552064 ne peut être portée en compte à l'AMI que si elle est effectuée pour un patient avec un facteur "hôte" ("host factor") comme défini dans les critères de consensus international de l'"EORTC-IFICG/NIAID-MSG", sur prescription par un médecin spécialiste.</w:t>
            </w:r>
          </w:p>
        </w:tc>
        <w:tc>
          <w:tcPr>
            <w:tcW w:w="362" w:type="dxa"/>
            <w:vAlign w:val="bottom"/>
          </w:tcPr>
          <w:p w14:paraId="18403BC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77152A5" w14:textId="77777777" w:rsidTr="00134CEA">
        <w:trPr>
          <w:cantSplit/>
        </w:trPr>
        <w:tc>
          <w:tcPr>
            <w:tcW w:w="265" w:type="dxa"/>
          </w:tcPr>
          <w:p w14:paraId="4E8CE5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E542B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E0B93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D2B8A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A7A1D8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9CC234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69AB301" w14:textId="77777777" w:rsidTr="00134CEA">
        <w:trPr>
          <w:cantSplit/>
        </w:trPr>
        <w:tc>
          <w:tcPr>
            <w:tcW w:w="265" w:type="dxa"/>
          </w:tcPr>
          <w:p w14:paraId="017C82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0A9F3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2FBEF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6152F9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5CEA54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104</w:t>
            </w:r>
          </w:p>
          <w:p w14:paraId="13A8787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La prestation 552086 ne peut être portée en compte que pour des patients âgés de plus de 18 ans hospitalisés, maximum 1 fois par séjour hospitalier, sur prescription par un médecin spécialiste.</w:t>
            </w:r>
          </w:p>
        </w:tc>
        <w:tc>
          <w:tcPr>
            <w:tcW w:w="362" w:type="dxa"/>
            <w:vAlign w:val="bottom"/>
          </w:tcPr>
          <w:p w14:paraId="412153D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D353332" w14:textId="77777777" w:rsidTr="00134CEA">
        <w:trPr>
          <w:cantSplit/>
        </w:trPr>
        <w:tc>
          <w:tcPr>
            <w:tcW w:w="265" w:type="dxa"/>
          </w:tcPr>
          <w:p w14:paraId="67D1FA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D93BC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7BDC2A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5E09E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52B038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E325D6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1600DB1" w14:textId="77777777" w:rsidTr="00134CEA">
        <w:trPr>
          <w:cantSplit/>
        </w:trPr>
        <w:tc>
          <w:tcPr>
            <w:tcW w:w="265" w:type="dxa"/>
          </w:tcPr>
          <w:p w14:paraId="0CF9E0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92C38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0747B4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FA943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B7F47A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105</w:t>
            </w:r>
          </w:p>
          <w:p w14:paraId="6CEBE4F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Les prestations 436376 - 436380 et 548575 - 548586 ne peuvent être portées en compte à l'AMI que dans le cadre du suivi d'une tumeur du testicule."</w:t>
            </w:r>
          </w:p>
        </w:tc>
        <w:tc>
          <w:tcPr>
            <w:tcW w:w="362" w:type="dxa"/>
            <w:vAlign w:val="bottom"/>
          </w:tcPr>
          <w:p w14:paraId="30BB029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4569F51" w14:textId="77777777" w:rsidTr="00134CEA">
        <w:trPr>
          <w:cantSplit/>
        </w:trPr>
        <w:tc>
          <w:tcPr>
            <w:tcW w:w="265" w:type="dxa"/>
          </w:tcPr>
          <w:p w14:paraId="2CF9EB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AD839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4359E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8064EA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50356D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C278CF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EBCEB0E" w14:textId="77777777" w:rsidTr="00134CEA">
        <w:trPr>
          <w:cantSplit/>
        </w:trPr>
        <w:tc>
          <w:tcPr>
            <w:tcW w:w="265" w:type="dxa"/>
          </w:tcPr>
          <w:p w14:paraId="2A2AAE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bookmarkStart w:id="40" w:name="_Hlk126765064"/>
          </w:p>
        </w:tc>
        <w:tc>
          <w:tcPr>
            <w:tcW w:w="534" w:type="dxa"/>
          </w:tcPr>
          <w:p w14:paraId="4283E06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843BFA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A1B6DE3"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p>
        </w:tc>
        <w:tc>
          <w:tcPr>
            <w:tcW w:w="6338" w:type="dxa"/>
            <w:gridSpan w:val="4"/>
            <w:vAlign w:val="center"/>
            <w:hideMark/>
          </w:tcPr>
          <w:p w14:paraId="4953749B" w14:textId="77777777" w:rsidR="00872A4B" w:rsidRPr="00EA4E09" w:rsidRDefault="00872A4B" w:rsidP="00872A4B">
            <w:pPr>
              <w:spacing w:after="0" w:line="240" w:lineRule="auto"/>
              <w:jc w:val="both"/>
              <w:rPr>
                <w:rFonts w:ascii="Arial" w:eastAsia="Times New Roman" w:hAnsi="Arial" w:cs="Times New Roman"/>
                <w:i/>
                <w:color w:val="0000FF"/>
                <w:sz w:val="18"/>
                <w:szCs w:val="20"/>
              </w:rPr>
            </w:pPr>
            <w:r w:rsidRPr="00EA4E09">
              <w:rPr>
                <w:rFonts w:ascii="Arial" w:eastAsia="Times New Roman" w:hAnsi="Arial" w:cs="Times New Roman"/>
                <w:i/>
                <w:color w:val="0000FF"/>
                <w:sz w:val="18"/>
                <w:szCs w:val="20"/>
              </w:rPr>
              <w:t>"A.R. 11.9.2016" (en vigueur 1.11.2016)</w:t>
            </w:r>
          </w:p>
        </w:tc>
        <w:tc>
          <w:tcPr>
            <w:tcW w:w="362" w:type="dxa"/>
            <w:vAlign w:val="bottom"/>
          </w:tcPr>
          <w:p w14:paraId="21AD41A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bookmarkEnd w:id="40"/>
      </w:tr>
      <w:tr w:rsidR="00872A4B" w:rsidRPr="00EA4E09" w14:paraId="6D303797" w14:textId="77777777" w:rsidTr="00134CEA">
        <w:trPr>
          <w:cantSplit/>
        </w:trPr>
        <w:tc>
          <w:tcPr>
            <w:tcW w:w="265" w:type="dxa"/>
          </w:tcPr>
          <w:p w14:paraId="009238D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049ACE1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41E1479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7A8414C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381EC5C1" w14:textId="77777777" w:rsidR="00872A4B" w:rsidRPr="00EA4E09" w:rsidRDefault="00872A4B" w:rsidP="00872A4B">
            <w:pPr>
              <w:spacing w:after="0" w:line="240" w:lineRule="auto"/>
              <w:jc w:val="both"/>
              <w:rPr>
                <w:rFonts w:ascii="Arial" w:eastAsia="Times New Roman" w:hAnsi="Arial" w:cs="Times New Roman"/>
                <w:i/>
                <w:color w:val="0000FF"/>
                <w:sz w:val="18"/>
                <w:szCs w:val="20"/>
                <w:lang w:val="fr-FR"/>
              </w:rPr>
            </w:pPr>
            <w:r w:rsidRPr="00EA4E09">
              <w:rPr>
                <w:rFonts w:ascii="Arial" w:eastAsia="Times New Roman" w:hAnsi="Arial" w:cs="Times New Roman"/>
                <w:color w:val="0000FF"/>
                <w:sz w:val="20"/>
                <w:szCs w:val="20"/>
                <w:lang w:val="fr-FR"/>
              </w:rPr>
              <w:t>"</w:t>
            </w:r>
            <w:r w:rsidRPr="00EA4E09">
              <w:rPr>
                <w:rFonts w:ascii="Arial" w:eastAsia="Times New Roman" w:hAnsi="Arial" w:cs="Arial"/>
                <w:color w:val="0000FF"/>
                <w:sz w:val="20"/>
                <w:szCs w:val="20"/>
                <w:lang w:eastAsia="nl-BE"/>
              </w:rPr>
              <w:t>106</w:t>
            </w:r>
            <w:r w:rsidRPr="00EA4E09">
              <w:rPr>
                <w:rFonts w:ascii="Arial" w:eastAsia="Times New Roman" w:hAnsi="Arial" w:cs="Arial"/>
                <w:color w:val="0000FF"/>
                <w:sz w:val="20"/>
                <w:szCs w:val="20"/>
                <w:lang w:eastAsia="nl-BE"/>
              </w:rPr>
              <w:br/>
              <w:t>Les prestations 553291-553302, 554072-554083, 554433-554444 ne peuvent être portées en compte à l'AMI qu'en cas de présence de critères cliniques du syndrome des antiphospholipides (thrombose vasculaire et/ou fausse couche) ou de lupus systémique érythémateux.</w:t>
            </w:r>
          </w:p>
        </w:tc>
        <w:tc>
          <w:tcPr>
            <w:tcW w:w="362" w:type="dxa"/>
            <w:vAlign w:val="bottom"/>
          </w:tcPr>
          <w:p w14:paraId="0F95497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30DDDA8C" w14:textId="77777777" w:rsidTr="00134CEA">
        <w:trPr>
          <w:cantSplit/>
        </w:trPr>
        <w:tc>
          <w:tcPr>
            <w:tcW w:w="265" w:type="dxa"/>
          </w:tcPr>
          <w:p w14:paraId="6DD1822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197A29F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7EA7E96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0AB2E38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0BCE645E" w14:textId="77777777" w:rsidR="00872A4B" w:rsidRPr="00EA4E09" w:rsidRDefault="00872A4B" w:rsidP="00872A4B">
            <w:pPr>
              <w:spacing w:after="0" w:line="240" w:lineRule="auto"/>
              <w:jc w:val="both"/>
              <w:rPr>
                <w:rFonts w:ascii="Arial" w:eastAsia="Times New Roman" w:hAnsi="Arial" w:cs="Times New Roman"/>
                <w:i/>
                <w:color w:val="0000FF"/>
                <w:sz w:val="18"/>
                <w:szCs w:val="20"/>
                <w:lang w:val="fr-FR"/>
              </w:rPr>
            </w:pPr>
          </w:p>
        </w:tc>
        <w:tc>
          <w:tcPr>
            <w:tcW w:w="362" w:type="dxa"/>
            <w:vAlign w:val="bottom"/>
          </w:tcPr>
          <w:p w14:paraId="07ED2CD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3A08BA" w:rsidRPr="00EA4E09" w14:paraId="5A62D4B3" w14:textId="77777777" w:rsidTr="00134CEA">
        <w:trPr>
          <w:cantSplit/>
        </w:trPr>
        <w:tc>
          <w:tcPr>
            <w:tcW w:w="265" w:type="dxa"/>
          </w:tcPr>
          <w:p w14:paraId="7721FBF9" w14:textId="77777777" w:rsidR="003A08BA" w:rsidRDefault="003A08BA" w:rsidP="00872A4B">
            <w:pPr>
              <w:spacing w:after="0" w:line="240" w:lineRule="atLeast"/>
              <w:jc w:val="both"/>
              <w:rPr>
                <w:rFonts w:ascii="Times New Roman" w:eastAsia="Times New Roman" w:hAnsi="Times New Roman" w:cs="Times New Roman"/>
                <w:color w:val="0000FF"/>
                <w:sz w:val="20"/>
                <w:szCs w:val="20"/>
                <w:lang w:val="fr-FR"/>
              </w:rPr>
            </w:pPr>
          </w:p>
          <w:p w14:paraId="55CF303B" w14:textId="77777777" w:rsidR="003A08BA" w:rsidRDefault="003A08BA" w:rsidP="00872A4B">
            <w:pPr>
              <w:spacing w:after="0" w:line="240" w:lineRule="atLeast"/>
              <w:jc w:val="both"/>
              <w:rPr>
                <w:rFonts w:ascii="Times New Roman" w:eastAsia="Times New Roman" w:hAnsi="Times New Roman" w:cs="Times New Roman"/>
                <w:color w:val="0000FF"/>
                <w:sz w:val="20"/>
                <w:szCs w:val="20"/>
                <w:lang w:val="fr-FR"/>
              </w:rPr>
            </w:pPr>
          </w:p>
          <w:p w14:paraId="168955EB" w14:textId="6DCC686E" w:rsidR="003A08BA" w:rsidRPr="00EA4E09" w:rsidRDefault="003A08BA"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2DB1C734" w14:textId="77777777" w:rsidR="003A08BA" w:rsidRPr="00EA4E09" w:rsidRDefault="003A08BA"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1833DD86" w14:textId="77777777" w:rsidR="003A08BA" w:rsidRPr="00EA4E09" w:rsidRDefault="003A08BA"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18C62A09" w14:textId="77777777" w:rsidR="003A08BA" w:rsidRPr="00EA4E09" w:rsidRDefault="003A08BA"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05475245" w14:textId="77777777" w:rsidR="003A08BA" w:rsidRPr="00EA4E09" w:rsidRDefault="003A08BA" w:rsidP="00872A4B">
            <w:pPr>
              <w:spacing w:after="0" w:line="240" w:lineRule="auto"/>
              <w:jc w:val="both"/>
              <w:rPr>
                <w:rFonts w:ascii="Arial" w:eastAsia="Times New Roman" w:hAnsi="Arial" w:cs="Times New Roman"/>
                <w:i/>
                <w:color w:val="0000FF"/>
                <w:sz w:val="18"/>
                <w:szCs w:val="20"/>
                <w:lang w:val="fr-FR"/>
              </w:rPr>
            </w:pPr>
          </w:p>
        </w:tc>
        <w:tc>
          <w:tcPr>
            <w:tcW w:w="362" w:type="dxa"/>
            <w:vAlign w:val="bottom"/>
          </w:tcPr>
          <w:p w14:paraId="1C2BE0FC" w14:textId="77777777" w:rsidR="003A08BA" w:rsidRPr="00EA4E09" w:rsidRDefault="003A08BA"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7973AA82" w14:textId="77777777" w:rsidTr="00134CEA">
        <w:trPr>
          <w:cantSplit/>
        </w:trPr>
        <w:tc>
          <w:tcPr>
            <w:tcW w:w="265" w:type="dxa"/>
          </w:tcPr>
          <w:p w14:paraId="4A15E7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55768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55FA6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178F024"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p>
        </w:tc>
        <w:tc>
          <w:tcPr>
            <w:tcW w:w="6338" w:type="dxa"/>
            <w:gridSpan w:val="4"/>
            <w:vAlign w:val="center"/>
            <w:hideMark/>
          </w:tcPr>
          <w:p w14:paraId="17A14C3A" w14:textId="77777777" w:rsidR="00872A4B" w:rsidRPr="00EA4E09" w:rsidRDefault="00872A4B" w:rsidP="00872A4B">
            <w:pPr>
              <w:spacing w:after="0" w:line="240" w:lineRule="auto"/>
              <w:jc w:val="both"/>
              <w:rPr>
                <w:rFonts w:ascii="Arial" w:eastAsia="Times New Roman" w:hAnsi="Arial" w:cs="Times New Roman"/>
                <w:i/>
                <w:color w:val="0000FF"/>
                <w:sz w:val="18"/>
                <w:szCs w:val="20"/>
              </w:rPr>
            </w:pPr>
            <w:r w:rsidRPr="00EA4E09">
              <w:rPr>
                <w:rFonts w:ascii="Arial" w:eastAsia="Times New Roman" w:hAnsi="Arial" w:cs="Times New Roman"/>
                <w:i/>
                <w:color w:val="0000FF"/>
                <w:sz w:val="18"/>
                <w:szCs w:val="20"/>
              </w:rPr>
              <w:t>"A.R. 11.9.2016" (en vigueur 1.11.2016) + "A.R. 16.12.2022" (en vigueur 1.3.2023)</w:t>
            </w:r>
          </w:p>
        </w:tc>
        <w:tc>
          <w:tcPr>
            <w:tcW w:w="362" w:type="dxa"/>
            <w:vAlign w:val="bottom"/>
          </w:tcPr>
          <w:p w14:paraId="21F61AE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D1EC95D" w14:textId="77777777" w:rsidTr="00134CEA">
        <w:trPr>
          <w:cantSplit/>
        </w:trPr>
        <w:tc>
          <w:tcPr>
            <w:tcW w:w="265" w:type="dxa"/>
          </w:tcPr>
          <w:p w14:paraId="65612C7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bookmarkStart w:id="41" w:name="_Hlk126765092"/>
          </w:p>
        </w:tc>
        <w:tc>
          <w:tcPr>
            <w:tcW w:w="534" w:type="dxa"/>
          </w:tcPr>
          <w:p w14:paraId="5BF3640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23519DD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0D2007A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20D2A2BB" w14:textId="77777777" w:rsidR="00872A4B" w:rsidRPr="00EA4E09" w:rsidRDefault="00872A4B" w:rsidP="00872A4B">
            <w:pPr>
              <w:spacing w:after="0" w:line="240" w:lineRule="auto"/>
              <w:jc w:val="both"/>
              <w:rPr>
                <w:rFonts w:ascii="Arial" w:eastAsia="Times New Roman" w:hAnsi="Arial" w:cs="Times New Roman"/>
                <w:i/>
                <w:color w:val="0000FF"/>
                <w:sz w:val="18"/>
                <w:szCs w:val="20"/>
                <w:lang w:val="fr-FR"/>
              </w:rPr>
            </w:pPr>
            <w:r w:rsidRPr="00EA4E09">
              <w:rPr>
                <w:rFonts w:ascii="Arial" w:eastAsia="Times New Roman" w:hAnsi="Arial" w:cs="Arial"/>
                <w:color w:val="0000FF"/>
                <w:sz w:val="20"/>
                <w:szCs w:val="20"/>
                <w:lang w:eastAsia="nl-BE"/>
              </w:rPr>
              <w:t>"107</w:t>
            </w:r>
            <w:r w:rsidRPr="00EA4E09">
              <w:rPr>
                <w:rFonts w:ascii="Arial" w:eastAsia="Times New Roman" w:hAnsi="Arial" w:cs="Arial"/>
                <w:color w:val="0000FF"/>
                <w:sz w:val="20"/>
                <w:szCs w:val="20"/>
                <w:lang w:eastAsia="nl-BE"/>
              </w:rPr>
              <w:br/>
              <w:t>La prestation 553313-553324 peut uniquement être portée en compte en cas de traitement par héparine ou par inhibiteur du facteur Xa dans les conditions suivantes : chez une femme enceinte, un enfant de moins de 18 ans, un patient avec insuffisance rénale, un patient ayant un ICM supérieur à 30 ou inférieur à 18, en cas de diathèse hémorragique, de thromboses récurrentes sous traitement, chez un patient sous ECMO (Extracorporeal Membrane Oxygenation), un patient en période périopératoire, ou en cas de traitement par antidote.</w:t>
            </w:r>
          </w:p>
        </w:tc>
        <w:tc>
          <w:tcPr>
            <w:tcW w:w="362" w:type="dxa"/>
            <w:vAlign w:val="bottom"/>
          </w:tcPr>
          <w:p w14:paraId="4BB9AC9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128FAD88" w14:textId="77777777" w:rsidTr="00134CEA">
        <w:trPr>
          <w:cantSplit/>
        </w:trPr>
        <w:tc>
          <w:tcPr>
            <w:tcW w:w="265" w:type="dxa"/>
          </w:tcPr>
          <w:p w14:paraId="111FCA9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0BAB68C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49DF926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210059C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2580F166" w14:textId="77777777" w:rsidR="00872A4B" w:rsidRPr="00EA4E09" w:rsidRDefault="00872A4B" w:rsidP="00872A4B">
            <w:pPr>
              <w:spacing w:after="0" w:line="240" w:lineRule="auto"/>
              <w:jc w:val="both"/>
              <w:rPr>
                <w:rFonts w:ascii="Arial" w:eastAsia="Times New Roman" w:hAnsi="Arial" w:cs="Times New Roman"/>
                <w:i/>
                <w:color w:val="0000FF"/>
                <w:sz w:val="18"/>
                <w:szCs w:val="20"/>
                <w:lang w:val="fr-FR"/>
              </w:rPr>
            </w:pPr>
          </w:p>
        </w:tc>
        <w:tc>
          <w:tcPr>
            <w:tcW w:w="362" w:type="dxa"/>
            <w:vAlign w:val="bottom"/>
          </w:tcPr>
          <w:p w14:paraId="5EB9A22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bookmarkEnd w:id="41"/>
      </w:tr>
      <w:tr w:rsidR="00872A4B" w:rsidRPr="00EA4E09" w14:paraId="24705671" w14:textId="77777777" w:rsidTr="00134CEA">
        <w:trPr>
          <w:cantSplit/>
        </w:trPr>
        <w:tc>
          <w:tcPr>
            <w:tcW w:w="265" w:type="dxa"/>
          </w:tcPr>
          <w:p w14:paraId="2D0106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B6A3D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5D817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DFC2421"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p>
        </w:tc>
        <w:tc>
          <w:tcPr>
            <w:tcW w:w="6338" w:type="dxa"/>
            <w:gridSpan w:val="4"/>
            <w:vAlign w:val="center"/>
            <w:hideMark/>
          </w:tcPr>
          <w:p w14:paraId="2D02E958" w14:textId="77777777" w:rsidR="00872A4B" w:rsidRPr="00EA4E09" w:rsidRDefault="00872A4B" w:rsidP="00872A4B">
            <w:pPr>
              <w:spacing w:after="0" w:line="240" w:lineRule="auto"/>
              <w:jc w:val="both"/>
              <w:rPr>
                <w:rFonts w:ascii="Arial" w:eastAsia="Times New Roman" w:hAnsi="Arial" w:cs="Times New Roman"/>
                <w:i/>
                <w:color w:val="0000FF"/>
                <w:sz w:val="18"/>
                <w:szCs w:val="20"/>
              </w:rPr>
            </w:pPr>
            <w:r w:rsidRPr="00EA4E09">
              <w:rPr>
                <w:rFonts w:ascii="Arial" w:eastAsia="Times New Roman" w:hAnsi="Arial" w:cs="Times New Roman"/>
                <w:i/>
                <w:color w:val="0000FF"/>
                <w:sz w:val="18"/>
                <w:szCs w:val="20"/>
              </w:rPr>
              <w:t>"A.R. 11.9.2016" (en vigueur 1.11.2016)</w:t>
            </w:r>
          </w:p>
        </w:tc>
        <w:tc>
          <w:tcPr>
            <w:tcW w:w="362" w:type="dxa"/>
            <w:vAlign w:val="bottom"/>
          </w:tcPr>
          <w:p w14:paraId="63BEA94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891EF91" w14:textId="77777777" w:rsidTr="00134CEA">
        <w:trPr>
          <w:cantSplit/>
        </w:trPr>
        <w:tc>
          <w:tcPr>
            <w:tcW w:w="265" w:type="dxa"/>
          </w:tcPr>
          <w:p w14:paraId="04B1047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16062EA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06380D6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2F66779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0905BF09" w14:textId="77777777" w:rsidR="00872A4B" w:rsidRPr="00EA4E09" w:rsidRDefault="00872A4B" w:rsidP="00872A4B">
            <w:pPr>
              <w:spacing w:after="0" w:line="240" w:lineRule="auto"/>
              <w:jc w:val="both"/>
              <w:rPr>
                <w:rFonts w:ascii="Arial" w:eastAsia="Times New Roman" w:hAnsi="Arial" w:cs="Times New Roman"/>
                <w:i/>
                <w:color w:val="0000FF"/>
                <w:sz w:val="18"/>
                <w:szCs w:val="20"/>
                <w:lang w:val="fr-FR"/>
              </w:rPr>
            </w:pPr>
            <w:r w:rsidRPr="00EA4E09">
              <w:rPr>
                <w:rFonts w:ascii="Arial" w:eastAsia="Times New Roman" w:hAnsi="Arial" w:cs="Arial"/>
                <w:color w:val="0000FF"/>
                <w:sz w:val="20"/>
                <w:szCs w:val="20"/>
                <w:lang w:eastAsia="nl-BE"/>
              </w:rPr>
              <w:t>"108</w:t>
            </w:r>
            <w:r w:rsidRPr="00EA4E09">
              <w:rPr>
                <w:rFonts w:ascii="Arial" w:eastAsia="Times New Roman" w:hAnsi="Arial" w:cs="Arial"/>
                <w:color w:val="0000FF"/>
                <w:sz w:val="20"/>
                <w:szCs w:val="20"/>
                <w:lang w:eastAsia="nl-BE"/>
              </w:rPr>
              <w:br/>
              <w:t>La prestation 553335-553346 ne peut être portée en compte à l'AMI qu'en cas de screening d'anticorps irréguliers positif dans le cadre d'une grossesse, en présence d'agglutinine froides encore réactives à 37° C et de besoin de transfusion, en cas de transplantation ABO discordante.</w:t>
            </w:r>
          </w:p>
        </w:tc>
        <w:tc>
          <w:tcPr>
            <w:tcW w:w="362" w:type="dxa"/>
            <w:vAlign w:val="bottom"/>
          </w:tcPr>
          <w:p w14:paraId="3C7E691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309706C8" w14:textId="77777777" w:rsidTr="00134CEA">
        <w:trPr>
          <w:cantSplit/>
        </w:trPr>
        <w:tc>
          <w:tcPr>
            <w:tcW w:w="265" w:type="dxa"/>
          </w:tcPr>
          <w:p w14:paraId="71A07C9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34D7C04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53F882D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7FC14A0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3541BE0B" w14:textId="77777777" w:rsidR="00872A4B" w:rsidRPr="00EA4E09" w:rsidRDefault="00872A4B" w:rsidP="00872A4B">
            <w:pPr>
              <w:spacing w:after="0" w:line="240" w:lineRule="auto"/>
              <w:jc w:val="both"/>
              <w:rPr>
                <w:rFonts w:ascii="Arial" w:eastAsia="Times New Roman" w:hAnsi="Arial" w:cs="Times New Roman"/>
                <w:i/>
                <w:color w:val="0000FF"/>
                <w:sz w:val="18"/>
                <w:szCs w:val="20"/>
                <w:lang w:val="fr-FR"/>
              </w:rPr>
            </w:pPr>
          </w:p>
        </w:tc>
        <w:tc>
          <w:tcPr>
            <w:tcW w:w="362" w:type="dxa"/>
            <w:vAlign w:val="bottom"/>
          </w:tcPr>
          <w:p w14:paraId="36247B3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3D1A58FF" w14:textId="77777777" w:rsidTr="00134CEA">
        <w:trPr>
          <w:cantSplit/>
        </w:trPr>
        <w:tc>
          <w:tcPr>
            <w:tcW w:w="265" w:type="dxa"/>
          </w:tcPr>
          <w:p w14:paraId="2CEBE36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70808BF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0E87360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742FE77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6CD04414" w14:textId="77777777" w:rsidR="00872A4B" w:rsidRPr="00EA4E09" w:rsidRDefault="00872A4B" w:rsidP="00872A4B">
            <w:pPr>
              <w:spacing w:after="0" w:line="240" w:lineRule="auto"/>
              <w:jc w:val="both"/>
              <w:rPr>
                <w:rFonts w:ascii="Arial" w:eastAsia="Times New Roman" w:hAnsi="Arial" w:cs="Times New Roman"/>
                <w:i/>
                <w:color w:val="0000FF"/>
                <w:sz w:val="18"/>
                <w:szCs w:val="20"/>
                <w:lang w:val="fr-FR"/>
              </w:rPr>
            </w:pPr>
            <w:r w:rsidRPr="00EA4E09">
              <w:rPr>
                <w:rFonts w:ascii="Arial" w:eastAsia="Times New Roman" w:hAnsi="Arial" w:cs="Arial"/>
                <w:color w:val="0000FF"/>
                <w:sz w:val="20"/>
                <w:szCs w:val="20"/>
                <w:lang w:eastAsia="nl-BE"/>
              </w:rPr>
              <w:t>109</w:t>
            </w:r>
            <w:r w:rsidRPr="00EA4E09">
              <w:rPr>
                <w:rFonts w:ascii="Arial" w:eastAsia="Times New Roman" w:hAnsi="Arial" w:cs="Arial"/>
                <w:color w:val="0000FF"/>
                <w:sz w:val="20"/>
                <w:szCs w:val="20"/>
                <w:lang w:eastAsia="nl-BE"/>
              </w:rPr>
              <w:br/>
              <w:t>La prestation 553350-553361 ne peut être portée en compte à l'AMI que chez des patients avec alloanticorps avec large spécificité réagissant avec toutes les cellules de panel.</w:t>
            </w:r>
          </w:p>
        </w:tc>
        <w:tc>
          <w:tcPr>
            <w:tcW w:w="362" w:type="dxa"/>
            <w:vAlign w:val="bottom"/>
          </w:tcPr>
          <w:p w14:paraId="0CD0B0C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5F703F18" w14:textId="77777777" w:rsidTr="00134CEA">
        <w:trPr>
          <w:cantSplit/>
        </w:trPr>
        <w:tc>
          <w:tcPr>
            <w:tcW w:w="265" w:type="dxa"/>
          </w:tcPr>
          <w:p w14:paraId="36D509E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25E99F8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0E9A229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4A2DA9D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54D94C4F" w14:textId="77777777" w:rsidR="00872A4B" w:rsidRPr="00EA4E09" w:rsidRDefault="00872A4B" w:rsidP="00872A4B">
            <w:pPr>
              <w:spacing w:after="0" w:line="240" w:lineRule="auto"/>
              <w:jc w:val="both"/>
              <w:rPr>
                <w:rFonts w:ascii="Arial" w:eastAsia="Times New Roman" w:hAnsi="Arial" w:cs="Times New Roman"/>
                <w:i/>
                <w:color w:val="0000FF"/>
                <w:sz w:val="18"/>
                <w:szCs w:val="20"/>
                <w:lang w:val="fr-FR"/>
              </w:rPr>
            </w:pPr>
          </w:p>
        </w:tc>
        <w:tc>
          <w:tcPr>
            <w:tcW w:w="362" w:type="dxa"/>
            <w:vAlign w:val="bottom"/>
          </w:tcPr>
          <w:p w14:paraId="2F515D2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251820DA" w14:textId="77777777" w:rsidTr="00134CEA">
        <w:trPr>
          <w:cantSplit/>
        </w:trPr>
        <w:tc>
          <w:tcPr>
            <w:tcW w:w="265" w:type="dxa"/>
          </w:tcPr>
          <w:p w14:paraId="70315AF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307B175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7D3A156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3854EDB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2D3117F2" w14:textId="77777777" w:rsidR="00872A4B" w:rsidRPr="00EA4E09" w:rsidRDefault="00872A4B" w:rsidP="00872A4B">
            <w:pPr>
              <w:spacing w:after="0" w:line="240" w:lineRule="auto"/>
              <w:jc w:val="both"/>
              <w:rPr>
                <w:rFonts w:ascii="Arial" w:eastAsia="Times New Roman" w:hAnsi="Arial" w:cs="Times New Roman"/>
                <w:i/>
                <w:color w:val="0000FF"/>
                <w:sz w:val="18"/>
                <w:szCs w:val="20"/>
                <w:lang w:val="fr-FR"/>
              </w:rPr>
            </w:pPr>
            <w:r w:rsidRPr="00EA4E09">
              <w:rPr>
                <w:rFonts w:ascii="Arial" w:eastAsia="Times New Roman" w:hAnsi="Arial" w:cs="Arial"/>
                <w:color w:val="0000FF"/>
                <w:sz w:val="20"/>
                <w:szCs w:val="20"/>
                <w:lang w:eastAsia="nl-BE"/>
              </w:rPr>
              <w:t>110</w:t>
            </w:r>
            <w:r w:rsidRPr="00EA4E09">
              <w:rPr>
                <w:rFonts w:ascii="Arial" w:eastAsia="Times New Roman" w:hAnsi="Arial" w:cs="Arial"/>
                <w:color w:val="0000FF"/>
                <w:sz w:val="20"/>
                <w:szCs w:val="20"/>
                <w:lang w:eastAsia="nl-BE"/>
              </w:rPr>
              <w:br/>
              <w:t>La prestation 553394-553405 ne peut être portée en compte à l'AMI que pour le diagnostic et le suivi d'un syndrome de Goodpasture.</w:t>
            </w:r>
          </w:p>
        </w:tc>
        <w:tc>
          <w:tcPr>
            <w:tcW w:w="362" w:type="dxa"/>
            <w:vAlign w:val="bottom"/>
          </w:tcPr>
          <w:p w14:paraId="4F705FC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72EBA320" w14:textId="77777777" w:rsidTr="00134CEA">
        <w:trPr>
          <w:cantSplit/>
        </w:trPr>
        <w:tc>
          <w:tcPr>
            <w:tcW w:w="265" w:type="dxa"/>
          </w:tcPr>
          <w:p w14:paraId="29B11BD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0A850BD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2D24656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685273D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3E32AFA9" w14:textId="77777777" w:rsidR="00872A4B" w:rsidRPr="00EA4E09" w:rsidRDefault="00872A4B" w:rsidP="00872A4B">
            <w:pPr>
              <w:spacing w:after="0" w:line="240" w:lineRule="auto"/>
              <w:jc w:val="both"/>
              <w:rPr>
                <w:rFonts w:ascii="Arial" w:eastAsia="Times New Roman" w:hAnsi="Arial" w:cs="Times New Roman"/>
                <w:i/>
                <w:color w:val="0000FF"/>
                <w:sz w:val="18"/>
                <w:szCs w:val="20"/>
                <w:lang w:val="fr-FR"/>
              </w:rPr>
            </w:pPr>
          </w:p>
        </w:tc>
        <w:tc>
          <w:tcPr>
            <w:tcW w:w="362" w:type="dxa"/>
            <w:vAlign w:val="bottom"/>
          </w:tcPr>
          <w:p w14:paraId="3989B4D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41F91BCC" w14:textId="77777777" w:rsidTr="00134CEA">
        <w:trPr>
          <w:cantSplit/>
        </w:trPr>
        <w:tc>
          <w:tcPr>
            <w:tcW w:w="265" w:type="dxa"/>
          </w:tcPr>
          <w:p w14:paraId="54DDE89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60313E0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5C25637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2165ACA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549DC6D4" w14:textId="77777777" w:rsidR="00872A4B" w:rsidRPr="00EA4E09" w:rsidRDefault="00872A4B" w:rsidP="00872A4B">
            <w:pPr>
              <w:spacing w:after="0" w:line="240" w:lineRule="auto"/>
              <w:jc w:val="both"/>
              <w:rPr>
                <w:rFonts w:ascii="Arial" w:eastAsia="Times New Roman" w:hAnsi="Arial" w:cs="Times New Roman"/>
                <w:i/>
                <w:color w:val="0000FF"/>
                <w:sz w:val="18"/>
                <w:szCs w:val="20"/>
                <w:lang w:val="fr-FR"/>
              </w:rPr>
            </w:pPr>
            <w:r w:rsidRPr="00EA4E09">
              <w:rPr>
                <w:rFonts w:ascii="Arial" w:eastAsia="Times New Roman" w:hAnsi="Arial" w:cs="Arial"/>
                <w:color w:val="0000FF"/>
                <w:sz w:val="20"/>
                <w:szCs w:val="20"/>
                <w:lang w:eastAsia="nl-BE"/>
              </w:rPr>
              <w:t>111</w:t>
            </w:r>
            <w:r w:rsidRPr="00EA4E09">
              <w:rPr>
                <w:rFonts w:ascii="Arial" w:eastAsia="Times New Roman" w:hAnsi="Arial" w:cs="Arial"/>
                <w:color w:val="0000FF"/>
                <w:sz w:val="20"/>
                <w:szCs w:val="20"/>
                <w:lang w:eastAsia="nl-BE"/>
              </w:rPr>
              <w:br/>
              <w:t>La prestation 553416-553420 ne peut être portée en compte à l'AMI que si la recherche d'anticorps anti-neuronaux est positive.</w:t>
            </w:r>
          </w:p>
        </w:tc>
        <w:tc>
          <w:tcPr>
            <w:tcW w:w="362" w:type="dxa"/>
            <w:vAlign w:val="bottom"/>
          </w:tcPr>
          <w:p w14:paraId="43E1A16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7E4E16E8" w14:textId="77777777" w:rsidTr="00134CEA">
        <w:trPr>
          <w:cantSplit/>
        </w:trPr>
        <w:tc>
          <w:tcPr>
            <w:tcW w:w="265" w:type="dxa"/>
          </w:tcPr>
          <w:p w14:paraId="0CAC29D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43CEEB7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742AED9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2DE9CC1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7D4863F3"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p>
        </w:tc>
        <w:tc>
          <w:tcPr>
            <w:tcW w:w="362" w:type="dxa"/>
            <w:vAlign w:val="bottom"/>
          </w:tcPr>
          <w:p w14:paraId="5D2F654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4D478221" w14:textId="77777777" w:rsidTr="00134CEA">
        <w:trPr>
          <w:cantSplit/>
        </w:trPr>
        <w:tc>
          <w:tcPr>
            <w:tcW w:w="265" w:type="dxa"/>
          </w:tcPr>
          <w:p w14:paraId="14D1BD9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4D64094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11C4A91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40975EA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0A15EB5B"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112</w:t>
            </w:r>
            <w:r w:rsidRPr="00EA4E09">
              <w:rPr>
                <w:rFonts w:ascii="Arial" w:eastAsia="Times New Roman" w:hAnsi="Arial" w:cs="Arial"/>
                <w:color w:val="0000FF"/>
                <w:sz w:val="20"/>
                <w:szCs w:val="20"/>
                <w:lang w:eastAsia="nl-BE"/>
              </w:rPr>
              <w:br/>
              <w:t>La prestation 553431-553442 ne peut être portée en compte à l'AMI qu'en cas d'infections sévères et récidivantes.</w:t>
            </w:r>
          </w:p>
        </w:tc>
        <w:tc>
          <w:tcPr>
            <w:tcW w:w="362" w:type="dxa"/>
            <w:vAlign w:val="bottom"/>
          </w:tcPr>
          <w:p w14:paraId="05F2C3A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0CB72973" w14:textId="77777777" w:rsidTr="00134CEA">
        <w:trPr>
          <w:cantSplit/>
        </w:trPr>
        <w:tc>
          <w:tcPr>
            <w:tcW w:w="265" w:type="dxa"/>
          </w:tcPr>
          <w:p w14:paraId="4B57FDE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09B3B56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4E42CBE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7395C33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53702FA9"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p>
        </w:tc>
        <w:tc>
          <w:tcPr>
            <w:tcW w:w="362" w:type="dxa"/>
            <w:vAlign w:val="bottom"/>
          </w:tcPr>
          <w:p w14:paraId="11E1564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4E72B2DF" w14:textId="77777777" w:rsidTr="00134CEA">
        <w:trPr>
          <w:cantSplit/>
        </w:trPr>
        <w:tc>
          <w:tcPr>
            <w:tcW w:w="265" w:type="dxa"/>
          </w:tcPr>
          <w:p w14:paraId="69BDE3D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34DA786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3C493A2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6049530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7803BB83"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113</w:t>
            </w:r>
            <w:r w:rsidRPr="00EA4E09">
              <w:rPr>
                <w:rFonts w:ascii="Arial" w:eastAsia="Times New Roman" w:hAnsi="Arial" w:cs="Arial"/>
                <w:color w:val="0000FF"/>
                <w:sz w:val="20"/>
                <w:szCs w:val="20"/>
                <w:lang w:eastAsia="nl-BE"/>
              </w:rPr>
              <w:br/>
              <w:t>La prestation 553453-553464 ne peut être portée en compte à l'AMI que pour le diagnostic du syndrome hémolytique et urémique atypique.</w:t>
            </w:r>
          </w:p>
        </w:tc>
        <w:tc>
          <w:tcPr>
            <w:tcW w:w="362" w:type="dxa"/>
            <w:vAlign w:val="bottom"/>
          </w:tcPr>
          <w:p w14:paraId="423D8DB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1206121F" w14:textId="77777777" w:rsidTr="00134CEA">
        <w:trPr>
          <w:cantSplit/>
        </w:trPr>
        <w:tc>
          <w:tcPr>
            <w:tcW w:w="265" w:type="dxa"/>
          </w:tcPr>
          <w:p w14:paraId="2144E57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6B24A30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778F53B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508B0C8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016BDBA1"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p>
        </w:tc>
        <w:tc>
          <w:tcPr>
            <w:tcW w:w="362" w:type="dxa"/>
            <w:vAlign w:val="bottom"/>
          </w:tcPr>
          <w:p w14:paraId="21D5616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7895CE6C" w14:textId="77777777" w:rsidTr="00134CEA">
        <w:trPr>
          <w:cantSplit/>
        </w:trPr>
        <w:tc>
          <w:tcPr>
            <w:tcW w:w="265" w:type="dxa"/>
          </w:tcPr>
          <w:p w14:paraId="2FD208C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27A872D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0449ADA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1998489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0226CAE4"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114</w:t>
            </w:r>
            <w:r w:rsidRPr="00EA4E09">
              <w:rPr>
                <w:rFonts w:ascii="Arial" w:eastAsia="Times New Roman" w:hAnsi="Arial" w:cs="Arial"/>
                <w:color w:val="0000FF"/>
                <w:sz w:val="20"/>
                <w:szCs w:val="20"/>
                <w:lang w:eastAsia="nl-BE"/>
              </w:rPr>
              <w:br/>
              <w:t>Les prestations 553475-553486, 553490-553501, 553512-553523 et 553534-553545 ne peuvent être portées en compte à l'AMI que pour le diagnostic d'une immunodéficience congénitale.</w:t>
            </w:r>
          </w:p>
        </w:tc>
        <w:tc>
          <w:tcPr>
            <w:tcW w:w="362" w:type="dxa"/>
            <w:vAlign w:val="bottom"/>
          </w:tcPr>
          <w:p w14:paraId="2542391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7567B232" w14:textId="77777777" w:rsidTr="00134CEA">
        <w:trPr>
          <w:cantSplit/>
        </w:trPr>
        <w:tc>
          <w:tcPr>
            <w:tcW w:w="265" w:type="dxa"/>
          </w:tcPr>
          <w:p w14:paraId="261D019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41D3D1F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762A696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5419DC7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7F2AE763"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p>
        </w:tc>
        <w:tc>
          <w:tcPr>
            <w:tcW w:w="362" w:type="dxa"/>
            <w:vAlign w:val="bottom"/>
          </w:tcPr>
          <w:p w14:paraId="2BFBC95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0E19E2AE" w14:textId="77777777" w:rsidTr="00134CEA">
        <w:trPr>
          <w:cantSplit/>
        </w:trPr>
        <w:tc>
          <w:tcPr>
            <w:tcW w:w="265" w:type="dxa"/>
          </w:tcPr>
          <w:p w14:paraId="262C0CB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02F0BFB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68F6C2C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5D9AAE6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12215DB1"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115</w:t>
            </w:r>
            <w:r w:rsidRPr="00EA4E09">
              <w:rPr>
                <w:rFonts w:ascii="Arial" w:eastAsia="Times New Roman" w:hAnsi="Arial" w:cs="Arial"/>
                <w:color w:val="0000FF"/>
                <w:sz w:val="20"/>
                <w:szCs w:val="20"/>
                <w:lang w:eastAsia="nl-BE"/>
              </w:rPr>
              <w:br/>
              <w:t>Les prestations 553556-553560 et 553571-553582 ne peuvent être portées en compte à l'AMI que pour le diagnostic d'un syndrome myéloprolifératif autoimmun.</w:t>
            </w:r>
          </w:p>
        </w:tc>
        <w:tc>
          <w:tcPr>
            <w:tcW w:w="362" w:type="dxa"/>
            <w:vAlign w:val="bottom"/>
          </w:tcPr>
          <w:p w14:paraId="2514129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46B8D2EB" w14:textId="77777777" w:rsidTr="00134CEA">
        <w:trPr>
          <w:cantSplit/>
        </w:trPr>
        <w:tc>
          <w:tcPr>
            <w:tcW w:w="265" w:type="dxa"/>
          </w:tcPr>
          <w:p w14:paraId="1219ED0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07A7DC4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4DBA270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7977D07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04865E46"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p>
        </w:tc>
        <w:tc>
          <w:tcPr>
            <w:tcW w:w="362" w:type="dxa"/>
            <w:vAlign w:val="bottom"/>
          </w:tcPr>
          <w:p w14:paraId="31DB578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6BDF5AB6" w14:textId="77777777" w:rsidTr="00134CEA">
        <w:trPr>
          <w:cantSplit/>
        </w:trPr>
        <w:tc>
          <w:tcPr>
            <w:tcW w:w="265" w:type="dxa"/>
          </w:tcPr>
          <w:p w14:paraId="3B80602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46F5AFC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5A64550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561FE10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20090624"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116</w:t>
            </w:r>
            <w:r w:rsidRPr="00EA4E09">
              <w:rPr>
                <w:rFonts w:ascii="Arial" w:eastAsia="Times New Roman" w:hAnsi="Arial" w:cs="Arial"/>
                <w:color w:val="0000FF"/>
                <w:sz w:val="20"/>
                <w:szCs w:val="20"/>
                <w:lang w:eastAsia="nl-BE"/>
              </w:rPr>
              <w:br/>
              <w:t>La prestation 553593-553604 ne peut être portée en compte à l'AMI qu'en cas d'infections pyogènes invasives récidivantes et après exclusion d'un déficit humoral dans la voie classique du complément.</w:t>
            </w:r>
          </w:p>
        </w:tc>
        <w:tc>
          <w:tcPr>
            <w:tcW w:w="362" w:type="dxa"/>
            <w:vAlign w:val="bottom"/>
          </w:tcPr>
          <w:p w14:paraId="153D4DD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091A634E" w14:textId="77777777" w:rsidTr="00134CEA">
        <w:trPr>
          <w:cantSplit/>
        </w:trPr>
        <w:tc>
          <w:tcPr>
            <w:tcW w:w="265" w:type="dxa"/>
          </w:tcPr>
          <w:p w14:paraId="72A7E7C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2E72F03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0A75653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54B99C0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6FA42564"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p>
        </w:tc>
        <w:tc>
          <w:tcPr>
            <w:tcW w:w="362" w:type="dxa"/>
            <w:vAlign w:val="bottom"/>
          </w:tcPr>
          <w:p w14:paraId="073B4D8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7684688C" w14:textId="77777777" w:rsidTr="00134CEA">
        <w:trPr>
          <w:cantSplit/>
        </w:trPr>
        <w:tc>
          <w:tcPr>
            <w:tcW w:w="265" w:type="dxa"/>
          </w:tcPr>
          <w:p w14:paraId="7082956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5CA97C4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6D11D27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5FC3DFD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786E44F1"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p>
        </w:tc>
        <w:tc>
          <w:tcPr>
            <w:tcW w:w="362" w:type="dxa"/>
            <w:vAlign w:val="bottom"/>
          </w:tcPr>
          <w:p w14:paraId="3957C09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082FDB07" w14:textId="77777777" w:rsidTr="00134CEA">
        <w:trPr>
          <w:cantSplit/>
        </w:trPr>
        <w:tc>
          <w:tcPr>
            <w:tcW w:w="265" w:type="dxa"/>
          </w:tcPr>
          <w:p w14:paraId="5460555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0EB6D8A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17A3382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6BAEA2D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25AAB893"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117</w:t>
            </w:r>
            <w:r w:rsidRPr="00EA4E09">
              <w:rPr>
                <w:rFonts w:ascii="Arial" w:eastAsia="Times New Roman" w:hAnsi="Arial" w:cs="Arial"/>
                <w:color w:val="0000FF"/>
                <w:sz w:val="20"/>
                <w:szCs w:val="20"/>
                <w:lang w:eastAsia="nl-BE"/>
              </w:rPr>
              <w:br/>
              <w:t>La prestation 555914-555925 ne peut être portée en compte à l'AMI que chez des patients avec infections bactériennes ou mycotiques récidivantes et un burst oxydatif normal et une expression normale des récepteurs LAD.</w:t>
            </w:r>
          </w:p>
        </w:tc>
        <w:tc>
          <w:tcPr>
            <w:tcW w:w="362" w:type="dxa"/>
            <w:vAlign w:val="bottom"/>
          </w:tcPr>
          <w:p w14:paraId="2177B38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2B9F3BA7" w14:textId="77777777" w:rsidTr="00134CEA">
        <w:trPr>
          <w:cantSplit/>
        </w:trPr>
        <w:tc>
          <w:tcPr>
            <w:tcW w:w="265" w:type="dxa"/>
          </w:tcPr>
          <w:p w14:paraId="2EF254D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21AE7A6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3D9A8C4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6D041E8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52137390"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p>
        </w:tc>
        <w:tc>
          <w:tcPr>
            <w:tcW w:w="362" w:type="dxa"/>
            <w:vAlign w:val="bottom"/>
          </w:tcPr>
          <w:p w14:paraId="4F452B6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01CC683D" w14:textId="77777777" w:rsidTr="00134CEA">
        <w:trPr>
          <w:cantSplit/>
        </w:trPr>
        <w:tc>
          <w:tcPr>
            <w:tcW w:w="265" w:type="dxa"/>
          </w:tcPr>
          <w:p w14:paraId="16C04DB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6A72030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32EA069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570AD44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557E54F9"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118</w:t>
            </w:r>
            <w:r w:rsidRPr="00EA4E09">
              <w:rPr>
                <w:rFonts w:ascii="Arial" w:eastAsia="Times New Roman" w:hAnsi="Arial" w:cs="Arial"/>
                <w:color w:val="0000FF"/>
                <w:sz w:val="20"/>
                <w:szCs w:val="20"/>
                <w:lang w:eastAsia="nl-BE"/>
              </w:rPr>
              <w:br/>
              <w:t>La prestation 555870-555881 ne peut être portée en compte à l'AMI qu'en cas de suspicion de maladie granulomateuse chronique.</w:t>
            </w:r>
            <w:r w:rsidRPr="00EA4E09">
              <w:rPr>
                <w:rFonts w:ascii="Arial" w:eastAsia="Times New Roman" w:hAnsi="Arial" w:cs="Times New Roman"/>
                <w:color w:val="0000FF"/>
                <w:sz w:val="20"/>
                <w:szCs w:val="20"/>
                <w:lang w:val="fr-FR"/>
              </w:rPr>
              <w:t>"</w:t>
            </w:r>
          </w:p>
        </w:tc>
        <w:tc>
          <w:tcPr>
            <w:tcW w:w="362" w:type="dxa"/>
            <w:vAlign w:val="bottom"/>
          </w:tcPr>
          <w:p w14:paraId="6A8EC29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5E7C0BB6" w14:textId="77777777" w:rsidTr="00134CEA">
        <w:trPr>
          <w:cantSplit/>
        </w:trPr>
        <w:tc>
          <w:tcPr>
            <w:tcW w:w="265" w:type="dxa"/>
          </w:tcPr>
          <w:p w14:paraId="19C79AE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198EEA0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1AB542C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36CE6D4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284433F6"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p>
        </w:tc>
        <w:tc>
          <w:tcPr>
            <w:tcW w:w="362" w:type="dxa"/>
            <w:vAlign w:val="bottom"/>
          </w:tcPr>
          <w:p w14:paraId="5B8A2A0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1CE0C48C" w14:textId="77777777" w:rsidTr="00134CEA">
        <w:trPr>
          <w:cantSplit/>
        </w:trPr>
        <w:tc>
          <w:tcPr>
            <w:tcW w:w="265" w:type="dxa"/>
          </w:tcPr>
          <w:p w14:paraId="57DA40E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6AF8941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5D561CB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4B982A6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279F019E"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r w:rsidRPr="00EA4E09">
              <w:rPr>
                <w:rFonts w:ascii="Arial" w:eastAsia="Times New Roman" w:hAnsi="Arial" w:cs="Times New Roman"/>
                <w:i/>
                <w:color w:val="0000FF"/>
                <w:sz w:val="18"/>
                <w:szCs w:val="20"/>
              </w:rPr>
              <w:t>"A.R. 27.3.2017" (en vigueur 1.6.2017)</w:t>
            </w:r>
          </w:p>
        </w:tc>
        <w:tc>
          <w:tcPr>
            <w:tcW w:w="362" w:type="dxa"/>
            <w:vAlign w:val="bottom"/>
          </w:tcPr>
          <w:p w14:paraId="1A0DC23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1E11ED50" w14:textId="77777777" w:rsidTr="00134CEA">
        <w:trPr>
          <w:cantSplit/>
        </w:trPr>
        <w:tc>
          <w:tcPr>
            <w:tcW w:w="265" w:type="dxa"/>
          </w:tcPr>
          <w:p w14:paraId="75E0FF6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53B31CB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19623E2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68F625B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4610EFDC"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r w:rsidRPr="00EA4E09">
              <w:rPr>
                <w:rFonts w:ascii="Arial" w:eastAsia="Times New Roman" w:hAnsi="Arial" w:cs="Times New Roman"/>
                <w:color w:val="0000FF"/>
                <w:sz w:val="20"/>
                <w:szCs w:val="20"/>
                <w:lang w:val="fr-FR"/>
              </w:rPr>
              <w:t>"</w:t>
            </w:r>
            <w:r w:rsidRPr="00EA4E09">
              <w:rPr>
                <w:rFonts w:ascii="Arial" w:eastAsia="Times New Roman" w:hAnsi="Arial" w:cs="Arial"/>
                <w:color w:val="0000FF"/>
                <w:sz w:val="20"/>
                <w:szCs w:val="20"/>
                <w:lang w:eastAsia="nl-BE"/>
              </w:rPr>
              <w:t>119</w:t>
            </w:r>
            <w:r w:rsidRPr="00EA4E09">
              <w:rPr>
                <w:rFonts w:ascii="Arial" w:eastAsia="Times New Roman" w:hAnsi="Arial" w:cs="Arial"/>
                <w:color w:val="0000FF"/>
                <w:sz w:val="20"/>
                <w:szCs w:val="20"/>
                <w:lang w:eastAsia="nl-BE"/>
              </w:rPr>
              <w:br/>
              <w:t>Les prestations 551316-551320 et 551331-551342, ne peuvent pas être portées en compte durant la grossesse.</w:t>
            </w:r>
          </w:p>
        </w:tc>
        <w:tc>
          <w:tcPr>
            <w:tcW w:w="362" w:type="dxa"/>
            <w:vAlign w:val="bottom"/>
          </w:tcPr>
          <w:p w14:paraId="12CEAEB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2A134E2D" w14:textId="77777777" w:rsidTr="00134CEA">
        <w:trPr>
          <w:cantSplit/>
        </w:trPr>
        <w:tc>
          <w:tcPr>
            <w:tcW w:w="265" w:type="dxa"/>
          </w:tcPr>
          <w:p w14:paraId="30C9E47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4C4D766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52C32AF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2454741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56F663D5"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p>
        </w:tc>
        <w:tc>
          <w:tcPr>
            <w:tcW w:w="362" w:type="dxa"/>
            <w:vAlign w:val="bottom"/>
          </w:tcPr>
          <w:p w14:paraId="4560B52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740C02A5" w14:textId="77777777" w:rsidTr="00134CEA">
        <w:trPr>
          <w:cantSplit/>
        </w:trPr>
        <w:tc>
          <w:tcPr>
            <w:tcW w:w="265" w:type="dxa"/>
          </w:tcPr>
          <w:p w14:paraId="41AACB1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503F35A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23F96BB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32A6C3A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42AC5B32" w14:textId="77777777" w:rsidR="00872A4B" w:rsidRPr="00EA4E09" w:rsidRDefault="00872A4B" w:rsidP="00872A4B">
            <w:pPr>
              <w:spacing w:after="0" w:line="240" w:lineRule="auto"/>
              <w:jc w:val="both"/>
              <w:rPr>
                <w:rFonts w:ascii="Arial" w:eastAsia="Times New Roman" w:hAnsi="Arial" w:cs="Arial"/>
                <w:color w:val="0000FF"/>
                <w:sz w:val="20"/>
                <w:szCs w:val="20"/>
                <w:lang w:val="fr-FR" w:eastAsia="nl-BE"/>
              </w:rPr>
            </w:pPr>
            <w:r w:rsidRPr="00EA4E09">
              <w:rPr>
                <w:rFonts w:ascii="Arial" w:eastAsia="Times New Roman" w:hAnsi="Arial" w:cs="Arial"/>
                <w:color w:val="0000FF"/>
                <w:sz w:val="20"/>
                <w:szCs w:val="20"/>
                <w:lang w:eastAsia="nl-BE"/>
              </w:rPr>
              <w:t>120</w:t>
            </w:r>
            <w:r w:rsidRPr="00EA4E09">
              <w:rPr>
                <w:rFonts w:ascii="Arial" w:eastAsia="Times New Roman" w:hAnsi="Arial" w:cs="Arial"/>
                <w:color w:val="0000FF"/>
                <w:sz w:val="20"/>
                <w:szCs w:val="20"/>
                <w:lang w:eastAsia="nl-BE"/>
              </w:rPr>
              <w:br/>
              <w:t>Les prestations 552274-552285 et 552296-552300 ne peuvent être portée en compte qu'en cas de présomption clinique d'une infection aiguë par le cytomégalovirus durant la grossesse.</w:t>
            </w:r>
          </w:p>
        </w:tc>
        <w:tc>
          <w:tcPr>
            <w:tcW w:w="362" w:type="dxa"/>
            <w:vAlign w:val="bottom"/>
          </w:tcPr>
          <w:p w14:paraId="6933673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2DB71586" w14:textId="77777777" w:rsidTr="00134CEA">
        <w:trPr>
          <w:cantSplit/>
        </w:trPr>
        <w:tc>
          <w:tcPr>
            <w:tcW w:w="265" w:type="dxa"/>
          </w:tcPr>
          <w:p w14:paraId="0BCE675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085EF73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3E3F539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1E77D5A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764C27CE"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p>
        </w:tc>
        <w:tc>
          <w:tcPr>
            <w:tcW w:w="362" w:type="dxa"/>
            <w:vAlign w:val="bottom"/>
          </w:tcPr>
          <w:p w14:paraId="629FF64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4A2F80C5" w14:textId="77777777" w:rsidTr="00134CEA">
        <w:trPr>
          <w:cantSplit/>
        </w:trPr>
        <w:tc>
          <w:tcPr>
            <w:tcW w:w="265" w:type="dxa"/>
          </w:tcPr>
          <w:p w14:paraId="63C17D7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10F6F22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6CB4BDA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6CDC705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5FCE3D6D"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121</w:t>
            </w:r>
            <w:r w:rsidRPr="00EA4E09">
              <w:rPr>
                <w:rFonts w:ascii="Arial" w:eastAsia="Times New Roman" w:hAnsi="Arial" w:cs="Arial"/>
                <w:color w:val="0000FF"/>
                <w:sz w:val="20"/>
                <w:szCs w:val="20"/>
                <w:lang w:eastAsia="nl-BE"/>
              </w:rPr>
              <w:br/>
              <w:t>Les prestations 551751-551762 et 551773-551784 ne peuvent pas être portées en compte durant la grossesse sauf en cas de présomption clinique d'une infection aiguë par le toxoplasma gondiï.</w:t>
            </w:r>
            <w:r w:rsidRPr="00EA4E09">
              <w:rPr>
                <w:rFonts w:ascii="Arial" w:eastAsia="Times New Roman" w:hAnsi="Arial" w:cs="Times New Roman"/>
                <w:color w:val="0000FF"/>
                <w:sz w:val="20"/>
                <w:szCs w:val="20"/>
                <w:lang w:val="fr-FR"/>
              </w:rPr>
              <w:t>"</w:t>
            </w:r>
          </w:p>
        </w:tc>
        <w:tc>
          <w:tcPr>
            <w:tcW w:w="362" w:type="dxa"/>
            <w:vAlign w:val="bottom"/>
          </w:tcPr>
          <w:p w14:paraId="061762A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73DABEED" w14:textId="77777777" w:rsidTr="00134CEA">
        <w:trPr>
          <w:cantSplit/>
        </w:trPr>
        <w:tc>
          <w:tcPr>
            <w:tcW w:w="265" w:type="dxa"/>
          </w:tcPr>
          <w:p w14:paraId="35A1F75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219BA40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6AF0299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1A791EB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339B17AF"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p>
        </w:tc>
        <w:tc>
          <w:tcPr>
            <w:tcW w:w="362" w:type="dxa"/>
            <w:vAlign w:val="bottom"/>
          </w:tcPr>
          <w:p w14:paraId="5FE874E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5CCDBD7F" w14:textId="77777777" w:rsidTr="00134CEA">
        <w:trPr>
          <w:cantSplit/>
        </w:trPr>
        <w:tc>
          <w:tcPr>
            <w:tcW w:w="265" w:type="dxa"/>
          </w:tcPr>
          <w:p w14:paraId="29DB7C9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6447754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246C4A5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696CC1F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0C5B3E0A"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r w:rsidRPr="00EA4E09">
              <w:rPr>
                <w:rFonts w:ascii="Arial" w:eastAsia="Times New Roman" w:hAnsi="Arial" w:cs="Times New Roman"/>
                <w:i/>
                <w:color w:val="0000FF"/>
                <w:sz w:val="18"/>
                <w:szCs w:val="20"/>
                <w:lang w:val="fr-FR"/>
              </w:rPr>
              <w:t>"A.R. 18.6.2017" (en vigueur 1.9.2017)</w:t>
            </w:r>
          </w:p>
        </w:tc>
        <w:tc>
          <w:tcPr>
            <w:tcW w:w="362" w:type="dxa"/>
            <w:vAlign w:val="bottom"/>
          </w:tcPr>
          <w:p w14:paraId="2367B66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0E986D9B" w14:textId="77777777" w:rsidTr="00134CEA">
        <w:trPr>
          <w:cantSplit/>
        </w:trPr>
        <w:tc>
          <w:tcPr>
            <w:tcW w:w="265" w:type="dxa"/>
          </w:tcPr>
          <w:p w14:paraId="5BEBABC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7B2A71D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265E694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0EF97B5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13FEB64B"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"122</w:t>
            </w:r>
          </w:p>
          <w:p w14:paraId="2DA4195D"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r w:rsidRPr="00EA4E09">
              <w:rPr>
                <w:rFonts w:ascii="Arial" w:eastAsia="Times New Roman" w:hAnsi="Arial" w:cs="Arial"/>
                <w:color w:val="0000FF"/>
                <w:sz w:val="20"/>
                <w:szCs w:val="20"/>
                <w:lang w:eastAsia="nl-BE"/>
              </w:rPr>
              <w:t>La prestation 544751-544762 ne peut être portée en compte à l'AMI qu'en cas de suivi d'une maladie de Crohn avérée. Ce test ne peut être porté en compte à l'AMI que s'il est prescrit par un médecin spécialiste dans une des disciplines relevant de la pathologie interne, au maximum deux fois par an."</w:t>
            </w:r>
          </w:p>
        </w:tc>
        <w:tc>
          <w:tcPr>
            <w:tcW w:w="362" w:type="dxa"/>
            <w:vAlign w:val="bottom"/>
          </w:tcPr>
          <w:p w14:paraId="0B6DCE8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2195C885" w14:textId="77777777" w:rsidTr="00134CEA">
        <w:trPr>
          <w:cantSplit/>
        </w:trPr>
        <w:tc>
          <w:tcPr>
            <w:tcW w:w="265" w:type="dxa"/>
          </w:tcPr>
          <w:p w14:paraId="08B18A0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1E08392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3C848EF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446E5E3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592264A9"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p>
        </w:tc>
        <w:tc>
          <w:tcPr>
            <w:tcW w:w="362" w:type="dxa"/>
            <w:vAlign w:val="bottom"/>
          </w:tcPr>
          <w:p w14:paraId="177C961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58B2F10C" w14:textId="77777777" w:rsidTr="00134CEA">
        <w:trPr>
          <w:cantSplit/>
        </w:trPr>
        <w:tc>
          <w:tcPr>
            <w:tcW w:w="265" w:type="dxa"/>
          </w:tcPr>
          <w:p w14:paraId="0A3A4E9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79E5BA2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7D22D54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3C5C519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3CB3F1FD"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r w:rsidRPr="00EA4E09">
              <w:rPr>
                <w:rFonts w:ascii="Arial" w:eastAsia="Times New Roman" w:hAnsi="Arial" w:cs="Times New Roman"/>
                <w:i/>
                <w:color w:val="0000FF"/>
                <w:sz w:val="18"/>
                <w:szCs w:val="20"/>
                <w:lang w:val="fr-FR"/>
              </w:rPr>
              <w:t>"A.R. 18.6.2017" (en vigueur 1.8.2017)</w:t>
            </w:r>
          </w:p>
        </w:tc>
        <w:tc>
          <w:tcPr>
            <w:tcW w:w="362" w:type="dxa"/>
            <w:vAlign w:val="bottom"/>
          </w:tcPr>
          <w:p w14:paraId="5E575DB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389DD846" w14:textId="77777777" w:rsidTr="00134CEA">
        <w:trPr>
          <w:cantSplit/>
        </w:trPr>
        <w:tc>
          <w:tcPr>
            <w:tcW w:w="265" w:type="dxa"/>
          </w:tcPr>
          <w:p w14:paraId="63D642B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2DCA026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39CC064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6319ED9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74BBC5B7" w14:textId="77777777" w:rsidR="00872A4B" w:rsidRPr="00EA4E09" w:rsidRDefault="00872A4B" w:rsidP="00872A4B">
            <w:pPr>
              <w:spacing w:after="0" w:line="240" w:lineRule="auto"/>
              <w:jc w:val="both"/>
              <w:rPr>
                <w:rFonts w:ascii="Arial" w:eastAsia="Times New Roman" w:hAnsi="Arial" w:cs="Arial"/>
                <w:color w:val="0000FF"/>
                <w:sz w:val="20"/>
                <w:szCs w:val="20"/>
                <w:lang w:eastAsia="nl-BE"/>
              </w:rPr>
            </w:pPr>
            <w:r w:rsidRPr="00EA4E09">
              <w:rPr>
                <w:rFonts w:ascii="Arial" w:eastAsia="Times New Roman" w:hAnsi="Arial" w:cs="Times New Roman"/>
                <w:color w:val="0000FF"/>
                <w:sz w:val="20"/>
                <w:szCs w:val="20"/>
                <w:lang w:val="fr-FR"/>
              </w:rPr>
              <w:t>"</w:t>
            </w:r>
            <w:r w:rsidRPr="00EA4E09">
              <w:rPr>
                <w:rFonts w:ascii="Arial" w:eastAsia="Times New Roman" w:hAnsi="Arial" w:cs="Arial"/>
                <w:color w:val="0000FF"/>
                <w:sz w:val="20"/>
                <w:szCs w:val="20"/>
                <w:lang w:eastAsia="nl-BE"/>
              </w:rPr>
              <w:t>123.</w:t>
            </w:r>
            <w:r w:rsidRPr="00EA4E09">
              <w:rPr>
                <w:rFonts w:ascii="Arial" w:eastAsia="Times New Roman" w:hAnsi="Arial" w:cs="Arial"/>
                <w:color w:val="0000FF"/>
                <w:sz w:val="20"/>
                <w:szCs w:val="20"/>
                <w:lang w:eastAsia="nl-BE"/>
              </w:rPr>
              <w:br/>
              <w:t>La prestation 550491-550502 peut être portée en compte à l'AMI seulement sur base d'une demande motivée en cas de culture positive pour le bacille acido-alcoolo résistant et en cas d'identification négative pour le mycobacterium tuberculosis complexe.</w:t>
            </w:r>
            <w:r w:rsidRPr="00EA4E09">
              <w:rPr>
                <w:rFonts w:ascii="Arial" w:eastAsia="Times New Roman" w:hAnsi="Arial" w:cs="Times New Roman"/>
                <w:color w:val="0000FF"/>
                <w:sz w:val="20"/>
                <w:szCs w:val="20"/>
                <w:lang w:val="fr-FR"/>
              </w:rPr>
              <w:t>"</w:t>
            </w:r>
          </w:p>
        </w:tc>
        <w:tc>
          <w:tcPr>
            <w:tcW w:w="362" w:type="dxa"/>
            <w:vAlign w:val="bottom"/>
          </w:tcPr>
          <w:p w14:paraId="629CE8D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21D7189D" w14:textId="77777777" w:rsidTr="00134CEA">
        <w:trPr>
          <w:cantSplit/>
        </w:trPr>
        <w:tc>
          <w:tcPr>
            <w:tcW w:w="265" w:type="dxa"/>
          </w:tcPr>
          <w:p w14:paraId="1A7ED08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0E13398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1293433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3685836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3B0E964E"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39A8F54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1F71ABAD" w14:textId="77777777" w:rsidTr="00134CEA">
        <w:trPr>
          <w:cantSplit/>
        </w:trPr>
        <w:tc>
          <w:tcPr>
            <w:tcW w:w="265" w:type="dxa"/>
          </w:tcPr>
          <w:p w14:paraId="53D7F4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ED599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36A15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7C5B6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6ED3DB8"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Times New Roman"/>
                <w:i/>
                <w:color w:val="0000FF"/>
                <w:sz w:val="18"/>
                <w:szCs w:val="20"/>
                <w:lang w:val="fr-FR"/>
              </w:rPr>
              <w:t>"A.R. 18.6.2017" (en vigueur 1.9.2017)</w:t>
            </w:r>
          </w:p>
        </w:tc>
        <w:tc>
          <w:tcPr>
            <w:tcW w:w="362" w:type="dxa"/>
            <w:vAlign w:val="bottom"/>
          </w:tcPr>
          <w:p w14:paraId="2665837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A71A1EE" w14:textId="77777777" w:rsidTr="00134CEA">
        <w:trPr>
          <w:cantSplit/>
        </w:trPr>
        <w:tc>
          <w:tcPr>
            <w:tcW w:w="265" w:type="dxa"/>
          </w:tcPr>
          <w:p w14:paraId="66D3C2D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64E6BEB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03307CE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763489C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589570CE"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"124</w:t>
            </w:r>
          </w:p>
          <w:p w14:paraId="7815688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La prestation 540772-540783 ne peut être portée en compte à l'AMI que chez une femme enceinte diabétique ou chez un patient diabétique avec une hémoglobinopathie ou une hémolyse chronique.</w:t>
            </w:r>
          </w:p>
        </w:tc>
        <w:tc>
          <w:tcPr>
            <w:tcW w:w="362" w:type="dxa"/>
            <w:vAlign w:val="bottom"/>
          </w:tcPr>
          <w:p w14:paraId="6857C6C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45309033" w14:textId="77777777" w:rsidTr="00134CEA">
        <w:trPr>
          <w:cantSplit/>
        </w:trPr>
        <w:tc>
          <w:tcPr>
            <w:tcW w:w="265" w:type="dxa"/>
          </w:tcPr>
          <w:p w14:paraId="445DCE9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5DCAB03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43D6635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12AE50D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445FCCC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2A3EC5A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43B82300" w14:textId="77777777" w:rsidTr="00134CEA">
        <w:trPr>
          <w:cantSplit/>
        </w:trPr>
        <w:tc>
          <w:tcPr>
            <w:tcW w:w="265" w:type="dxa"/>
          </w:tcPr>
          <w:p w14:paraId="7318BEC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175BD8B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3995F19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4861490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573A7278"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125</w:t>
            </w:r>
          </w:p>
          <w:p w14:paraId="78464DE4"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La prestation 587930 - 587941 ne peut être portée en compte à l'AMI que chez un enfant âgé de 1 à 3 ans ou chez les patients transplantés rénaux.</w:t>
            </w:r>
          </w:p>
        </w:tc>
        <w:tc>
          <w:tcPr>
            <w:tcW w:w="362" w:type="dxa"/>
            <w:vAlign w:val="bottom"/>
          </w:tcPr>
          <w:p w14:paraId="3C271E0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75DF0A8D" w14:textId="77777777" w:rsidTr="00134CEA">
        <w:trPr>
          <w:cantSplit/>
        </w:trPr>
        <w:tc>
          <w:tcPr>
            <w:tcW w:w="265" w:type="dxa"/>
          </w:tcPr>
          <w:p w14:paraId="0A2387C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101C896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31D0F3E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382A1F4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42FE4394"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2F73505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CC1BF5" w:rsidRPr="00EA4E09" w14:paraId="586744FE" w14:textId="77777777" w:rsidTr="00134CEA">
        <w:trPr>
          <w:cantSplit/>
        </w:trPr>
        <w:tc>
          <w:tcPr>
            <w:tcW w:w="265" w:type="dxa"/>
          </w:tcPr>
          <w:p w14:paraId="7119B7B3" w14:textId="77777777" w:rsidR="00CC1BF5" w:rsidRDefault="00CC1BF5" w:rsidP="00872A4B">
            <w:pPr>
              <w:spacing w:after="0" w:line="240" w:lineRule="atLeast"/>
              <w:jc w:val="both"/>
              <w:rPr>
                <w:rFonts w:ascii="Times New Roman" w:eastAsia="Times New Roman" w:hAnsi="Times New Roman" w:cs="Times New Roman"/>
                <w:color w:val="0000FF"/>
                <w:sz w:val="20"/>
                <w:szCs w:val="20"/>
                <w:lang w:val="fr-FR"/>
              </w:rPr>
            </w:pPr>
          </w:p>
          <w:p w14:paraId="30BB66C1" w14:textId="77777777" w:rsidR="00CC1BF5" w:rsidRDefault="00CC1BF5" w:rsidP="00872A4B">
            <w:pPr>
              <w:spacing w:after="0" w:line="240" w:lineRule="atLeast"/>
              <w:jc w:val="both"/>
              <w:rPr>
                <w:rFonts w:ascii="Times New Roman" w:eastAsia="Times New Roman" w:hAnsi="Times New Roman" w:cs="Times New Roman"/>
                <w:color w:val="0000FF"/>
                <w:sz w:val="20"/>
                <w:szCs w:val="20"/>
                <w:lang w:val="fr-FR"/>
              </w:rPr>
            </w:pPr>
          </w:p>
          <w:p w14:paraId="4F14F0E7" w14:textId="2061D588" w:rsidR="00CC1BF5" w:rsidRPr="00EA4E09" w:rsidRDefault="00CC1BF5"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716AA090" w14:textId="77777777" w:rsidR="00CC1BF5" w:rsidRPr="00EA4E09" w:rsidRDefault="00CC1BF5"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229E9B91" w14:textId="77777777" w:rsidR="00CC1BF5" w:rsidRPr="00EA4E09" w:rsidRDefault="00CC1BF5"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39C2C8D7" w14:textId="77777777" w:rsidR="00CC1BF5" w:rsidRPr="00EA4E09" w:rsidRDefault="00CC1BF5"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009FBEAB" w14:textId="77777777" w:rsidR="00CC1BF5" w:rsidRPr="00EA4E09" w:rsidRDefault="00CC1BF5"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0B626271" w14:textId="77777777" w:rsidR="00CC1BF5" w:rsidRPr="00EA4E09" w:rsidRDefault="00CC1BF5"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3F7B8C30" w14:textId="77777777" w:rsidTr="00134CEA">
        <w:trPr>
          <w:cantSplit/>
        </w:trPr>
        <w:tc>
          <w:tcPr>
            <w:tcW w:w="265" w:type="dxa"/>
          </w:tcPr>
          <w:p w14:paraId="08A4AC5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3074A62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0617F00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5F5F202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5F61E83D"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126</w:t>
            </w:r>
          </w:p>
          <w:p w14:paraId="4A17451A"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La prestation 587952 - 587963 ne peut être portée en compte à l'AMI que chez des patients sévèrement brûlés dont la surface totale brûlée est supérieure à 15% ou chez des patients présentant une perte cutanée étendue (Syndrome de Lyell, fasciite nécrosante,…) recevant un traitement local contenant de l'iode."</w:t>
            </w:r>
          </w:p>
        </w:tc>
        <w:tc>
          <w:tcPr>
            <w:tcW w:w="362" w:type="dxa"/>
            <w:vAlign w:val="bottom"/>
          </w:tcPr>
          <w:p w14:paraId="79C2C13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7056DB5F" w14:textId="77777777" w:rsidTr="00134CEA">
        <w:trPr>
          <w:cantSplit/>
        </w:trPr>
        <w:tc>
          <w:tcPr>
            <w:tcW w:w="265" w:type="dxa"/>
          </w:tcPr>
          <w:p w14:paraId="01BDD73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6AF73C2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29CB0A0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6D4C439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21CA1FFF"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623A443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14F1584E" w14:textId="77777777" w:rsidTr="00134CEA">
        <w:trPr>
          <w:cantSplit/>
        </w:trPr>
        <w:tc>
          <w:tcPr>
            <w:tcW w:w="265" w:type="dxa"/>
          </w:tcPr>
          <w:p w14:paraId="4F2AC7F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374643B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1D9FCBE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165DEDE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2C7D7FDB"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19.9.2018" (en vigueur 1.12.2018)</w:t>
            </w:r>
          </w:p>
        </w:tc>
        <w:tc>
          <w:tcPr>
            <w:tcW w:w="362" w:type="dxa"/>
            <w:vAlign w:val="bottom"/>
          </w:tcPr>
          <w:p w14:paraId="659EB77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1B5D4303" w14:textId="77777777" w:rsidTr="00134CEA">
        <w:trPr>
          <w:cantSplit/>
        </w:trPr>
        <w:tc>
          <w:tcPr>
            <w:tcW w:w="265" w:type="dxa"/>
          </w:tcPr>
          <w:p w14:paraId="09D5566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5861158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1F846B1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360BF81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043860F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"127</w:t>
            </w:r>
          </w:p>
          <w:p w14:paraId="01EBE34F" w14:textId="77777777" w:rsidR="00872A4B" w:rsidRPr="00EA4E09" w:rsidRDefault="00872A4B" w:rsidP="00872A4B">
            <w:pPr>
              <w:spacing w:after="0" w:line="240" w:lineRule="auto"/>
              <w:jc w:val="both"/>
              <w:rPr>
                <w:rFonts w:ascii="Arial" w:eastAsia="Times New Roman" w:hAnsi="Arial" w:cs="Times New Roman"/>
                <w:color w:val="0000FF"/>
                <w:sz w:val="20"/>
                <w:szCs w:val="20"/>
              </w:rPr>
            </w:pPr>
            <w:r w:rsidRPr="00EA4E09">
              <w:rPr>
                <w:rFonts w:ascii="Arial" w:eastAsia="Times New Roman" w:hAnsi="Arial" w:cs="Times New Roman"/>
                <w:color w:val="0000FF"/>
                <w:sz w:val="20"/>
                <w:szCs w:val="20"/>
                <w:lang w:val="fr-FR"/>
              </w:rPr>
              <w:t>La prestation 552112-552123 est portée en compte à l'AMI seulement pendant les 4 premiers mois de la grossesse, en cas de dosage positif des anticorps IgM et IgG anti toxoplasme gondii et en l'absence d'information historique de positivité des IgG. La prestation est remboursée au maximum une fois dans la vie d'une femme."</w:t>
            </w:r>
          </w:p>
        </w:tc>
        <w:tc>
          <w:tcPr>
            <w:tcW w:w="362" w:type="dxa"/>
            <w:vAlign w:val="bottom"/>
          </w:tcPr>
          <w:p w14:paraId="517BF47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15E20F42" w14:textId="77777777" w:rsidTr="00134CEA">
        <w:trPr>
          <w:cantSplit/>
        </w:trPr>
        <w:tc>
          <w:tcPr>
            <w:tcW w:w="265" w:type="dxa"/>
          </w:tcPr>
          <w:p w14:paraId="63E077C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35609F4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56CC572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7837D7D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115F61AB"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1332909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7709CCA5" w14:textId="77777777" w:rsidTr="00134CEA">
        <w:trPr>
          <w:cantSplit/>
        </w:trPr>
        <w:tc>
          <w:tcPr>
            <w:tcW w:w="265" w:type="dxa"/>
          </w:tcPr>
          <w:p w14:paraId="1C700A0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113C969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5C69EA9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665A2EA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2CBC773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19.9.2018" (en vigueur 1.12.2018) + Erratum M.B. 6.12.2018</w:t>
            </w:r>
          </w:p>
        </w:tc>
        <w:tc>
          <w:tcPr>
            <w:tcW w:w="362" w:type="dxa"/>
            <w:vAlign w:val="bottom"/>
          </w:tcPr>
          <w:p w14:paraId="553540F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622B1A6B" w14:textId="77777777" w:rsidTr="00134CEA">
        <w:trPr>
          <w:cantSplit/>
        </w:trPr>
        <w:tc>
          <w:tcPr>
            <w:tcW w:w="265" w:type="dxa"/>
          </w:tcPr>
          <w:p w14:paraId="4DFCC76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7579D4B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5DE3443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72BC6E4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41E0AA5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"128</w:t>
            </w:r>
          </w:p>
          <w:p w14:paraId="62F4675B"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Les prestations 556290-556301, 556636-556640, 556651-556662 et 556673-556684 peuvent être portées en compte seulement par un laboratoire HLA qui est en possession d'un certificat EFI valable pour la catégorie transplantation d'organes et dispose d'un Eurotransplant Tissue Typing Program qui est formellement associé à un centre de transplantation agréé."</w:t>
            </w:r>
          </w:p>
        </w:tc>
        <w:tc>
          <w:tcPr>
            <w:tcW w:w="362" w:type="dxa"/>
            <w:vAlign w:val="bottom"/>
          </w:tcPr>
          <w:p w14:paraId="552E096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3EBEEBC7" w14:textId="77777777" w:rsidTr="00134CEA">
        <w:trPr>
          <w:cantSplit/>
        </w:trPr>
        <w:tc>
          <w:tcPr>
            <w:tcW w:w="265" w:type="dxa"/>
          </w:tcPr>
          <w:p w14:paraId="2AA1539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0A107DB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35B4396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5E0B601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757312BF"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5AA31DE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4AB1F8DA" w14:textId="77777777" w:rsidTr="00134CEA">
        <w:trPr>
          <w:cantSplit/>
        </w:trPr>
        <w:tc>
          <w:tcPr>
            <w:tcW w:w="265" w:type="dxa"/>
          </w:tcPr>
          <w:p w14:paraId="3D68085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5B158DC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64EE169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1CE66BC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4EC0F2CD"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25.1.2019" (en vigueur 1.4.2019)</w:t>
            </w:r>
          </w:p>
        </w:tc>
        <w:tc>
          <w:tcPr>
            <w:tcW w:w="362" w:type="dxa"/>
            <w:vAlign w:val="bottom"/>
          </w:tcPr>
          <w:p w14:paraId="5B2F8FF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7C868C09" w14:textId="77777777" w:rsidTr="00134CEA">
        <w:trPr>
          <w:cantSplit/>
        </w:trPr>
        <w:tc>
          <w:tcPr>
            <w:tcW w:w="265" w:type="dxa"/>
          </w:tcPr>
          <w:p w14:paraId="28A4970B"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4D433E49"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27B966B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0EA5448F"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7543D48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"129.</w:t>
            </w:r>
          </w:p>
          <w:p w14:paraId="463D09D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La sensibilité aux antibiotiques est déterminée pour une mycobactérie non tuberculeuse dont le caractère pathogène est démontré par la clinique, la radiologie et la microbiologie."</w:t>
            </w:r>
          </w:p>
        </w:tc>
        <w:tc>
          <w:tcPr>
            <w:tcW w:w="362" w:type="dxa"/>
            <w:vAlign w:val="bottom"/>
          </w:tcPr>
          <w:p w14:paraId="2EAEA1EB"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16EC192D" w14:textId="77777777" w:rsidTr="00134CEA">
        <w:trPr>
          <w:cantSplit/>
        </w:trPr>
        <w:tc>
          <w:tcPr>
            <w:tcW w:w="265" w:type="dxa"/>
          </w:tcPr>
          <w:p w14:paraId="24C800E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27D7DE6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1F7C2DF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79FC7C6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663D582D"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5A6CB1C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793C1809" w14:textId="77777777" w:rsidTr="00134CEA">
        <w:trPr>
          <w:cantSplit/>
        </w:trPr>
        <w:tc>
          <w:tcPr>
            <w:tcW w:w="265" w:type="dxa"/>
          </w:tcPr>
          <w:p w14:paraId="7A8E819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480DE76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58723B3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3155C78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42D46221"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3.2.2019" (en vigueur 1.4.2019)</w:t>
            </w:r>
          </w:p>
        </w:tc>
        <w:tc>
          <w:tcPr>
            <w:tcW w:w="362" w:type="dxa"/>
            <w:vAlign w:val="bottom"/>
          </w:tcPr>
          <w:p w14:paraId="68C56EE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0783D21B" w14:textId="77777777" w:rsidTr="00134CEA">
        <w:trPr>
          <w:cantSplit/>
        </w:trPr>
        <w:tc>
          <w:tcPr>
            <w:tcW w:w="265" w:type="dxa"/>
          </w:tcPr>
          <w:p w14:paraId="1173111A"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0663C16E"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3C00482B"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71DD5DBA"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5461AD0B"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"130</w:t>
            </w:r>
            <w:r w:rsidRPr="00EA4E09">
              <w:rPr>
                <w:rFonts w:ascii="Arial" w:eastAsia="Times New Roman" w:hAnsi="Arial" w:cs="Times New Roman"/>
                <w:color w:val="0000FF"/>
                <w:sz w:val="20"/>
                <w:szCs w:val="20"/>
                <w:lang w:val="fr-FR"/>
              </w:rPr>
              <w:br/>
              <w:t>Les prestations 544331-544342 et 544353-544364 peuvent uniquement être portées en compte pour des patients atteints d'acidémie méthylmalonique ou de tyrosinémie de type 1 et qui sont suivis au sein d'un centre spécialisé pour les maladies métaboliques monogéniques héréditaires conventionné.</w:t>
            </w:r>
          </w:p>
        </w:tc>
        <w:tc>
          <w:tcPr>
            <w:tcW w:w="362" w:type="dxa"/>
            <w:vAlign w:val="bottom"/>
          </w:tcPr>
          <w:p w14:paraId="42385E3B"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44F5D474" w14:textId="77777777" w:rsidTr="00134CEA">
        <w:trPr>
          <w:cantSplit/>
        </w:trPr>
        <w:tc>
          <w:tcPr>
            <w:tcW w:w="265" w:type="dxa"/>
          </w:tcPr>
          <w:p w14:paraId="6720130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5486B661"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4F0F81FA"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20FA2C63"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3885A044"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7962236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289B4735" w14:textId="77777777" w:rsidTr="00134CEA">
        <w:trPr>
          <w:cantSplit/>
        </w:trPr>
        <w:tc>
          <w:tcPr>
            <w:tcW w:w="265" w:type="dxa"/>
          </w:tcPr>
          <w:p w14:paraId="25E44779"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4196C4E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500D7504"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2F4EE7C8"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011EA88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131</w:t>
            </w:r>
            <w:r w:rsidRPr="00EA4E09">
              <w:rPr>
                <w:rFonts w:ascii="Arial" w:eastAsia="Times New Roman" w:hAnsi="Arial" w:cs="Times New Roman"/>
                <w:color w:val="0000FF"/>
                <w:sz w:val="20"/>
                <w:szCs w:val="20"/>
                <w:lang w:val="fr-FR"/>
              </w:rPr>
              <w:br/>
              <w:t>Les prestations 544390-544401, 544832-544843 et 544854-544865 peuvent uniquement être portées en compte si elles sont prescrites par un médecin spécialiste dans l'une des disciplines relevant de la pathologie interne.</w:t>
            </w:r>
          </w:p>
        </w:tc>
        <w:tc>
          <w:tcPr>
            <w:tcW w:w="362" w:type="dxa"/>
            <w:vAlign w:val="bottom"/>
          </w:tcPr>
          <w:p w14:paraId="1033A70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5BA43E66" w14:textId="77777777" w:rsidTr="00134CEA">
        <w:trPr>
          <w:cantSplit/>
        </w:trPr>
        <w:tc>
          <w:tcPr>
            <w:tcW w:w="265" w:type="dxa"/>
          </w:tcPr>
          <w:p w14:paraId="680779CE"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01D8C937"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74ABF807"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04571577"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1BDF367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5D38807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689C5CC3" w14:textId="77777777" w:rsidTr="00134CEA">
        <w:trPr>
          <w:cantSplit/>
        </w:trPr>
        <w:tc>
          <w:tcPr>
            <w:tcW w:w="265" w:type="dxa"/>
          </w:tcPr>
          <w:p w14:paraId="46FAB69B"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1B3C3333"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6F84EBAA"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5951C52E"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3106494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132</w:t>
            </w:r>
            <w:r w:rsidRPr="00EA4E09">
              <w:rPr>
                <w:rFonts w:ascii="Arial" w:eastAsia="Times New Roman" w:hAnsi="Arial" w:cs="Times New Roman"/>
                <w:color w:val="0000FF"/>
                <w:sz w:val="20"/>
                <w:szCs w:val="20"/>
                <w:lang w:val="fr-FR"/>
              </w:rPr>
              <w:br/>
              <w:t>Les prestations 544412-544423, 544434-544445 et 544456-544460 peuvent uniquement être portées en compte si elles sont prescrites par un médecin spécialiste dans l'une des disciplines relevant de la pathologie interne dans le cadre du diagnostic d'un déficit du métabolisme de la créatine.</w:t>
            </w:r>
          </w:p>
        </w:tc>
        <w:tc>
          <w:tcPr>
            <w:tcW w:w="362" w:type="dxa"/>
            <w:vAlign w:val="bottom"/>
          </w:tcPr>
          <w:p w14:paraId="593530C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07FDD6E4" w14:textId="77777777" w:rsidTr="00134CEA">
        <w:trPr>
          <w:cantSplit/>
        </w:trPr>
        <w:tc>
          <w:tcPr>
            <w:tcW w:w="265" w:type="dxa"/>
          </w:tcPr>
          <w:p w14:paraId="519FA05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73D650D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7FE7326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6385503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0C62394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2F3B10B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71F44C95" w14:textId="77777777" w:rsidTr="00134CEA">
        <w:trPr>
          <w:cantSplit/>
        </w:trPr>
        <w:tc>
          <w:tcPr>
            <w:tcW w:w="265" w:type="dxa"/>
          </w:tcPr>
          <w:p w14:paraId="30298D18"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4516A843"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1141E451"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27E09FF7"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6F658478"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133</w:t>
            </w:r>
            <w:r w:rsidRPr="00EA4E09">
              <w:rPr>
                <w:rFonts w:ascii="Arial" w:eastAsia="Times New Roman" w:hAnsi="Arial" w:cs="Times New Roman"/>
                <w:color w:val="0000FF"/>
                <w:sz w:val="20"/>
                <w:szCs w:val="20"/>
                <w:lang w:val="fr-FR"/>
              </w:rPr>
              <w:br/>
              <w:t>La prestation 544854-544865 peut uniquement être portée en compte en cas de suspicion clinique de déficience en alpha 1-antitrypsine ou en cas de concentration diminuée de d'alpha-1 protéinase inhibiteur (alpha 1-antitrypsine) dans le sang.</w:t>
            </w:r>
          </w:p>
        </w:tc>
        <w:tc>
          <w:tcPr>
            <w:tcW w:w="362" w:type="dxa"/>
            <w:vAlign w:val="bottom"/>
          </w:tcPr>
          <w:p w14:paraId="2497E33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14BE186D" w14:textId="77777777" w:rsidTr="00134CEA">
        <w:trPr>
          <w:cantSplit/>
        </w:trPr>
        <w:tc>
          <w:tcPr>
            <w:tcW w:w="265" w:type="dxa"/>
          </w:tcPr>
          <w:p w14:paraId="442AD249"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39D2129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4B1EE23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7AD887BB"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5FDBFC87"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1573C0F4"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5FF0A7CF" w14:textId="77777777" w:rsidTr="00134CEA">
        <w:trPr>
          <w:cantSplit/>
        </w:trPr>
        <w:tc>
          <w:tcPr>
            <w:tcW w:w="265" w:type="dxa"/>
          </w:tcPr>
          <w:p w14:paraId="5BBBC18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4CFC06C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7B9DA72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6A21BA3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2AF0A093"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134</w:t>
            </w:r>
            <w:r w:rsidRPr="00EA4E09">
              <w:rPr>
                <w:rFonts w:ascii="Arial" w:eastAsia="Times New Roman" w:hAnsi="Arial" w:cs="Times New Roman"/>
                <w:color w:val="0000FF"/>
                <w:sz w:val="20"/>
                <w:szCs w:val="20"/>
                <w:lang w:val="fr-FR"/>
              </w:rPr>
              <w:br/>
              <w:t>La prestation 544876-544880 peut uniquement être portée en compte si elle est prescrite par un médecin spécialiste dans l'une des disciplines relevant de la pathologie interne et maximum 2 fois par année civile.</w:t>
            </w:r>
          </w:p>
        </w:tc>
        <w:tc>
          <w:tcPr>
            <w:tcW w:w="362" w:type="dxa"/>
            <w:vAlign w:val="bottom"/>
          </w:tcPr>
          <w:p w14:paraId="6C4CF8C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2E262D6B" w14:textId="77777777" w:rsidTr="00134CEA">
        <w:trPr>
          <w:cantSplit/>
        </w:trPr>
        <w:tc>
          <w:tcPr>
            <w:tcW w:w="265" w:type="dxa"/>
          </w:tcPr>
          <w:p w14:paraId="2E628EF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16142AC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1EB99D83"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51DC6B2D"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10088D38"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331E5817"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6A81DAE2" w14:textId="77777777" w:rsidTr="00134CEA">
        <w:trPr>
          <w:cantSplit/>
        </w:trPr>
        <w:tc>
          <w:tcPr>
            <w:tcW w:w="265" w:type="dxa"/>
          </w:tcPr>
          <w:p w14:paraId="09A92B28"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39E9435F"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44CA62F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23425958"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436A5BB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135</w:t>
            </w:r>
            <w:r w:rsidRPr="00EA4E09">
              <w:rPr>
                <w:rFonts w:ascii="Arial" w:eastAsia="Times New Roman" w:hAnsi="Arial" w:cs="Times New Roman"/>
                <w:color w:val="0000FF"/>
                <w:sz w:val="20"/>
                <w:szCs w:val="20"/>
                <w:lang w:val="fr-FR"/>
              </w:rPr>
              <w:br/>
              <w:t>La prestation 545112-545123 peut uniquement être portée en compte pour des patients pour lesquels il y a des signes d'hémolyse (augmentation des réticulocytes, de la lactate déshydrogénase ou de la bilirubine, ou diminution de l'haptoglobine) ou bien un historique familial de sphérocytose.</w:t>
            </w:r>
          </w:p>
        </w:tc>
        <w:tc>
          <w:tcPr>
            <w:tcW w:w="362" w:type="dxa"/>
            <w:vAlign w:val="bottom"/>
          </w:tcPr>
          <w:p w14:paraId="624E222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484AC842" w14:textId="77777777" w:rsidTr="00134CEA">
        <w:trPr>
          <w:cantSplit/>
        </w:trPr>
        <w:tc>
          <w:tcPr>
            <w:tcW w:w="265" w:type="dxa"/>
          </w:tcPr>
          <w:p w14:paraId="12B6F55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0FEE8091"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4BC7077A"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2D76B421"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3DE9238A"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34053EE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0C4E6899" w14:textId="77777777" w:rsidTr="00134CEA">
        <w:trPr>
          <w:cantSplit/>
        </w:trPr>
        <w:tc>
          <w:tcPr>
            <w:tcW w:w="265" w:type="dxa"/>
          </w:tcPr>
          <w:p w14:paraId="77F1697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0368AE44"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61F20FB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1E50BA7E"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1A0F284D"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136</w:t>
            </w:r>
            <w:r w:rsidRPr="00EA4E09">
              <w:rPr>
                <w:rFonts w:ascii="Arial" w:eastAsia="Times New Roman" w:hAnsi="Arial" w:cs="Times New Roman"/>
                <w:color w:val="0000FF"/>
                <w:sz w:val="20"/>
                <w:szCs w:val="20"/>
                <w:lang w:val="fr-FR"/>
              </w:rPr>
              <w:br/>
              <w:t>Les prestations 545134-545145, 545296-545300 et 545495-545506 peuvent uniquement être portées en compte pour des patients atteints de diathèse hémorragique.</w:t>
            </w:r>
          </w:p>
        </w:tc>
        <w:tc>
          <w:tcPr>
            <w:tcW w:w="362" w:type="dxa"/>
            <w:vAlign w:val="bottom"/>
          </w:tcPr>
          <w:p w14:paraId="5289D21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3E50E9BB" w14:textId="77777777" w:rsidTr="00134CEA">
        <w:trPr>
          <w:cantSplit/>
        </w:trPr>
        <w:tc>
          <w:tcPr>
            <w:tcW w:w="265" w:type="dxa"/>
          </w:tcPr>
          <w:p w14:paraId="370F62B1"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6449E11D"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014DF3F3"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26945FA9"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25269A9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55051058"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49419678" w14:textId="77777777" w:rsidTr="00134CEA">
        <w:trPr>
          <w:cantSplit/>
        </w:trPr>
        <w:tc>
          <w:tcPr>
            <w:tcW w:w="265" w:type="dxa"/>
          </w:tcPr>
          <w:p w14:paraId="4123805A"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09FFD93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373D92C9"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50350781"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1D6DBB94"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137</w:t>
            </w:r>
            <w:r w:rsidRPr="00EA4E09">
              <w:rPr>
                <w:rFonts w:ascii="Arial" w:eastAsia="Times New Roman" w:hAnsi="Arial" w:cs="Times New Roman"/>
                <w:color w:val="0000FF"/>
                <w:sz w:val="20"/>
                <w:szCs w:val="20"/>
                <w:lang w:val="fr-FR"/>
              </w:rPr>
              <w:br/>
              <w:t>La prestation 545230-545241 peut uniquement être portée en compte pour le diagnostic des patients pour lesquels il y a une suspicion clinique de micro-angiopathie thrombotique ou bien pour le suivi d'un patient atteint de micro-angiopathie thrombotique et maximum 52 fois par année civile.</w:t>
            </w:r>
          </w:p>
        </w:tc>
        <w:tc>
          <w:tcPr>
            <w:tcW w:w="362" w:type="dxa"/>
            <w:vAlign w:val="bottom"/>
          </w:tcPr>
          <w:p w14:paraId="15C1DCD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0927D975" w14:textId="77777777" w:rsidTr="00134CEA">
        <w:trPr>
          <w:cantSplit/>
        </w:trPr>
        <w:tc>
          <w:tcPr>
            <w:tcW w:w="265" w:type="dxa"/>
          </w:tcPr>
          <w:p w14:paraId="7436512F"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62D55EE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2EA5994F"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21F72EB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22C6D84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4162DF93"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3DD3C391" w14:textId="77777777" w:rsidTr="00134CEA">
        <w:trPr>
          <w:cantSplit/>
        </w:trPr>
        <w:tc>
          <w:tcPr>
            <w:tcW w:w="265" w:type="dxa"/>
          </w:tcPr>
          <w:p w14:paraId="58CE02D1"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724EF74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5A72039D"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6301722E"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498627E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138</w:t>
            </w:r>
            <w:r w:rsidRPr="00EA4E09">
              <w:rPr>
                <w:rFonts w:ascii="Arial" w:eastAsia="Times New Roman" w:hAnsi="Arial" w:cs="Times New Roman"/>
                <w:color w:val="0000FF"/>
                <w:sz w:val="20"/>
                <w:szCs w:val="20"/>
                <w:lang w:val="fr-FR"/>
              </w:rPr>
              <w:br/>
              <w:t>La prestation 545252-545263 peut uniquement être portée en compte si l'activité de l'ADAMTS13 (protéase du facteur von Willebrand) est &lt; 0.3 IU/mL (&lt; 30%).</w:t>
            </w:r>
          </w:p>
        </w:tc>
        <w:tc>
          <w:tcPr>
            <w:tcW w:w="362" w:type="dxa"/>
            <w:vAlign w:val="bottom"/>
          </w:tcPr>
          <w:p w14:paraId="3AB49C0F"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71874E0D" w14:textId="77777777" w:rsidTr="00134CEA">
        <w:trPr>
          <w:cantSplit/>
        </w:trPr>
        <w:tc>
          <w:tcPr>
            <w:tcW w:w="265" w:type="dxa"/>
          </w:tcPr>
          <w:p w14:paraId="7465DA7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027BB7BE"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5F44AEB1"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68EE9EC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254D5CE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23F10CDD"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2C115789" w14:textId="77777777" w:rsidTr="00134CEA">
        <w:trPr>
          <w:cantSplit/>
        </w:trPr>
        <w:tc>
          <w:tcPr>
            <w:tcW w:w="265" w:type="dxa"/>
          </w:tcPr>
          <w:p w14:paraId="6ECA4BC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61C9B8EE"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12C85FC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2C0E01B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3063E54D"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139</w:t>
            </w:r>
            <w:r w:rsidRPr="00EA4E09">
              <w:rPr>
                <w:rFonts w:ascii="Arial" w:eastAsia="Times New Roman" w:hAnsi="Arial" w:cs="Times New Roman"/>
                <w:color w:val="0000FF"/>
                <w:sz w:val="20"/>
                <w:szCs w:val="20"/>
                <w:lang w:val="fr-FR"/>
              </w:rPr>
              <w:br/>
              <w:t>La prestation 545252-545263 peut uniquement être portée en compte si le ratio Facteur VIII/VWF :Ag est &lt; 0.6.</w:t>
            </w:r>
          </w:p>
        </w:tc>
        <w:tc>
          <w:tcPr>
            <w:tcW w:w="362" w:type="dxa"/>
            <w:vAlign w:val="bottom"/>
          </w:tcPr>
          <w:p w14:paraId="03609A6F"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1ADF2E14" w14:textId="77777777" w:rsidTr="00134CEA">
        <w:trPr>
          <w:cantSplit/>
        </w:trPr>
        <w:tc>
          <w:tcPr>
            <w:tcW w:w="265" w:type="dxa"/>
          </w:tcPr>
          <w:p w14:paraId="3057F9FD"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3A1E22DF"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312C953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1664138E"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184EDC2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24603BB4"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28046D23" w14:textId="77777777" w:rsidTr="00134CEA">
        <w:trPr>
          <w:cantSplit/>
        </w:trPr>
        <w:tc>
          <w:tcPr>
            <w:tcW w:w="265" w:type="dxa"/>
          </w:tcPr>
          <w:p w14:paraId="7EF765E4"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740CD79B"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2BB8583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5A1CCFAE"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1E582BAB"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140</w:t>
            </w:r>
            <w:r w:rsidRPr="00EA4E09">
              <w:rPr>
                <w:rFonts w:ascii="Arial" w:eastAsia="Times New Roman" w:hAnsi="Arial" w:cs="Times New Roman"/>
                <w:color w:val="0000FF"/>
                <w:sz w:val="20"/>
                <w:szCs w:val="20"/>
                <w:lang w:val="fr-FR"/>
              </w:rPr>
              <w:br/>
              <w:t>La prestation 545414-545425 peut uniquement être portée en compte si le ratio VWF :RCo/VWF :Ag est &lt; 0.6 ou si l'activité du VWF est &lt; 40%.</w:t>
            </w:r>
          </w:p>
        </w:tc>
        <w:tc>
          <w:tcPr>
            <w:tcW w:w="362" w:type="dxa"/>
            <w:vAlign w:val="bottom"/>
          </w:tcPr>
          <w:p w14:paraId="378FF05A"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579180B6" w14:textId="77777777" w:rsidTr="00134CEA">
        <w:trPr>
          <w:cantSplit/>
        </w:trPr>
        <w:tc>
          <w:tcPr>
            <w:tcW w:w="265" w:type="dxa"/>
          </w:tcPr>
          <w:p w14:paraId="4CDB9348"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1EAE1A8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183BAF8A"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44CA117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170C848E"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56460743"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69CAD7F2" w14:textId="77777777" w:rsidTr="00134CEA">
        <w:trPr>
          <w:cantSplit/>
        </w:trPr>
        <w:tc>
          <w:tcPr>
            <w:tcW w:w="265" w:type="dxa"/>
          </w:tcPr>
          <w:p w14:paraId="0403AB2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1BC89869"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798BA6F1"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7D907198"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2962D2C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141</w:t>
            </w:r>
            <w:r w:rsidRPr="00EA4E09">
              <w:rPr>
                <w:rFonts w:ascii="Arial" w:eastAsia="Times New Roman" w:hAnsi="Arial" w:cs="Times New Roman"/>
                <w:color w:val="0000FF"/>
                <w:sz w:val="20"/>
                <w:szCs w:val="20"/>
                <w:lang w:val="fr-FR"/>
              </w:rPr>
              <w:br/>
              <w:t>La prestation 545436-545440 peut uniquement être portée en compte si l'activité de VWF : Ag ou VWF &lt; 40%."</w:t>
            </w:r>
          </w:p>
        </w:tc>
        <w:tc>
          <w:tcPr>
            <w:tcW w:w="362" w:type="dxa"/>
            <w:vAlign w:val="bottom"/>
          </w:tcPr>
          <w:p w14:paraId="4F3CC7D3"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510E7D2F" w14:textId="77777777" w:rsidTr="00134CEA">
        <w:trPr>
          <w:cantSplit/>
        </w:trPr>
        <w:tc>
          <w:tcPr>
            <w:tcW w:w="265" w:type="dxa"/>
          </w:tcPr>
          <w:p w14:paraId="25CB472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0274FCF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5D19046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23CB464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4854E91D" w14:textId="77777777" w:rsidR="00872A4B" w:rsidRPr="00EA4E09" w:rsidRDefault="00872A4B" w:rsidP="00872A4B">
            <w:pPr>
              <w:spacing w:after="0" w:line="240" w:lineRule="auto"/>
              <w:jc w:val="both"/>
              <w:rPr>
                <w:rFonts w:ascii="Arial" w:eastAsia="Times New Roman" w:hAnsi="Arial" w:cs="Times New Roman"/>
                <w:i/>
                <w:color w:val="0000FF"/>
                <w:sz w:val="18"/>
                <w:szCs w:val="20"/>
                <w:lang w:val="fr-FR"/>
              </w:rPr>
            </w:pPr>
          </w:p>
        </w:tc>
        <w:tc>
          <w:tcPr>
            <w:tcW w:w="362" w:type="dxa"/>
            <w:vAlign w:val="bottom"/>
          </w:tcPr>
          <w:p w14:paraId="7C7FE20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0DA7490F" w14:textId="77777777" w:rsidTr="00134CEA">
        <w:trPr>
          <w:cantSplit/>
        </w:trPr>
        <w:tc>
          <w:tcPr>
            <w:tcW w:w="265" w:type="dxa"/>
          </w:tcPr>
          <w:p w14:paraId="33E543B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7D63ED4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7D923A7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6DD9F5A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5DB2867F"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3.2.2019" (en vigueur 1.4.2019) + A.R. 16.12.2022" (en vigueur 1.3.2023)</w:t>
            </w:r>
          </w:p>
        </w:tc>
        <w:tc>
          <w:tcPr>
            <w:tcW w:w="362" w:type="dxa"/>
            <w:vAlign w:val="bottom"/>
          </w:tcPr>
          <w:p w14:paraId="24DEAD3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58EE55CE" w14:textId="77777777" w:rsidTr="00134CEA">
        <w:trPr>
          <w:cantSplit/>
        </w:trPr>
        <w:tc>
          <w:tcPr>
            <w:tcW w:w="265" w:type="dxa"/>
          </w:tcPr>
          <w:p w14:paraId="65AA7B8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bookmarkStart w:id="42" w:name="_Hlk126765240"/>
          </w:p>
        </w:tc>
        <w:tc>
          <w:tcPr>
            <w:tcW w:w="534" w:type="dxa"/>
          </w:tcPr>
          <w:p w14:paraId="58518A9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4B3D89B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12D8C4F7"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2108F3E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142</w:t>
            </w:r>
            <w:r w:rsidRPr="00EA4E09">
              <w:rPr>
                <w:rFonts w:ascii="Arial" w:eastAsia="Times New Roman" w:hAnsi="Arial" w:cs="Times New Roman"/>
                <w:color w:val="0000FF"/>
                <w:sz w:val="20"/>
                <w:szCs w:val="20"/>
                <w:lang w:val="fr-FR"/>
              </w:rPr>
              <w:br/>
              <w:t>La prestation 545451-545462 peut uniquement être portée en compte en cas de suspicion clinique de thrombocytopénie induite par l'héparine (établie sur base d'une diminution du taux de plaquettes, de la présence de thrombose ou des séquelles de thrombose, en l'absence d'autres causes de thrombocytopénie).</w:t>
            </w:r>
          </w:p>
        </w:tc>
        <w:tc>
          <w:tcPr>
            <w:tcW w:w="362" w:type="dxa"/>
            <w:vAlign w:val="bottom"/>
          </w:tcPr>
          <w:p w14:paraId="6F8192E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25D50CDC" w14:textId="77777777" w:rsidTr="00134CEA">
        <w:trPr>
          <w:cantSplit/>
        </w:trPr>
        <w:tc>
          <w:tcPr>
            <w:tcW w:w="265" w:type="dxa"/>
          </w:tcPr>
          <w:p w14:paraId="4A5E933B"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29431EA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0EFB5C1D"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5C09728A"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717C0633"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3E06CC3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bookmarkEnd w:id="42"/>
      </w:tr>
      <w:tr w:rsidR="00CC1BF5" w:rsidRPr="00EA4E09" w14:paraId="0E228F95" w14:textId="77777777" w:rsidTr="00134CEA">
        <w:trPr>
          <w:cantSplit/>
        </w:trPr>
        <w:tc>
          <w:tcPr>
            <w:tcW w:w="265" w:type="dxa"/>
          </w:tcPr>
          <w:p w14:paraId="75977542" w14:textId="77777777" w:rsidR="00CC1BF5" w:rsidRDefault="00CC1BF5" w:rsidP="00872A4B">
            <w:pPr>
              <w:spacing w:after="0" w:line="240" w:lineRule="auto"/>
              <w:jc w:val="both"/>
              <w:rPr>
                <w:rFonts w:ascii="Arial" w:eastAsia="Times New Roman" w:hAnsi="Arial" w:cs="Times New Roman"/>
                <w:color w:val="0000FF"/>
                <w:sz w:val="20"/>
                <w:szCs w:val="20"/>
                <w:lang w:val="fr-FR"/>
              </w:rPr>
            </w:pPr>
          </w:p>
          <w:p w14:paraId="44A5D434" w14:textId="77777777" w:rsidR="00CC1BF5" w:rsidRDefault="00CC1BF5" w:rsidP="00872A4B">
            <w:pPr>
              <w:spacing w:after="0" w:line="240" w:lineRule="auto"/>
              <w:jc w:val="both"/>
              <w:rPr>
                <w:rFonts w:ascii="Arial" w:eastAsia="Times New Roman" w:hAnsi="Arial" w:cs="Times New Roman"/>
                <w:color w:val="0000FF"/>
                <w:sz w:val="20"/>
                <w:szCs w:val="20"/>
                <w:lang w:val="fr-FR"/>
              </w:rPr>
            </w:pPr>
          </w:p>
          <w:p w14:paraId="03A9293C" w14:textId="77777777" w:rsidR="00CC1BF5" w:rsidRDefault="00CC1BF5" w:rsidP="00872A4B">
            <w:pPr>
              <w:spacing w:after="0" w:line="240" w:lineRule="auto"/>
              <w:jc w:val="both"/>
              <w:rPr>
                <w:rFonts w:ascii="Arial" w:eastAsia="Times New Roman" w:hAnsi="Arial" w:cs="Times New Roman"/>
                <w:color w:val="0000FF"/>
                <w:sz w:val="20"/>
                <w:szCs w:val="20"/>
                <w:lang w:val="fr-FR"/>
              </w:rPr>
            </w:pPr>
          </w:p>
          <w:p w14:paraId="06A7D256" w14:textId="77777777" w:rsidR="00CC1BF5" w:rsidRDefault="00CC1BF5" w:rsidP="00872A4B">
            <w:pPr>
              <w:spacing w:after="0" w:line="240" w:lineRule="auto"/>
              <w:jc w:val="both"/>
              <w:rPr>
                <w:rFonts w:ascii="Arial" w:eastAsia="Times New Roman" w:hAnsi="Arial" w:cs="Times New Roman"/>
                <w:color w:val="0000FF"/>
                <w:sz w:val="20"/>
                <w:szCs w:val="20"/>
                <w:lang w:val="fr-FR"/>
              </w:rPr>
            </w:pPr>
          </w:p>
          <w:p w14:paraId="0C18B4F2" w14:textId="77777777" w:rsidR="00CC1BF5" w:rsidRDefault="00CC1BF5" w:rsidP="00872A4B">
            <w:pPr>
              <w:spacing w:after="0" w:line="240" w:lineRule="auto"/>
              <w:jc w:val="both"/>
              <w:rPr>
                <w:rFonts w:ascii="Arial" w:eastAsia="Times New Roman" w:hAnsi="Arial" w:cs="Times New Roman"/>
                <w:color w:val="0000FF"/>
                <w:sz w:val="20"/>
                <w:szCs w:val="20"/>
                <w:lang w:val="fr-FR"/>
              </w:rPr>
            </w:pPr>
          </w:p>
          <w:p w14:paraId="46BC7550" w14:textId="77777777" w:rsidR="00CC1BF5" w:rsidRDefault="00CC1BF5" w:rsidP="00872A4B">
            <w:pPr>
              <w:spacing w:after="0" w:line="240" w:lineRule="auto"/>
              <w:jc w:val="both"/>
              <w:rPr>
                <w:rFonts w:ascii="Arial" w:eastAsia="Times New Roman" w:hAnsi="Arial" w:cs="Times New Roman"/>
                <w:color w:val="0000FF"/>
                <w:sz w:val="20"/>
                <w:szCs w:val="20"/>
                <w:lang w:val="fr-FR"/>
              </w:rPr>
            </w:pPr>
          </w:p>
          <w:p w14:paraId="1B603E70" w14:textId="77777777" w:rsidR="00CC1BF5" w:rsidRDefault="00CC1BF5" w:rsidP="00872A4B">
            <w:pPr>
              <w:spacing w:after="0" w:line="240" w:lineRule="auto"/>
              <w:jc w:val="both"/>
              <w:rPr>
                <w:rFonts w:ascii="Arial" w:eastAsia="Times New Roman" w:hAnsi="Arial" w:cs="Times New Roman"/>
                <w:color w:val="0000FF"/>
                <w:sz w:val="20"/>
                <w:szCs w:val="20"/>
                <w:lang w:val="fr-FR"/>
              </w:rPr>
            </w:pPr>
          </w:p>
          <w:p w14:paraId="22E6DE2D" w14:textId="77777777" w:rsidR="00CC1BF5" w:rsidRDefault="00CC1BF5" w:rsidP="00872A4B">
            <w:pPr>
              <w:spacing w:after="0" w:line="240" w:lineRule="auto"/>
              <w:jc w:val="both"/>
              <w:rPr>
                <w:rFonts w:ascii="Arial" w:eastAsia="Times New Roman" w:hAnsi="Arial" w:cs="Times New Roman"/>
                <w:color w:val="0000FF"/>
                <w:sz w:val="20"/>
                <w:szCs w:val="20"/>
                <w:lang w:val="fr-FR"/>
              </w:rPr>
            </w:pPr>
          </w:p>
          <w:p w14:paraId="15A62A07" w14:textId="5647FDF7" w:rsidR="00CC1BF5" w:rsidRPr="00EA4E09" w:rsidRDefault="00CC1BF5" w:rsidP="00872A4B">
            <w:pPr>
              <w:spacing w:after="0" w:line="240" w:lineRule="auto"/>
              <w:jc w:val="both"/>
              <w:rPr>
                <w:rFonts w:ascii="Arial" w:eastAsia="Times New Roman" w:hAnsi="Arial" w:cs="Times New Roman"/>
                <w:color w:val="0000FF"/>
                <w:sz w:val="20"/>
                <w:szCs w:val="20"/>
                <w:lang w:val="fr-FR"/>
              </w:rPr>
            </w:pPr>
          </w:p>
        </w:tc>
        <w:tc>
          <w:tcPr>
            <w:tcW w:w="534" w:type="dxa"/>
          </w:tcPr>
          <w:p w14:paraId="22A70CBD" w14:textId="77777777" w:rsidR="00CC1BF5" w:rsidRPr="00EA4E09" w:rsidRDefault="00CC1BF5" w:rsidP="00872A4B">
            <w:pPr>
              <w:spacing w:after="0" w:line="240" w:lineRule="auto"/>
              <w:jc w:val="both"/>
              <w:rPr>
                <w:rFonts w:ascii="Arial" w:eastAsia="Times New Roman" w:hAnsi="Arial" w:cs="Times New Roman"/>
                <w:color w:val="0000FF"/>
                <w:sz w:val="20"/>
                <w:szCs w:val="20"/>
                <w:lang w:val="fr-FR"/>
              </w:rPr>
            </w:pPr>
          </w:p>
        </w:tc>
        <w:tc>
          <w:tcPr>
            <w:tcW w:w="803" w:type="dxa"/>
          </w:tcPr>
          <w:p w14:paraId="7DA06FFF" w14:textId="77777777" w:rsidR="00CC1BF5" w:rsidRPr="00EA4E09" w:rsidRDefault="00CC1BF5" w:rsidP="00872A4B">
            <w:pPr>
              <w:spacing w:after="0" w:line="240" w:lineRule="auto"/>
              <w:jc w:val="both"/>
              <w:rPr>
                <w:rFonts w:ascii="Arial" w:eastAsia="Times New Roman" w:hAnsi="Arial" w:cs="Times New Roman"/>
                <w:color w:val="0000FF"/>
                <w:sz w:val="20"/>
                <w:szCs w:val="20"/>
                <w:lang w:val="fr-FR"/>
              </w:rPr>
            </w:pPr>
          </w:p>
        </w:tc>
        <w:tc>
          <w:tcPr>
            <w:tcW w:w="724" w:type="dxa"/>
          </w:tcPr>
          <w:p w14:paraId="0EF57277" w14:textId="77777777" w:rsidR="00CC1BF5" w:rsidRPr="00EA4E09" w:rsidRDefault="00CC1BF5"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7934F733" w14:textId="77777777" w:rsidR="00CC1BF5" w:rsidRPr="00EA4E09" w:rsidRDefault="00CC1BF5"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7FFC53AA" w14:textId="77777777" w:rsidR="00CC1BF5" w:rsidRPr="00EA4E09" w:rsidRDefault="00CC1BF5" w:rsidP="00872A4B">
            <w:pPr>
              <w:spacing w:after="0" w:line="240" w:lineRule="auto"/>
              <w:jc w:val="both"/>
              <w:rPr>
                <w:rFonts w:ascii="Arial" w:eastAsia="Times New Roman" w:hAnsi="Arial" w:cs="Times New Roman"/>
                <w:color w:val="0000FF"/>
                <w:sz w:val="20"/>
                <w:szCs w:val="20"/>
                <w:lang w:val="fr-FR"/>
              </w:rPr>
            </w:pPr>
          </w:p>
        </w:tc>
      </w:tr>
      <w:tr w:rsidR="00872A4B" w:rsidRPr="00EA4E09" w14:paraId="5934D2FD" w14:textId="77777777" w:rsidTr="00134CEA">
        <w:trPr>
          <w:cantSplit/>
        </w:trPr>
        <w:tc>
          <w:tcPr>
            <w:tcW w:w="265" w:type="dxa"/>
          </w:tcPr>
          <w:p w14:paraId="795B143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36232F9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7EE6655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67CA832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5F15A8F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3.2.2019" (en vigueur 1.4.2019)</w:t>
            </w:r>
          </w:p>
        </w:tc>
        <w:tc>
          <w:tcPr>
            <w:tcW w:w="362" w:type="dxa"/>
            <w:vAlign w:val="bottom"/>
          </w:tcPr>
          <w:p w14:paraId="5CFFB7A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7BFD132C" w14:textId="77777777" w:rsidTr="00134CEA">
        <w:trPr>
          <w:cantSplit/>
        </w:trPr>
        <w:tc>
          <w:tcPr>
            <w:tcW w:w="265" w:type="dxa"/>
          </w:tcPr>
          <w:p w14:paraId="5A8F0787"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3C20BB28"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4EB8C3B3"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21387F8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0F80F4D3"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"143</w:t>
            </w:r>
            <w:r w:rsidRPr="00EA4E09">
              <w:rPr>
                <w:rFonts w:ascii="Arial" w:eastAsia="Times New Roman" w:hAnsi="Arial" w:cs="Times New Roman"/>
                <w:color w:val="0000FF"/>
                <w:sz w:val="20"/>
                <w:szCs w:val="20"/>
                <w:lang w:val="fr-FR"/>
              </w:rPr>
              <w:br/>
              <w:t>La prestation 545473-545484 peut uniquement être portée en compte si la présence d'anticorps induits par l'héparine a été mise en évidence par technique immunologique ou si le score 4T est &gt; 6.</w:t>
            </w:r>
          </w:p>
        </w:tc>
        <w:tc>
          <w:tcPr>
            <w:tcW w:w="362" w:type="dxa"/>
            <w:vAlign w:val="bottom"/>
          </w:tcPr>
          <w:p w14:paraId="613CFE8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0696F330" w14:textId="77777777" w:rsidTr="00134CEA">
        <w:trPr>
          <w:cantSplit/>
        </w:trPr>
        <w:tc>
          <w:tcPr>
            <w:tcW w:w="265" w:type="dxa"/>
          </w:tcPr>
          <w:p w14:paraId="36D57D8A"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373DE908"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5D219FD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6DFDBCF7"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3A4742F9"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5AE10C0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091BE1BA" w14:textId="77777777" w:rsidTr="00134CEA">
        <w:trPr>
          <w:cantSplit/>
        </w:trPr>
        <w:tc>
          <w:tcPr>
            <w:tcW w:w="265" w:type="dxa"/>
          </w:tcPr>
          <w:p w14:paraId="67FC23F8"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4EFCCF63"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53ACF13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2CADB1AE"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1E8621A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144</w:t>
            </w:r>
            <w:r w:rsidRPr="00EA4E09">
              <w:rPr>
                <w:rFonts w:ascii="Arial" w:eastAsia="Times New Roman" w:hAnsi="Arial" w:cs="Times New Roman"/>
                <w:color w:val="0000FF"/>
                <w:sz w:val="20"/>
                <w:szCs w:val="20"/>
                <w:lang w:val="fr-FR"/>
              </w:rPr>
              <w:br/>
              <w:t>La prestation 545790-545801 peut uniquement être portée en compte en cas de temps de thromboplastine partielle activée prolongé avec un taux normal pour les facteurs II, V, VIII, IX, X, XI, XII et du fibrinogène.</w:t>
            </w:r>
          </w:p>
        </w:tc>
        <w:tc>
          <w:tcPr>
            <w:tcW w:w="362" w:type="dxa"/>
            <w:vAlign w:val="bottom"/>
          </w:tcPr>
          <w:p w14:paraId="1AC4C08F"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0B8EC1C9" w14:textId="77777777" w:rsidTr="00134CEA">
        <w:trPr>
          <w:cantSplit/>
        </w:trPr>
        <w:tc>
          <w:tcPr>
            <w:tcW w:w="265" w:type="dxa"/>
          </w:tcPr>
          <w:p w14:paraId="0DAF63C1"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1C92AC0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41DE0B8A"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7E6D9129"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4C66BE8A"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1CA89CA9"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3213EA2E" w14:textId="77777777" w:rsidTr="00134CEA">
        <w:trPr>
          <w:cantSplit/>
        </w:trPr>
        <w:tc>
          <w:tcPr>
            <w:tcW w:w="265" w:type="dxa"/>
          </w:tcPr>
          <w:p w14:paraId="7EACECF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4B0AF13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7DD44A4D"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54337A3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55E353F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145</w:t>
            </w:r>
            <w:r w:rsidRPr="00EA4E09">
              <w:rPr>
                <w:rFonts w:ascii="Arial" w:eastAsia="Times New Roman" w:hAnsi="Arial" w:cs="Times New Roman"/>
                <w:color w:val="0000FF"/>
                <w:sz w:val="20"/>
                <w:szCs w:val="20"/>
                <w:lang w:val="fr-FR"/>
              </w:rPr>
              <w:br/>
              <w:t>Les prestations 544972-544983 et 544994-545005 peuvent uniquement être portées en compte si elles sont prescrites par un médecin spécialiste dans l'une des disciplines relevant de la pathologie interne, en vue du diagnostic ou suivi d'hyperplasie congénitale des surrénales et maximum 5 fois par année civile.</w:t>
            </w:r>
          </w:p>
        </w:tc>
        <w:tc>
          <w:tcPr>
            <w:tcW w:w="362" w:type="dxa"/>
            <w:vAlign w:val="bottom"/>
          </w:tcPr>
          <w:p w14:paraId="0D19CE81"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0BF39DCD" w14:textId="77777777" w:rsidTr="00134CEA">
        <w:trPr>
          <w:cantSplit/>
        </w:trPr>
        <w:tc>
          <w:tcPr>
            <w:tcW w:w="265" w:type="dxa"/>
          </w:tcPr>
          <w:p w14:paraId="410BACD8"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77F2B4E7"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35130B5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36A6C12D"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364DBA8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5EF8DAED"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24AA02DF" w14:textId="77777777" w:rsidTr="00134CEA">
        <w:trPr>
          <w:cantSplit/>
        </w:trPr>
        <w:tc>
          <w:tcPr>
            <w:tcW w:w="265" w:type="dxa"/>
          </w:tcPr>
          <w:p w14:paraId="1BF983F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4E47461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1F5880CD"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215204E7"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6292CFE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146</w:t>
            </w:r>
            <w:r w:rsidRPr="00EA4E09">
              <w:rPr>
                <w:rFonts w:ascii="Arial" w:eastAsia="Times New Roman" w:hAnsi="Arial" w:cs="Times New Roman"/>
                <w:color w:val="0000FF"/>
                <w:sz w:val="20"/>
                <w:szCs w:val="20"/>
                <w:lang w:val="fr-FR"/>
              </w:rPr>
              <w:br/>
              <w:t>La prestation 545075-545086 peut uniquement être portée en compte si elle est prescrite par un médecin spécialiste dans l'une des disciplines relevant de la pathologie interne, en cas d'hypoglycémie et en vue du diagnostic d'un insulinome et maximum 5 fois par année civile.</w:t>
            </w:r>
          </w:p>
        </w:tc>
        <w:tc>
          <w:tcPr>
            <w:tcW w:w="362" w:type="dxa"/>
            <w:vAlign w:val="bottom"/>
          </w:tcPr>
          <w:p w14:paraId="353DF34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1547818D" w14:textId="77777777" w:rsidTr="00134CEA">
        <w:trPr>
          <w:cantSplit/>
        </w:trPr>
        <w:tc>
          <w:tcPr>
            <w:tcW w:w="265" w:type="dxa"/>
          </w:tcPr>
          <w:p w14:paraId="293CDAF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1EA8E0D1"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4FC57669"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655C74BB"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26F71AED"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70D0CCA3"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1B40998D" w14:textId="77777777" w:rsidTr="00134CEA">
        <w:trPr>
          <w:cantSplit/>
        </w:trPr>
        <w:tc>
          <w:tcPr>
            <w:tcW w:w="265" w:type="dxa"/>
          </w:tcPr>
          <w:p w14:paraId="7341CD4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3E6CC21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6D5F7154"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018B967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6317D28E"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147</w:t>
            </w:r>
            <w:r w:rsidRPr="00EA4E09">
              <w:rPr>
                <w:rFonts w:ascii="Arial" w:eastAsia="Times New Roman" w:hAnsi="Arial" w:cs="Times New Roman"/>
                <w:color w:val="0000FF"/>
                <w:sz w:val="20"/>
                <w:szCs w:val="20"/>
                <w:lang w:val="fr-FR"/>
              </w:rPr>
              <w:br/>
              <w:t>La prestation 545090-545101 peut uniquement être portée en compte si elle est prescrite par un médecin spécialiste relevant de la pathologie interne, en vue du diagnostic ou suivi du syndrome de Cushing.</w:t>
            </w:r>
          </w:p>
        </w:tc>
        <w:tc>
          <w:tcPr>
            <w:tcW w:w="362" w:type="dxa"/>
            <w:vAlign w:val="bottom"/>
          </w:tcPr>
          <w:p w14:paraId="23F57971"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52296159" w14:textId="77777777" w:rsidTr="00134CEA">
        <w:trPr>
          <w:cantSplit/>
        </w:trPr>
        <w:tc>
          <w:tcPr>
            <w:tcW w:w="265" w:type="dxa"/>
          </w:tcPr>
          <w:p w14:paraId="184F843A"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3D905BEB"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66231EB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6C5E0BE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6EFA6F7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1892C8AD"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25E19F5E" w14:textId="77777777" w:rsidTr="00134CEA">
        <w:trPr>
          <w:cantSplit/>
        </w:trPr>
        <w:tc>
          <w:tcPr>
            <w:tcW w:w="265" w:type="dxa"/>
          </w:tcPr>
          <w:p w14:paraId="18887EA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476EC48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7F7620F1"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71DABCB4"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6F8628AB"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148</w:t>
            </w:r>
            <w:r w:rsidRPr="00EA4E09">
              <w:rPr>
                <w:rFonts w:ascii="Arial" w:eastAsia="Times New Roman" w:hAnsi="Arial" w:cs="Times New Roman"/>
                <w:color w:val="0000FF"/>
                <w:sz w:val="20"/>
                <w:szCs w:val="20"/>
                <w:lang w:val="fr-FR"/>
              </w:rPr>
              <w:br/>
              <w:t>La prestation 545812-545823 peut uniquement être portée en compte en cas de suspicion de glomérulonéphrite membraneuse.</w:t>
            </w:r>
          </w:p>
        </w:tc>
        <w:tc>
          <w:tcPr>
            <w:tcW w:w="362" w:type="dxa"/>
            <w:vAlign w:val="bottom"/>
          </w:tcPr>
          <w:p w14:paraId="08D31BE4"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69455FC6" w14:textId="77777777" w:rsidTr="00134CEA">
        <w:trPr>
          <w:cantSplit/>
        </w:trPr>
        <w:tc>
          <w:tcPr>
            <w:tcW w:w="265" w:type="dxa"/>
          </w:tcPr>
          <w:p w14:paraId="294611B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0021980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23D13D0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2D1DEC4A"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6FFE9917"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1543E8C4"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08C63E74" w14:textId="77777777" w:rsidTr="00134CEA">
        <w:trPr>
          <w:cantSplit/>
        </w:trPr>
        <w:tc>
          <w:tcPr>
            <w:tcW w:w="265" w:type="dxa"/>
          </w:tcPr>
          <w:p w14:paraId="25780E17"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09C1560F"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590F3EC9"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38E88DD8"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4C9675BA"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149</w:t>
            </w:r>
            <w:r w:rsidRPr="00EA4E09">
              <w:rPr>
                <w:rFonts w:ascii="Arial" w:eastAsia="Times New Roman" w:hAnsi="Arial" w:cs="Times New Roman"/>
                <w:color w:val="0000FF"/>
                <w:sz w:val="20"/>
                <w:szCs w:val="20"/>
                <w:lang w:val="fr-FR"/>
              </w:rPr>
              <w:br/>
              <w:t>La prestation 545834-545845 peut uniquement être portée en compte pour le suivi d'un patient atteint de glomérulonéphrite membraneuse.</w:t>
            </w:r>
          </w:p>
        </w:tc>
        <w:tc>
          <w:tcPr>
            <w:tcW w:w="362" w:type="dxa"/>
            <w:vAlign w:val="bottom"/>
          </w:tcPr>
          <w:p w14:paraId="432F4DBE"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21E678CD" w14:textId="77777777" w:rsidTr="00134CEA">
        <w:trPr>
          <w:cantSplit/>
        </w:trPr>
        <w:tc>
          <w:tcPr>
            <w:tcW w:w="265" w:type="dxa"/>
          </w:tcPr>
          <w:p w14:paraId="3856A61B"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6F2F3BF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021C4AA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12679227"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2A5E9439"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09692614"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7C15C524" w14:textId="77777777" w:rsidTr="00134CEA">
        <w:trPr>
          <w:cantSplit/>
        </w:trPr>
        <w:tc>
          <w:tcPr>
            <w:tcW w:w="265" w:type="dxa"/>
          </w:tcPr>
          <w:p w14:paraId="21B51868"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3B760FA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3B42F9D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1376AEB4"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4B18F8D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150</w:t>
            </w:r>
            <w:r w:rsidRPr="00EA4E09">
              <w:rPr>
                <w:rFonts w:ascii="Arial" w:eastAsia="Times New Roman" w:hAnsi="Arial" w:cs="Times New Roman"/>
                <w:color w:val="0000FF"/>
                <w:sz w:val="20"/>
                <w:szCs w:val="20"/>
                <w:lang w:val="fr-FR"/>
              </w:rPr>
              <w:br/>
              <w:t>La prestation 545856-545860 peut uniquement être portée en compte en cas de suspicion de myasthenia gravis ou bien pour le suivi d'un patient atteint de myasthenia gravis.</w:t>
            </w:r>
          </w:p>
        </w:tc>
        <w:tc>
          <w:tcPr>
            <w:tcW w:w="362" w:type="dxa"/>
            <w:vAlign w:val="bottom"/>
          </w:tcPr>
          <w:p w14:paraId="180E6A6E"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46FA3547" w14:textId="77777777" w:rsidTr="00134CEA">
        <w:trPr>
          <w:cantSplit/>
        </w:trPr>
        <w:tc>
          <w:tcPr>
            <w:tcW w:w="265" w:type="dxa"/>
          </w:tcPr>
          <w:p w14:paraId="6A38E558"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23C3572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17F277FD"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4BF1E71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1A3A864B"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523E9C2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599F79D9" w14:textId="77777777" w:rsidTr="00134CEA">
        <w:trPr>
          <w:cantSplit/>
        </w:trPr>
        <w:tc>
          <w:tcPr>
            <w:tcW w:w="265" w:type="dxa"/>
          </w:tcPr>
          <w:p w14:paraId="07DAB0D9"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6BBF3651"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2193B83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3B0DDF88"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1E4532EF"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151</w:t>
            </w:r>
            <w:r w:rsidRPr="00EA4E09">
              <w:rPr>
                <w:rFonts w:ascii="Arial" w:eastAsia="Times New Roman" w:hAnsi="Arial" w:cs="Times New Roman"/>
                <w:color w:val="0000FF"/>
                <w:sz w:val="20"/>
                <w:szCs w:val="20"/>
                <w:lang w:val="fr-FR"/>
              </w:rPr>
              <w:br/>
              <w:t>La prestation 545871-545882 peut uniquement être portée en compte pour poser un diagnostic en cas de suspicion de dermatite bulleuse auto-immune.</w:t>
            </w:r>
          </w:p>
        </w:tc>
        <w:tc>
          <w:tcPr>
            <w:tcW w:w="362" w:type="dxa"/>
            <w:vAlign w:val="bottom"/>
          </w:tcPr>
          <w:p w14:paraId="5FBFBC1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4F3285A6" w14:textId="77777777" w:rsidTr="00134CEA">
        <w:trPr>
          <w:cantSplit/>
        </w:trPr>
        <w:tc>
          <w:tcPr>
            <w:tcW w:w="265" w:type="dxa"/>
          </w:tcPr>
          <w:p w14:paraId="56125C3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1968706A"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56AD627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54A6F513"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2414BA3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4A378693"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78739955" w14:textId="77777777" w:rsidTr="00134CEA">
        <w:trPr>
          <w:cantSplit/>
        </w:trPr>
        <w:tc>
          <w:tcPr>
            <w:tcW w:w="265" w:type="dxa"/>
          </w:tcPr>
          <w:p w14:paraId="603E1FBF"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4A54D88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34045DD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2691831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375EA561"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152</w:t>
            </w:r>
            <w:r w:rsidRPr="00EA4E09">
              <w:rPr>
                <w:rFonts w:ascii="Arial" w:eastAsia="Times New Roman" w:hAnsi="Arial" w:cs="Times New Roman"/>
                <w:color w:val="0000FF"/>
                <w:sz w:val="20"/>
                <w:szCs w:val="20"/>
                <w:lang w:val="fr-FR"/>
              </w:rPr>
              <w:br/>
              <w:t>La prestation 545893-545904 peut uniquement être portée en compte pour le suivi d'une dermatite bulleuse auto-immune.</w:t>
            </w:r>
          </w:p>
        </w:tc>
        <w:tc>
          <w:tcPr>
            <w:tcW w:w="362" w:type="dxa"/>
            <w:vAlign w:val="bottom"/>
          </w:tcPr>
          <w:p w14:paraId="44FB5188"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120F42C9" w14:textId="77777777" w:rsidTr="00134CEA">
        <w:trPr>
          <w:cantSplit/>
        </w:trPr>
        <w:tc>
          <w:tcPr>
            <w:tcW w:w="265" w:type="dxa"/>
          </w:tcPr>
          <w:p w14:paraId="05CE444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551ED92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1B7E445A"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56110297"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659D492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5E0C1F07"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CC1BF5" w:rsidRPr="00EA4E09" w14:paraId="08395F20" w14:textId="77777777" w:rsidTr="00134CEA">
        <w:trPr>
          <w:cantSplit/>
        </w:trPr>
        <w:tc>
          <w:tcPr>
            <w:tcW w:w="265" w:type="dxa"/>
          </w:tcPr>
          <w:p w14:paraId="3B042AA7" w14:textId="77777777" w:rsidR="00CC1BF5" w:rsidRDefault="00CC1BF5" w:rsidP="00872A4B">
            <w:pPr>
              <w:spacing w:after="0" w:line="240" w:lineRule="auto"/>
              <w:jc w:val="both"/>
              <w:rPr>
                <w:rFonts w:ascii="Arial" w:eastAsia="Times New Roman" w:hAnsi="Arial" w:cs="Times New Roman"/>
                <w:color w:val="0000FF"/>
                <w:sz w:val="20"/>
                <w:szCs w:val="20"/>
                <w:lang w:val="fr-FR"/>
              </w:rPr>
            </w:pPr>
          </w:p>
          <w:p w14:paraId="5436403F" w14:textId="77777777" w:rsidR="00CC1BF5" w:rsidRDefault="00CC1BF5" w:rsidP="00872A4B">
            <w:pPr>
              <w:spacing w:after="0" w:line="240" w:lineRule="auto"/>
              <w:jc w:val="both"/>
              <w:rPr>
                <w:rFonts w:ascii="Arial" w:eastAsia="Times New Roman" w:hAnsi="Arial" w:cs="Times New Roman"/>
                <w:color w:val="0000FF"/>
                <w:sz w:val="20"/>
                <w:szCs w:val="20"/>
                <w:lang w:val="fr-FR"/>
              </w:rPr>
            </w:pPr>
          </w:p>
          <w:p w14:paraId="2D551066" w14:textId="77777777" w:rsidR="00CC1BF5" w:rsidRDefault="00CC1BF5" w:rsidP="00872A4B">
            <w:pPr>
              <w:spacing w:after="0" w:line="240" w:lineRule="auto"/>
              <w:jc w:val="both"/>
              <w:rPr>
                <w:rFonts w:ascii="Arial" w:eastAsia="Times New Roman" w:hAnsi="Arial" w:cs="Times New Roman"/>
                <w:color w:val="0000FF"/>
                <w:sz w:val="20"/>
                <w:szCs w:val="20"/>
                <w:lang w:val="fr-FR"/>
              </w:rPr>
            </w:pPr>
          </w:p>
          <w:p w14:paraId="73E525B1" w14:textId="77777777" w:rsidR="00CC1BF5" w:rsidRDefault="00CC1BF5" w:rsidP="00872A4B">
            <w:pPr>
              <w:spacing w:after="0" w:line="240" w:lineRule="auto"/>
              <w:jc w:val="both"/>
              <w:rPr>
                <w:rFonts w:ascii="Arial" w:eastAsia="Times New Roman" w:hAnsi="Arial" w:cs="Times New Roman"/>
                <w:color w:val="0000FF"/>
                <w:sz w:val="20"/>
                <w:szCs w:val="20"/>
                <w:lang w:val="fr-FR"/>
              </w:rPr>
            </w:pPr>
          </w:p>
          <w:p w14:paraId="1A61BB38" w14:textId="77777777" w:rsidR="00CC1BF5" w:rsidRDefault="00CC1BF5" w:rsidP="00872A4B">
            <w:pPr>
              <w:spacing w:after="0" w:line="240" w:lineRule="auto"/>
              <w:jc w:val="both"/>
              <w:rPr>
                <w:rFonts w:ascii="Arial" w:eastAsia="Times New Roman" w:hAnsi="Arial" w:cs="Times New Roman"/>
                <w:color w:val="0000FF"/>
                <w:sz w:val="20"/>
                <w:szCs w:val="20"/>
                <w:lang w:val="fr-FR"/>
              </w:rPr>
            </w:pPr>
          </w:p>
          <w:p w14:paraId="78913ADC" w14:textId="77777777" w:rsidR="00CC1BF5" w:rsidRDefault="00CC1BF5" w:rsidP="00872A4B">
            <w:pPr>
              <w:spacing w:after="0" w:line="240" w:lineRule="auto"/>
              <w:jc w:val="both"/>
              <w:rPr>
                <w:rFonts w:ascii="Arial" w:eastAsia="Times New Roman" w:hAnsi="Arial" w:cs="Times New Roman"/>
                <w:color w:val="0000FF"/>
                <w:sz w:val="20"/>
                <w:szCs w:val="20"/>
                <w:lang w:val="fr-FR"/>
              </w:rPr>
            </w:pPr>
          </w:p>
          <w:p w14:paraId="43E98EC2" w14:textId="325817AE" w:rsidR="00CC1BF5" w:rsidRPr="00EA4E09" w:rsidRDefault="00CC1BF5" w:rsidP="00872A4B">
            <w:pPr>
              <w:spacing w:after="0" w:line="240" w:lineRule="auto"/>
              <w:jc w:val="both"/>
              <w:rPr>
                <w:rFonts w:ascii="Arial" w:eastAsia="Times New Roman" w:hAnsi="Arial" w:cs="Times New Roman"/>
                <w:color w:val="0000FF"/>
                <w:sz w:val="20"/>
                <w:szCs w:val="20"/>
                <w:lang w:val="fr-FR"/>
              </w:rPr>
            </w:pPr>
          </w:p>
        </w:tc>
        <w:tc>
          <w:tcPr>
            <w:tcW w:w="534" w:type="dxa"/>
          </w:tcPr>
          <w:p w14:paraId="72167B1F" w14:textId="77777777" w:rsidR="00CC1BF5" w:rsidRPr="00EA4E09" w:rsidRDefault="00CC1BF5" w:rsidP="00872A4B">
            <w:pPr>
              <w:spacing w:after="0" w:line="240" w:lineRule="auto"/>
              <w:jc w:val="both"/>
              <w:rPr>
                <w:rFonts w:ascii="Arial" w:eastAsia="Times New Roman" w:hAnsi="Arial" w:cs="Times New Roman"/>
                <w:color w:val="0000FF"/>
                <w:sz w:val="20"/>
                <w:szCs w:val="20"/>
                <w:lang w:val="fr-FR"/>
              </w:rPr>
            </w:pPr>
          </w:p>
        </w:tc>
        <w:tc>
          <w:tcPr>
            <w:tcW w:w="803" w:type="dxa"/>
          </w:tcPr>
          <w:p w14:paraId="637E3B83" w14:textId="77777777" w:rsidR="00CC1BF5" w:rsidRPr="00EA4E09" w:rsidRDefault="00CC1BF5" w:rsidP="00872A4B">
            <w:pPr>
              <w:spacing w:after="0" w:line="240" w:lineRule="auto"/>
              <w:jc w:val="both"/>
              <w:rPr>
                <w:rFonts w:ascii="Arial" w:eastAsia="Times New Roman" w:hAnsi="Arial" w:cs="Times New Roman"/>
                <w:color w:val="0000FF"/>
                <w:sz w:val="20"/>
                <w:szCs w:val="20"/>
                <w:lang w:val="fr-FR"/>
              </w:rPr>
            </w:pPr>
          </w:p>
        </w:tc>
        <w:tc>
          <w:tcPr>
            <w:tcW w:w="724" w:type="dxa"/>
          </w:tcPr>
          <w:p w14:paraId="7CBDF61D" w14:textId="77777777" w:rsidR="00CC1BF5" w:rsidRPr="00EA4E09" w:rsidRDefault="00CC1BF5"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tcPr>
          <w:p w14:paraId="1E97BB76" w14:textId="77777777" w:rsidR="00CC1BF5" w:rsidRPr="00EA4E09" w:rsidRDefault="00CC1BF5"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3DFF5A56" w14:textId="77777777" w:rsidR="00CC1BF5" w:rsidRPr="00EA4E09" w:rsidRDefault="00CC1BF5" w:rsidP="00872A4B">
            <w:pPr>
              <w:spacing w:after="0" w:line="240" w:lineRule="auto"/>
              <w:jc w:val="both"/>
              <w:rPr>
                <w:rFonts w:ascii="Arial" w:eastAsia="Times New Roman" w:hAnsi="Arial" w:cs="Times New Roman"/>
                <w:color w:val="0000FF"/>
                <w:sz w:val="20"/>
                <w:szCs w:val="20"/>
                <w:lang w:val="fr-FR"/>
              </w:rPr>
            </w:pPr>
          </w:p>
        </w:tc>
      </w:tr>
      <w:tr w:rsidR="00872A4B" w:rsidRPr="00EA4E09" w14:paraId="4BB5CD60" w14:textId="77777777" w:rsidTr="00134CEA">
        <w:trPr>
          <w:cantSplit/>
        </w:trPr>
        <w:tc>
          <w:tcPr>
            <w:tcW w:w="265" w:type="dxa"/>
          </w:tcPr>
          <w:p w14:paraId="6E81DA6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06A59DC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1AA1CF4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4C98B7C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19CFD604"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3.2.2019" (en vigueur 1.4.2019)</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i/>
                <w:color w:val="0000FF"/>
                <w:sz w:val="18"/>
                <w:szCs w:val="20"/>
                <w:lang w:val="fr-FR"/>
              </w:rPr>
              <w:t xml:space="preserve">+ "A.R. 6.5.2021" (en vigueur 1.7.2021) + </w:t>
            </w:r>
            <w:bookmarkStart w:id="43" w:name="_Hlk127547194"/>
            <w:r w:rsidRPr="00EA4E09">
              <w:rPr>
                <w:rFonts w:ascii="Arial" w:eastAsia="Times New Roman" w:hAnsi="Arial" w:cs="Times New Roman"/>
                <w:i/>
                <w:color w:val="0000FF"/>
                <w:sz w:val="18"/>
                <w:szCs w:val="20"/>
                <w:lang w:val="fr-FR"/>
              </w:rPr>
              <w:t>"A.R. 16.12.2022" (en vigueur 1.3.2023)</w:t>
            </w:r>
            <w:bookmarkEnd w:id="43"/>
          </w:p>
        </w:tc>
        <w:tc>
          <w:tcPr>
            <w:tcW w:w="362" w:type="dxa"/>
            <w:vAlign w:val="bottom"/>
          </w:tcPr>
          <w:p w14:paraId="5552272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4F68DDE3" w14:textId="77777777" w:rsidTr="00134CEA">
        <w:trPr>
          <w:cantSplit/>
        </w:trPr>
        <w:tc>
          <w:tcPr>
            <w:tcW w:w="265" w:type="dxa"/>
          </w:tcPr>
          <w:p w14:paraId="1894C88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534" w:type="dxa"/>
          </w:tcPr>
          <w:p w14:paraId="1EDD7EB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803" w:type="dxa"/>
          </w:tcPr>
          <w:p w14:paraId="3252271D"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724" w:type="dxa"/>
          </w:tcPr>
          <w:p w14:paraId="14B36312"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6338" w:type="dxa"/>
            <w:gridSpan w:val="4"/>
            <w:vAlign w:val="center"/>
            <w:hideMark/>
          </w:tcPr>
          <w:p w14:paraId="40EC73B8"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153</w:t>
            </w:r>
            <w:r w:rsidRPr="00EA4E09">
              <w:rPr>
                <w:rFonts w:ascii="Arial" w:eastAsia="Times New Roman" w:hAnsi="Arial" w:cs="Times New Roman"/>
                <w:color w:val="0000FF"/>
                <w:sz w:val="20"/>
                <w:szCs w:val="20"/>
                <w:lang w:val="fr-FR"/>
              </w:rPr>
              <w:br/>
              <w:t>Chacune des prestations 550196-550200, 550911-550922, 550255-550266, 545856-545860, 545871-545882, 545893-545904 et 545930-545941 peut être portée en compte maximum deux fois par année civile."</w:t>
            </w:r>
          </w:p>
        </w:tc>
        <w:tc>
          <w:tcPr>
            <w:tcW w:w="362" w:type="dxa"/>
            <w:vAlign w:val="bottom"/>
          </w:tcPr>
          <w:p w14:paraId="4A202CF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r>
      <w:tr w:rsidR="00872A4B" w:rsidRPr="00EA4E09" w14:paraId="501523AD" w14:textId="77777777" w:rsidTr="00134CEA">
        <w:trPr>
          <w:cantSplit/>
        </w:trPr>
        <w:tc>
          <w:tcPr>
            <w:tcW w:w="265" w:type="dxa"/>
          </w:tcPr>
          <w:p w14:paraId="05151A1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1597C3C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7A3E325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3F1ECC7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1B95B670"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5984A0A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12AF4141" w14:textId="77777777" w:rsidTr="00134CEA">
        <w:trPr>
          <w:cantSplit/>
        </w:trPr>
        <w:tc>
          <w:tcPr>
            <w:tcW w:w="265" w:type="dxa"/>
          </w:tcPr>
          <w:p w14:paraId="5606965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55C2500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1A86421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2BA242C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0AE783CA"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29.3.2019" (en vigueur 1.6.2019)</w:t>
            </w:r>
          </w:p>
        </w:tc>
        <w:tc>
          <w:tcPr>
            <w:tcW w:w="362" w:type="dxa"/>
            <w:vAlign w:val="bottom"/>
          </w:tcPr>
          <w:p w14:paraId="6EB78D2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21730D86" w14:textId="77777777" w:rsidTr="00134CEA">
        <w:trPr>
          <w:cantSplit/>
        </w:trPr>
        <w:tc>
          <w:tcPr>
            <w:tcW w:w="265" w:type="dxa"/>
          </w:tcPr>
          <w:p w14:paraId="686708B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53C5635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5680CFC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26B0EB7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hideMark/>
          </w:tcPr>
          <w:p w14:paraId="6C457DE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"154</w:t>
            </w:r>
            <w:r w:rsidRPr="00EA4E09">
              <w:rPr>
                <w:rFonts w:ascii="Arial" w:eastAsia="Times New Roman" w:hAnsi="Arial" w:cs="Times New Roman"/>
                <w:color w:val="0000FF"/>
                <w:sz w:val="20"/>
                <w:szCs w:val="20"/>
                <w:lang w:val="fr-FR"/>
              </w:rPr>
              <w:br/>
              <w:t>Une seule des prestations 433112-433123, 433134–433145, 541494-541505 et 541391–541402 peut être portée en compte une fois par année civile."</w:t>
            </w:r>
          </w:p>
        </w:tc>
        <w:tc>
          <w:tcPr>
            <w:tcW w:w="362" w:type="dxa"/>
            <w:vAlign w:val="bottom"/>
          </w:tcPr>
          <w:p w14:paraId="40FC130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65267A9F" w14:textId="77777777" w:rsidTr="00134CEA">
        <w:trPr>
          <w:cantSplit/>
        </w:trPr>
        <w:tc>
          <w:tcPr>
            <w:tcW w:w="265" w:type="dxa"/>
          </w:tcPr>
          <w:p w14:paraId="55DA8B9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3C293B3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14D1FC1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56C08D9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3403C8A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10353B0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16DD233B" w14:textId="77777777" w:rsidTr="00134CEA">
        <w:trPr>
          <w:cantSplit/>
        </w:trPr>
        <w:tc>
          <w:tcPr>
            <w:tcW w:w="265" w:type="dxa"/>
          </w:tcPr>
          <w:p w14:paraId="103B020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42C8847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218F2B4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0C7C901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21B0DD3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22.2.2021" (en vigueur 1.4.2021) + "A.R. 16.12.2022" (en vigueur 1.3.2023)</w:t>
            </w:r>
          </w:p>
        </w:tc>
        <w:tc>
          <w:tcPr>
            <w:tcW w:w="362" w:type="dxa"/>
            <w:vAlign w:val="bottom"/>
          </w:tcPr>
          <w:p w14:paraId="19240B9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17983628" w14:textId="77777777" w:rsidTr="00134CEA">
        <w:trPr>
          <w:cantSplit/>
        </w:trPr>
        <w:tc>
          <w:tcPr>
            <w:tcW w:w="265" w:type="dxa"/>
          </w:tcPr>
          <w:p w14:paraId="3C9D489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bookmarkStart w:id="44" w:name="_Hlk126753105"/>
          </w:p>
        </w:tc>
        <w:tc>
          <w:tcPr>
            <w:tcW w:w="534" w:type="dxa"/>
          </w:tcPr>
          <w:p w14:paraId="78F62DC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1748221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45506F5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hideMark/>
          </w:tcPr>
          <w:p w14:paraId="39CC7C8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"155</w:t>
            </w:r>
            <w:r w:rsidRPr="00EA4E09">
              <w:rPr>
                <w:rFonts w:ascii="Arial" w:eastAsia="Times New Roman" w:hAnsi="Arial" w:cs="Times New Roman"/>
                <w:color w:val="0000FF"/>
                <w:sz w:val="20"/>
                <w:szCs w:val="20"/>
                <w:lang w:val="fr-FR"/>
              </w:rPr>
              <w:br/>
              <w:t>Une seule des prestations 434490-434501 et 559311-559322 peut être portée en compte une fois par année civile."</w:t>
            </w:r>
          </w:p>
        </w:tc>
        <w:tc>
          <w:tcPr>
            <w:tcW w:w="362" w:type="dxa"/>
            <w:vAlign w:val="bottom"/>
          </w:tcPr>
          <w:p w14:paraId="74D12C2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2D566ADA" w14:textId="77777777" w:rsidTr="00134CEA">
        <w:trPr>
          <w:cantSplit/>
        </w:trPr>
        <w:tc>
          <w:tcPr>
            <w:tcW w:w="265" w:type="dxa"/>
          </w:tcPr>
          <w:p w14:paraId="4562496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66A739C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3860721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6704C9C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tcPr>
          <w:p w14:paraId="3DBE65D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C567F1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bookmarkEnd w:id="44"/>
      </w:tr>
      <w:tr w:rsidR="00872A4B" w:rsidRPr="00EA4E09" w14:paraId="4610F6DC" w14:textId="77777777" w:rsidTr="00134CEA">
        <w:trPr>
          <w:cantSplit/>
        </w:trPr>
        <w:tc>
          <w:tcPr>
            <w:tcW w:w="265" w:type="dxa"/>
          </w:tcPr>
          <w:p w14:paraId="674DEA5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3323C77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7EA84BD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1971691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2EDA75C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18.3.2021" (en vigueur 1.4.2021)</w:t>
            </w:r>
          </w:p>
        </w:tc>
        <w:tc>
          <w:tcPr>
            <w:tcW w:w="362" w:type="dxa"/>
            <w:vAlign w:val="bottom"/>
          </w:tcPr>
          <w:p w14:paraId="0DE5DB0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3A524791" w14:textId="77777777" w:rsidTr="00134CEA">
        <w:trPr>
          <w:cantSplit/>
        </w:trPr>
        <w:tc>
          <w:tcPr>
            <w:tcW w:w="265" w:type="dxa"/>
          </w:tcPr>
          <w:p w14:paraId="13DB22C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58D2D3E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2B1774E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3DEC4F5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hideMark/>
          </w:tcPr>
          <w:p w14:paraId="2DAC371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"156</w:t>
            </w:r>
            <w:r w:rsidRPr="00EA4E09">
              <w:rPr>
                <w:rFonts w:ascii="Arial" w:eastAsia="Times New Roman" w:hAnsi="Arial" w:cs="Times New Roman"/>
                <w:color w:val="0000FF"/>
                <w:sz w:val="20"/>
                <w:szCs w:val="20"/>
                <w:lang w:val="fr-FR"/>
              </w:rPr>
              <w:br/>
              <w:t>Une seule des prestations 433053-433064, 433143-433145, 541435-541446 et 541391-541402 peut être portée en compte une fois par année civile."</w:t>
            </w:r>
          </w:p>
        </w:tc>
        <w:tc>
          <w:tcPr>
            <w:tcW w:w="362" w:type="dxa"/>
            <w:vAlign w:val="bottom"/>
          </w:tcPr>
          <w:p w14:paraId="42C929B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0D653835" w14:textId="77777777" w:rsidTr="00134CEA">
        <w:trPr>
          <w:cantSplit/>
        </w:trPr>
        <w:tc>
          <w:tcPr>
            <w:tcW w:w="265" w:type="dxa"/>
          </w:tcPr>
          <w:p w14:paraId="019069B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rPr>
            </w:pPr>
          </w:p>
        </w:tc>
        <w:tc>
          <w:tcPr>
            <w:tcW w:w="534" w:type="dxa"/>
          </w:tcPr>
          <w:p w14:paraId="1C340B0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139840A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52F4E04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tcPr>
          <w:p w14:paraId="174C0BCC"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p>
        </w:tc>
        <w:tc>
          <w:tcPr>
            <w:tcW w:w="362" w:type="dxa"/>
            <w:vAlign w:val="bottom"/>
          </w:tcPr>
          <w:p w14:paraId="5B6D5BB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1089ADA9" w14:textId="77777777" w:rsidTr="00134CEA">
        <w:trPr>
          <w:cantSplit/>
        </w:trPr>
        <w:tc>
          <w:tcPr>
            <w:tcW w:w="265" w:type="dxa"/>
          </w:tcPr>
          <w:p w14:paraId="7F29F4D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bookmarkStart w:id="45" w:name="_Hlk126753762"/>
          </w:p>
        </w:tc>
        <w:tc>
          <w:tcPr>
            <w:tcW w:w="534" w:type="dxa"/>
          </w:tcPr>
          <w:p w14:paraId="07A3913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29059C4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57483DD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0978F484"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18.3.2021" (en vigueur 1.6.2021) +"A.R. 16.12.2022" (en vigueur 1.3.2023)</w:t>
            </w:r>
          </w:p>
        </w:tc>
        <w:tc>
          <w:tcPr>
            <w:tcW w:w="362" w:type="dxa"/>
            <w:vAlign w:val="bottom"/>
          </w:tcPr>
          <w:p w14:paraId="0049212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bookmarkEnd w:id="45"/>
      </w:tr>
      <w:tr w:rsidR="00872A4B" w:rsidRPr="00EA4E09" w14:paraId="598EAF63" w14:textId="77777777" w:rsidTr="00134CEA">
        <w:trPr>
          <w:cantSplit/>
        </w:trPr>
        <w:tc>
          <w:tcPr>
            <w:tcW w:w="265" w:type="dxa"/>
          </w:tcPr>
          <w:p w14:paraId="0CD7F3B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bookmarkStart w:id="46" w:name="_Hlk126753842"/>
          </w:p>
        </w:tc>
        <w:tc>
          <w:tcPr>
            <w:tcW w:w="534" w:type="dxa"/>
          </w:tcPr>
          <w:p w14:paraId="53AE0BC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5706C23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3954A93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hideMark/>
          </w:tcPr>
          <w:p w14:paraId="7FED8863"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color w:val="0000FF"/>
                <w:sz w:val="20"/>
                <w:szCs w:val="20"/>
                <w:lang w:val="fr-FR"/>
              </w:rPr>
              <w:t>"157</w:t>
            </w:r>
            <w:r w:rsidRPr="00EA4E09">
              <w:rPr>
                <w:rFonts w:ascii="Arial" w:eastAsia="Times New Roman" w:hAnsi="Arial" w:cs="Times New Roman"/>
                <w:color w:val="0000FF"/>
                <w:sz w:val="20"/>
                <w:szCs w:val="20"/>
                <w:lang w:val="fr-FR"/>
              </w:rPr>
              <w:br/>
              <w:t>La prestation 545753-545764 peut seulement être portée en compte une fois par jour et deux fois dans la vie.</w:t>
            </w:r>
          </w:p>
        </w:tc>
        <w:tc>
          <w:tcPr>
            <w:tcW w:w="362" w:type="dxa"/>
            <w:vAlign w:val="bottom"/>
          </w:tcPr>
          <w:p w14:paraId="5696282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bookmarkEnd w:id="46"/>
      </w:tr>
      <w:tr w:rsidR="00872A4B" w:rsidRPr="00EA4E09" w14:paraId="494EE9D4" w14:textId="77777777" w:rsidTr="00134CEA">
        <w:trPr>
          <w:cantSplit/>
        </w:trPr>
        <w:tc>
          <w:tcPr>
            <w:tcW w:w="265" w:type="dxa"/>
          </w:tcPr>
          <w:p w14:paraId="51EB5FA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4DC158B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0D75568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698517B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tcPr>
          <w:p w14:paraId="31EA9FF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106B4B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7DBA24AD" w14:textId="77777777" w:rsidTr="00134CEA">
        <w:trPr>
          <w:cantSplit/>
        </w:trPr>
        <w:tc>
          <w:tcPr>
            <w:tcW w:w="265" w:type="dxa"/>
          </w:tcPr>
          <w:p w14:paraId="736D49B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42B1302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2290C64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271416B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48B77046"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18.3.2021" (en vigueur 1.6.2021)</w:t>
            </w:r>
          </w:p>
        </w:tc>
        <w:tc>
          <w:tcPr>
            <w:tcW w:w="362" w:type="dxa"/>
            <w:vAlign w:val="bottom"/>
          </w:tcPr>
          <w:p w14:paraId="405AFD7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30AC7D1E" w14:textId="77777777" w:rsidTr="00134CEA">
        <w:trPr>
          <w:cantSplit/>
        </w:trPr>
        <w:tc>
          <w:tcPr>
            <w:tcW w:w="265" w:type="dxa"/>
          </w:tcPr>
          <w:p w14:paraId="691E035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3F743D8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69698B6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1116F2E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hideMark/>
          </w:tcPr>
          <w:p w14:paraId="38721A2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158</w:t>
            </w:r>
            <w:r w:rsidRPr="00EA4E09">
              <w:rPr>
                <w:rFonts w:ascii="Arial" w:eastAsia="Times New Roman" w:hAnsi="Arial" w:cs="Times New Roman"/>
                <w:color w:val="0000FF"/>
                <w:sz w:val="20"/>
                <w:szCs w:val="20"/>
                <w:lang w:val="fr-FR"/>
              </w:rPr>
              <w:br/>
              <w:t>La prestation 545915-545926 ne peut être portée en compte à l’AMI que si elle est effectuée dans un centre de référence pour la mucoviscidose ayant signé une convention avec le Comité de l’assurance, sur proposition du Collège des médecins-directeurs, après consultation de la Commission nationale médico-mutualiste, pour la réalisation du test de la sueur dans le cadre du dépistage néonatal."</w:t>
            </w:r>
          </w:p>
        </w:tc>
        <w:tc>
          <w:tcPr>
            <w:tcW w:w="362" w:type="dxa"/>
            <w:vAlign w:val="bottom"/>
          </w:tcPr>
          <w:p w14:paraId="0C6242E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009D007B" w14:textId="77777777" w:rsidTr="00134CEA">
        <w:trPr>
          <w:cantSplit/>
        </w:trPr>
        <w:tc>
          <w:tcPr>
            <w:tcW w:w="265" w:type="dxa"/>
          </w:tcPr>
          <w:p w14:paraId="150B1E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669870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1196C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7540B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E58EE6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4BE38F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3311F64" w14:textId="77777777" w:rsidTr="00134CEA">
        <w:trPr>
          <w:cantSplit/>
        </w:trPr>
        <w:tc>
          <w:tcPr>
            <w:tcW w:w="265" w:type="dxa"/>
          </w:tcPr>
          <w:p w14:paraId="2228158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76CD866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45AAC80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43C9385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198271F7"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6.5.2021" (en vigueur 1.7.2021)</w:t>
            </w:r>
          </w:p>
        </w:tc>
        <w:tc>
          <w:tcPr>
            <w:tcW w:w="362" w:type="dxa"/>
            <w:vAlign w:val="bottom"/>
          </w:tcPr>
          <w:p w14:paraId="3C5AD1D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5F07873E" w14:textId="77777777" w:rsidTr="00134CEA">
        <w:trPr>
          <w:cantSplit/>
        </w:trPr>
        <w:tc>
          <w:tcPr>
            <w:tcW w:w="265" w:type="dxa"/>
          </w:tcPr>
          <w:p w14:paraId="0E8E039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792C7D8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3AD9052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32A68F5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hideMark/>
          </w:tcPr>
          <w:p w14:paraId="3AD5D9F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"159</w:t>
            </w:r>
            <w:r w:rsidRPr="00EA4E09">
              <w:rPr>
                <w:rFonts w:ascii="Arial" w:eastAsia="Times New Roman" w:hAnsi="Arial" w:cs="Times New Roman"/>
                <w:color w:val="0000FF"/>
                <w:sz w:val="20"/>
                <w:szCs w:val="20"/>
                <w:lang w:val="fr-FR"/>
              </w:rPr>
              <w:br/>
              <w:t>La prestation 550255-550266 ne peut être portée en compte qu’après un résultat positif pour Chlamydia trachomatis par la prestation 550196-550200, au moins 14 jours après un traitement contre Chlamydia trachomatis.</w:t>
            </w:r>
          </w:p>
        </w:tc>
        <w:tc>
          <w:tcPr>
            <w:tcW w:w="362" w:type="dxa"/>
            <w:vAlign w:val="bottom"/>
          </w:tcPr>
          <w:p w14:paraId="3917BF0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639C5BC3" w14:textId="77777777" w:rsidTr="00134CEA">
        <w:trPr>
          <w:cantSplit/>
        </w:trPr>
        <w:tc>
          <w:tcPr>
            <w:tcW w:w="265" w:type="dxa"/>
          </w:tcPr>
          <w:p w14:paraId="3EDC355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20F7CA1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5D117D2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02FAE0A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tcPr>
          <w:p w14:paraId="6D88B22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027029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65AF4815" w14:textId="77777777" w:rsidTr="00134CEA">
        <w:trPr>
          <w:cantSplit/>
        </w:trPr>
        <w:tc>
          <w:tcPr>
            <w:tcW w:w="265" w:type="dxa"/>
          </w:tcPr>
          <w:p w14:paraId="0079250E"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534" w:type="dxa"/>
          </w:tcPr>
          <w:p w14:paraId="428F3C1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0C00119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79AEF89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hideMark/>
          </w:tcPr>
          <w:p w14:paraId="4883779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"160</w:t>
            </w:r>
            <w:r w:rsidRPr="00EA4E09">
              <w:rPr>
                <w:rFonts w:ascii="Arial" w:eastAsia="Times New Roman" w:hAnsi="Arial" w:cs="Times New Roman"/>
                <w:color w:val="0000FF"/>
                <w:sz w:val="20"/>
                <w:szCs w:val="20"/>
                <w:lang w:val="fr-FR"/>
              </w:rPr>
              <w:br/>
              <w:t>La prestation 550911-550922 ne peut être portée en compte qu’après un résultat positif pour Neisseria gonorrhoeae par la prestation 550196-550200, au moins 14 jours après un traitement contre Neisseria gonorrhoeae.</w:t>
            </w:r>
          </w:p>
        </w:tc>
        <w:tc>
          <w:tcPr>
            <w:tcW w:w="362" w:type="dxa"/>
            <w:vAlign w:val="bottom"/>
          </w:tcPr>
          <w:p w14:paraId="768EF73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0E2D472A" w14:textId="77777777" w:rsidTr="00134CEA">
        <w:trPr>
          <w:cantSplit/>
        </w:trPr>
        <w:tc>
          <w:tcPr>
            <w:tcW w:w="265" w:type="dxa"/>
          </w:tcPr>
          <w:p w14:paraId="106D299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46E074A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2BE7B70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7365869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tcPr>
          <w:p w14:paraId="18EA5E0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224F08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035022EF" w14:textId="77777777" w:rsidTr="00134CEA">
        <w:trPr>
          <w:cantSplit/>
        </w:trPr>
        <w:tc>
          <w:tcPr>
            <w:tcW w:w="265" w:type="dxa"/>
          </w:tcPr>
          <w:p w14:paraId="7A0FC622"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534" w:type="dxa"/>
          </w:tcPr>
          <w:p w14:paraId="4A31092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5639E2E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05C1C24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hideMark/>
          </w:tcPr>
          <w:p w14:paraId="7547174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"161</w:t>
            </w:r>
            <w:r w:rsidRPr="00EA4E09">
              <w:rPr>
                <w:rFonts w:ascii="Arial" w:eastAsia="Times New Roman" w:hAnsi="Arial" w:cs="Times New Roman"/>
                <w:color w:val="0000FF"/>
                <w:sz w:val="20"/>
                <w:szCs w:val="20"/>
                <w:lang w:val="fr-FR"/>
              </w:rPr>
              <w:br/>
              <w:t>La prestation 552436-552440 ne peut être portée en compte qu’aux personnes atteintes de fièvre et d’éruption maculo-papuleuse, qui présentent également au moins un des symptômes suivants : toux, coryza ou conjonctivite.</w:t>
            </w:r>
          </w:p>
        </w:tc>
        <w:tc>
          <w:tcPr>
            <w:tcW w:w="362" w:type="dxa"/>
            <w:vAlign w:val="bottom"/>
          </w:tcPr>
          <w:p w14:paraId="4353DCF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137BA58E" w14:textId="77777777" w:rsidTr="00134CEA">
        <w:trPr>
          <w:cantSplit/>
        </w:trPr>
        <w:tc>
          <w:tcPr>
            <w:tcW w:w="265" w:type="dxa"/>
          </w:tcPr>
          <w:p w14:paraId="3458D75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4F49ADA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58988F8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6FC6108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tcPr>
          <w:p w14:paraId="1C7585A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3962E5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7D3620EC" w14:textId="77777777" w:rsidTr="00134CEA">
        <w:trPr>
          <w:cantSplit/>
        </w:trPr>
        <w:tc>
          <w:tcPr>
            <w:tcW w:w="265" w:type="dxa"/>
          </w:tcPr>
          <w:p w14:paraId="098B010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534" w:type="dxa"/>
          </w:tcPr>
          <w:p w14:paraId="34B3CF4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803" w:type="dxa"/>
          </w:tcPr>
          <w:p w14:paraId="712386D2"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724" w:type="dxa"/>
          </w:tcPr>
          <w:p w14:paraId="7AF810A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c>
          <w:tcPr>
            <w:tcW w:w="6338" w:type="dxa"/>
            <w:gridSpan w:val="4"/>
            <w:vAlign w:val="center"/>
            <w:hideMark/>
          </w:tcPr>
          <w:p w14:paraId="19A50715" w14:textId="77777777" w:rsidR="00872A4B" w:rsidRPr="00EA4E09" w:rsidRDefault="00872A4B" w:rsidP="00872A4B">
            <w:pPr>
              <w:spacing w:after="0" w:line="240" w:lineRule="auto"/>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16.12.2022" (en vigueur 1.3.2023)</w:t>
            </w:r>
          </w:p>
        </w:tc>
        <w:tc>
          <w:tcPr>
            <w:tcW w:w="362" w:type="dxa"/>
            <w:vAlign w:val="bottom"/>
          </w:tcPr>
          <w:p w14:paraId="6B0D6DB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p>
        </w:tc>
      </w:tr>
      <w:tr w:rsidR="00872A4B" w:rsidRPr="00EA4E09" w14:paraId="0D532ABF" w14:textId="77777777" w:rsidTr="00134CEA">
        <w:trPr>
          <w:cantSplit/>
        </w:trPr>
        <w:tc>
          <w:tcPr>
            <w:tcW w:w="265" w:type="dxa"/>
          </w:tcPr>
          <w:p w14:paraId="209A073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bookmarkStart w:id="47" w:name="_Hlk126051027"/>
          </w:p>
        </w:tc>
        <w:tc>
          <w:tcPr>
            <w:tcW w:w="534" w:type="dxa"/>
          </w:tcPr>
          <w:p w14:paraId="501421E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2F6548A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5B9FF45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hideMark/>
          </w:tcPr>
          <w:p w14:paraId="226CD19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"162</w:t>
            </w:r>
            <w:r w:rsidRPr="00EA4E09">
              <w:rPr>
                <w:rFonts w:ascii="Arial" w:eastAsia="Times New Roman" w:hAnsi="Arial" w:cs="Times New Roman"/>
                <w:color w:val="0000FF"/>
                <w:sz w:val="20"/>
                <w:szCs w:val="20"/>
                <w:lang w:val="fr-FR"/>
              </w:rPr>
              <w:br/>
              <w:t>La prestation 125075-125086 ne peut pas être facturée à l’AMI ou au patient lorsque le débit de filtration glomérulaire estimé (eGFR) dépasse 30ml/min/1,73 m².</w:t>
            </w:r>
          </w:p>
        </w:tc>
        <w:tc>
          <w:tcPr>
            <w:tcW w:w="362" w:type="dxa"/>
            <w:vAlign w:val="bottom"/>
          </w:tcPr>
          <w:p w14:paraId="43B18BF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bookmarkEnd w:id="47"/>
      </w:tr>
      <w:tr w:rsidR="00872A4B" w:rsidRPr="00EA4E09" w14:paraId="5A9FA184" w14:textId="77777777" w:rsidTr="00134CEA">
        <w:trPr>
          <w:cantSplit/>
        </w:trPr>
        <w:tc>
          <w:tcPr>
            <w:tcW w:w="265" w:type="dxa"/>
          </w:tcPr>
          <w:p w14:paraId="4A9B94B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4DA4F43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4C39C39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5F122B8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tcPr>
          <w:p w14:paraId="571C136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B208BC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r>
      <w:tr w:rsidR="00872A4B" w:rsidRPr="00EA4E09" w14:paraId="2D6E8822" w14:textId="77777777" w:rsidTr="00134CEA">
        <w:trPr>
          <w:cantSplit/>
        </w:trPr>
        <w:tc>
          <w:tcPr>
            <w:tcW w:w="265" w:type="dxa"/>
          </w:tcPr>
          <w:p w14:paraId="39043CC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bookmarkStart w:id="48" w:name="_Hlk126765503"/>
          </w:p>
        </w:tc>
        <w:tc>
          <w:tcPr>
            <w:tcW w:w="534" w:type="dxa"/>
          </w:tcPr>
          <w:p w14:paraId="729BEFA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63470D8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37DEBEB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hideMark/>
          </w:tcPr>
          <w:p w14:paraId="774882E5"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163</w:t>
            </w:r>
            <w:r w:rsidRPr="00EA4E09">
              <w:rPr>
                <w:rFonts w:ascii="Arial" w:eastAsia="Times New Roman" w:hAnsi="Arial" w:cs="Times New Roman"/>
                <w:color w:val="0000FF"/>
                <w:sz w:val="20"/>
                <w:szCs w:val="20"/>
              </w:rPr>
              <w:br/>
              <w:t>La prestation 552451-552462 peut uniquement être portée en compte en cas de traitement par inhibiteur du facteur IIa dans les conditions suivantes : chez une femme enceinte, un enfant de moins de 18 ans, un patient avec insuffisance rénale, un patient ayant un ICM supérieur à 30 ou inférieur à 18, en cas de diathèse hémorragique, de thromboses récurrentes sous traitement, un patient en période péri-opératoire, ou en cas de traitement par antidote.</w:t>
            </w:r>
          </w:p>
        </w:tc>
        <w:tc>
          <w:tcPr>
            <w:tcW w:w="362" w:type="dxa"/>
            <w:vAlign w:val="bottom"/>
          </w:tcPr>
          <w:p w14:paraId="33D27F68"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r>
      <w:tr w:rsidR="00872A4B" w:rsidRPr="00EA4E09" w14:paraId="6D2EB436" w14:textId="77777777" w:rsidTr="00134CEA">
        <w:trPr>
          <w:cantSplit/>
        </w:trPr>
        <w:tc>
          <w:tcPr>
            <w:tcW w:w="265" w:type="dxa"/>
          </w:tcPr>
          <w:p w14:paraId="0469418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5504260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1B33745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200233D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tcPr>
          <w:p w14:paraId="0F8BDF4E"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362" w:type="dxa"/>
            <w:vAlign w:val="bottom"/>
          </w:tcPr>
          <w:p w14:paraId="04027427"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r>
      <w:tr w:rsidR="00872A4B" w:rsidRPr="00EA4E09" w14:paraId="219AF829" w14:textId="77777777" w:rsidTr="00134CEA">
        <w:trPr>
          <w:cantSplit/>
        </w:trPr>
        <w:tc>
          <w:tcPr>
            <w:tcW w:w="265" w:type="dxa"/>
          </w:tcPr>
          <w:p w14:paraId="33C476B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130B81D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3B808E1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4DD6D2C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hideMark/>
          </w:tcPr>
          <w:p w14:paraId="4561FE41"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164</w:t>
            </w:r>
            <w:r w:rsidRPr="00EA4E09">
              <w:rPr>
                <w:rFonts w:ascii="Arial" w:eastAsia="Times New Roman" w:hAnsi="Arial" w:cs="Times New Roman"/>
                <w:color w:val="0000FF"/>
                <w:sz w:val="20"/>
                <w:szCs w:val="20"/>
              </w:rPr>
              <w:br/>
              <w:t>La prestation 552473-552484 peut uniquement être portée en compte dans le suivi du traitement par facteur VIII recombinant à longue durée d’action, en combinaison avec la prestation 554256-554260 en cas d’hémophilie mineure, en cas de dosage du FVIII et d’une recherche d’inhibiteur du FVIII chez les patients ayant un traitement alternatif au facteur substitutif.</w:t>
            </w:r>
          </w:p>
        </w:tc>
        <w:tc>
          <w:tcPr>
            <w:tcW w:w="362" w:type="dxa"/>
            <w:vAlign w:val="bottom"/>
          </w:tcPr>
          <w:p w14:paraId="5B63E026"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r>
      <w:tr w:rsidR="00872A4B" w:rsidRPr="00EA4E09" w14:paraId="211A1AF9" w14:textId="77777777" w:rsidTr="00134CEA">
        <w:trPr>
          <w:cantSplit/>
        </w:trPr>
        <w:tc>
          <w:tcPr>
            <w:tcW w:w="265" w:type="dxa"/>
          </w:tcPr>
          <w:p w14:paraId="512EF50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117A762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22140FB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76AA920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tcPr>
          <w:p w14:paraId="08B0EE23"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362" w:type="dxa"/>
            <w:vAlign w:val="bottom"/>
          </w:tcPr>
          <w:p w14:paraId="06AC753B"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r>
      <w:tr w:rsidR="00872A4B" w:rsidRPr="00EA4E09" w14:paraId="09D0EB27" w14:textId="77777777" w:rsidTr="00134CEA">
        <w:trPr>
          <w:cantSplit/>
        </w:trPr>
        <w:tc>
          <w:tcPr>
            <w:tcW w:w="265" w:type="dxa"/>
          </w:tcPr>
          <w:p w14:paraId="0189815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13330FD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28F377E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1F4BEB9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hideMark/>
          </w:tcPr>
          <w:p w14:paraId="3E99DC0E"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165</w:t>
            </w:r>
            <w:r w:rsidRPr="00EA4E09">
              <w:rPr>
                <w:rFonts w:ascii="Arial" w:eastAsia="Times New Roman" w:hAnsi="Arial" w:cs="Times New Roman"/>
                <w:color w:val="0000FF"/>
                <w:sz w:val="20"/>
                <w:szCs w:val="20"/>
              </w:rPr>
              <w:br/>
              <w:t>La prestation 556496-556500 peut uniquement être portée en compte dans le cadre de collections de cellules progénitrices destinées à la transplantation.</w:t>
            </w:r>
          </w:p>
        </w:tc>
        <w:tc>
          <w:tcPr>
            <w:tcW w:w="362" w:type="dxa"/>
            <w:vAlign w:val="bottom"/>
          </w:tcPr>
          <w:p w14:paraId="2F9BDF43"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r>
      <w:tr w:rsidR="00872A4B" w:rsidRPr="00EA4E09" w14:paraId="21F5734F" w14:textId="77777777" w:rsidTr="00134CEA">
        <w:trPr>
          <w:cantSplit/>
        </w:trPr>
        <w:tc>
          <w:tcPr>
            <w:tcW w:w="265" w:type="dxa"/>
          </w:tcPr>
          <w:p w14:paraId="2ED9FA8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7B6CF23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1D944A3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5CF123E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tcPr>
          <w:p w14:paraId="29FA7C81"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362" w:type="dxa"/>
            <w:vAlign w:val="bottom"/>
          </w:tcPr>
          <w:p w14:paraId="09872DD1"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r>
      <w:tr w:rsidR="00872A4B" w:rsidRPr="00EA4E09" w14:paraId="3857DE0E" w14:textId="77777777" w:rsidTr="00134CEA">
        <w:trPr>
          <w:cantSplit/>
        </w:trPr>
        <w:tc>
          <w:tcPr>
            <w:tcW w:w="265" w:type="dxa"/>
          </w:tcPr>
          <w:p w14:paraId="6055630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46C41E3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6CC8F42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744C89B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hideMark/>
          </w:tcPr>
          <w:p w14:paraId="374CE968"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166</w:t>
            </w:r>
            <w:r w:rsidRPr="00EA4E09">
              <w:rPr>
                <w:rFonts w:ascii="Arial" w:eastAsia="Times New Roman" w:hAnsi="Arial" w:cs="Times New Roman"/>
                <w:color w:val="0000FF"/>
                <w:sz w:val="20"/>
                <w:szCs w:val="20"/>
              </w:rPr>
              <w:br/>
              <w:t>La prestation 554551-554562 peut uniquement être portée en compte en cas de suspicion de dysfibrinogénémie ou pour exclure la présence d’un anticoagulant thérapeutique.</w:t>
            </w:r>
          </w:p>
        </w:tc>
        <w:tc>
          <w:tcPr>
            <w:tcW w:w="362" w:type="dxa"/>
            <w:vAlign w:val="bottom"/>
          </w:tcPr>
          <w:p w14:paraId="1CA31B37"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r>
      <w:tr w:rsidR="00872A4B" w:rsidRPr="00EA4E09" w14:paraId="5636E2A1" w14:textId="77777777" w:rsidTr="00134CEA">
        <w:trPr>
          <w:cantSplit/>
        </w:trPr>
        <w:tc>
          <w:tcPr>
            <w:tcW w:w="265" w:type="dxa"/>
          </w:tcPr>
          <w:p w14:paraId="1DEE871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62C16C8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316E25F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69B3CFF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tcPr>
          <w:p w14:paraId="323E495E"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362" w:type="dxa"/>
            <w:vAlign w:val="bottom"/>
          </w:tcPr>
          <w:p w14:paraId="1A9160AF"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bookmarkEnd w:id="48"/>
      </w:tr>
      <w:tr w:rsidR="00872A4B" w:rsidRPr="00EA4E09" w14:paraId="62D88C53" w14:textId="77777777" w:rsidTr="00134CEA">
        <w:trPr>
          <w:cantSplit/>
        </w:trPr>
        <w:tc>
          <w:tcPr>
            <w:tcW w:w="265" w:type="dxa"/>
          </w:tcPr>
          <w:p w14:paraId="12A1182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4928459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29029F4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64A43B9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hideMark/>
          </w:tcPr>
          <w:p w14:paraId="0B8E9B19"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167</w:t>
            </w:r>
            <w:r w:rsidRPr="00EA4E09">
              <w:rPr>
                <w:rFonts w:ascii="Arial" w:eastAsia="Times New Roman" w:hAnsi="Arial" w:cs="Times New Roman"/>
                <w:color w:val="0000FF"/>
                <w:sz w:val="20"/>
                <w:szCs w:val="20"/>
              </w:rPr>
              <w:br/>
              <w:t>La prestation 545930-545941 peut uniquement être attestée entre la 20ème et la 34ème semaine de grossesse. La prestation 545930-545941 peut uniquement être attestée en cas de tableau clinique de pré-éclampsie peu clair, en cas de suspicion de pré-éclampsie ou du syndrome HELLP et chez des femmes enceintes asymptomatiques présentant un risque élevé de pré-éclampsie.</w:t>
            </w:r>
          </w:p>
        </w:tc>
        <w:tc>
          <w:tcPr>
            <w:tcW w:w="362" w:type="dxa"/>
            <w:vAlign w:val="bottom"/>
          </w:tcPr>
          <w:p w14:paraId="78E0CAFF"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r>
      <w:tr w:rsidR="00872A4B" w:rsidRPr="00EA4E09" w14:paraId="302541E3" w14:textId="77777777" w:rsidTr="00134CEA">
        <w:trPr>
          <w:cantSplit/>
        </w:trPr>
        <w:tc>
          <w:tcPr>
            <w:tcW w:w="265" w:type="dxa"/>
          </w:tcPr>
          <w:p w14:paraId="288C3760"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534" w:type="dxa"/>
          </w:tcPr>
          <w:p w14:paraId="263534F2"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803" w:type="dxa"/>
          </w:tcPr>
          <w:p w14:paraId="623CDDF0"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724" w:type="dxa"/>
          </w:tcPr>
          <w:p w14:paraId="541B189A"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6338" w:type="dxa"/>
            <w:gridSpan w:val="4"/>
            <w:vAlign w:val="center"/>
          </w:tcPr>
          <w:p w14:paraId="2E8BB2AC"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362" w:type="dxa"/>
            <w:vAlign w:val="bottom"/>
          </w:tcPr>
          <w:p w14:paraId="40524B73"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r>
      <w:tr w:rsidR="00872A4B" w:rsidRPr="00EA4E09" w14:paraId="21CE0198" w14:textId="77777777" w:rsidTr="00134CEA">
        <w:trPr>
          <w:cantSplit/>
        </w:trPr>
        <w:tc>
          <w:tcPr>
            <w:tcW w:w="265" w:type="dxa"/>
          </w:tcPr>
          <w:p w14:paraId="205D636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bookmarkStart w:id="49" w:name="_Hlk126765348"/>
            <w:bookmarkStart w:id="50" w:name="_Hlk126754002"/>
            <w:bookmarkStart w:id="51" w:name="_Hlk126753212"/>
          </w:p>
        </w:tc>
        <w:tc>
          <w:tcPr>
            <w:tcW w:w="534" w:type="dxa"/>
          </w:tcPr>
          <w:p w14:paraId="39BB3A4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5EB6FFF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2D87A37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hideMark/>
          </w:tcPr>
          <w:p w14:paraId="4795FCAB"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168</w:t>
            </w:r>
            <w:r w:rsidRPr="00EA4E09">
              <w:rPr>
                <w:rFonts w:ascii="Arial" w:eastAsia="Times New Roman" w:hAnsi="Arial" w:cs="Times New Roman"/>
                <w:color w:val="0000FF"/>
                <w:sz w:val="20"/>
                <w:szCs w:val="20"/>
              </w:rPr>
              <w:br/>
              <w:t>La prestation 545915-545926 peut seulement être portée en compte une fois par jour et deux fois dans la vie, sauf dans le cas d’un « dépistage positif de la fibrose kystique avec un diagnostic non concluant » où la prestation peut être portée en compte six fois de plus jusqu’à l’âge de six ans inclus.</w:t>
            </w:r>
          </w:p>
        </w:tc>
        <w:tc>
          <w:tcPr>
            <w:tcW w:w="362" w:type="dxa"/>
            <w:vAlign w:val="bottom"/>
          </w:tcPr>
          <w:p w14:paraId="600B050F"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r>
      <w:tr w:rsidR="00872A4B" w:rsidRPr="00EA4E09" w14:paraId="36BC0237" w14:textId="77777777" w:rsidTr="00134CEA">
        <w:trPr>
          <w:cantSplit/>
        </w:trPr>
        <w:tc>
          <w:tcPr>
            <w:tcW w:w="265" w:type="dxa"/>
          </w:tcPr>
          <w:p w14:paraId="771FE25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1D3AC6F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72F00E1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7E59FED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tcPr>
          <w:p w14:paraId="5D937B90"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362" w:type="dxa"/>
            <w:vAlign w:val="bottom"/>
          </w:tcPr>
          <w:p w14:paraId="7DF83952"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bookmarkEnd w:id="49"/>
      </w:tr>
      <w:tr w:rsidR="00872A4B" w:rsidRPr="00EA4E09" w14:paraId="19D8063F" w14:textId="77777777" w:rsidTr="00134CEA">
        <w:trPr>
          <w:cantSplit/>
        </w:trPr>
        <w:tc>
          <w:tcPr>
            <w:tcW w:w="265" w:type="dxa"/>
          </w:tcPr>
          <w:p w14:paraId="65ADC28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560CD15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44C7F31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45C47B5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hideMark/>
          </w:tcPr>
          <w:p w14:paraId="1DBC79DF"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Dans le cas d’un patient connu et enregistré pour la mucoviscidose, la prestation peut être portée en compte six fois supplémentaires au cours de la vie du patient dans le cadre du suivi thérapeutique.</w:t>
            </w:r>
          </w:p>
        </w:tc>
        <w:tc>
          <w:tcPr>
            <w:tcW w:w="362" w:type="dxa"/>
            <w:vAlign w:val="bottom"/>
          </w:tcPr>
          <w:p w14:paraId="629C1B81"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r>
      <w:tr w:rsidR="00872A4B" w:rsidRPr="00EA4E09" w14:paraId="41862AD0" w14:textId="77777777" w:rsidTr="00134CEA">
        <w:trPr>
          <w:cantSplit/>
        </w:trPr>
        <w:tc>
          <w:tcPr>
            <w:tcW w:w="265" w:type="dxa"/>
          </w:tcPr>
          <w:p w14:paraId="0F746553"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534" w:type="dxa"/>
          </w:tcPr>
          <w:p w14:paraId="7F5FCABC"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803" w:type="dxa"/>
          </w:tcPr>
          <w:p w14:paraId="18F1873C"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724" w:type="dxa"/>
          </w:tcPr>
          <w:p w14:paraId="04DDC2DF"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6338" w:type="dxa"/>
            <w:gridSpan w:val="4"/>
            <w:vAlign w:val="center"/>
          </w:tcPr>
          <w:p w14:paraId="4A898FB8"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362" w:type="dxa"/>
            <w:vAlign w:val="bottom"/>
          </w:tcPr>
          <w:p w14:paraId="1A5B7437"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bookmarkEnd w:id="50"/>
      </w:tr>
      <w:tr w:rsidR="00872A4B" w:rsidRPr="00EA4E09" w14:paraId="22828E17" w14:textId="77777777" w:rsidTr="00134CEA">
        <w:trPr>
          <w:cantSplit/>
        </w:trPr>
        <w:tc>
          <w:tcPr>
            <w:tcW w:w="265" w:type="dxa"/>
          </w:tcPr>
          <w:p w14:paraId="5325365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55A1A99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35F358A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539DAA6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hideMark/>
          </w:tcPr>
          <w:p w14:paraId="629E3AA8"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169</w:t>
            </w:r>
            <w:r w:rsidRPr="00EA4E09">
              <w:rPr>
                <w:rFonts w:ascii="Arial" w:eastAsia="Times New Roman" w:hAnsi="Arial" w:cs="Times New Roman"/>
                <w:color w:val="0000FF"/>
                <w:sz w:val="20"/>
                <w:szCs w:val="20"/>
              </w:rPr>
              <w:br/>
              <w:t>La prestation 557196-557200 ne peut être portée en compte que trois fois par année civile.</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color w:val="0000FF"/>
                <w:sz w:val="20"/>
                <w:szCs w:val="20"/>
              </w:rPr>
              <w:t>"</w:t>
            </w:r>
          </w:p>
        </w:tc>
        <w:tc>
          <w:tcPr>
            <w:tcW w:w="362" w:type="dxa"/>
            <w:vAlign w:val="bottom"/>
          </w:tcPr>
          <w:p w14:paraId="6B3D1CB0"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r>
      <w:tr w:rsidR="00872A4B" w:rsidRPr="00EA4E09" w14:paraId="4520CC3E" w14:textId="77777777" w:rsidTr="00134CEA">
        <w:trPr>
          <w:cantSplit/>
        </w:trPr>
        <w:tc>
          <w:tcPr>
            <w:tcW w:w="265" w:type="dxa"/>
          </w:tcPr>
          <w:p w14:paraId="0591CF77"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534" w:type="dxa"/>
          </w:tcPr>
          <w:p w14:paraId="45D0CA2B"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803" w:type="dxa"/>
          </w:tcPr>
          <w:p w14:paraId="75E8A776"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724" w:type="dxa"/>
          </w:tcPr>
          <w:p w14:paraId="796D63E2"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6338" w:type="dxa"/>
            <w:gridSpan w:val="4"/>
            <w:vAlign w:val="center"/>
          </w:tcPr>
          <w:p w14:paraId="749DC56B"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362" w:type="dxa"/>
            <w:vAlign w:val="bottom"/>
          </w:tcPr>
          <w:p w14:paraId="63AB7E7F"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bookmarkEnd w:id="51"/>
      </w:tr>
      <w:tr w:rsidR="00872A4B" w:rsidRPr="00EA4E09" w14:paraId="360FCCA6" w14:textId="77777777" w:rsidTr="00330B16">
        <w:trPr>
          <w:cantSplit/>
        </w:trPr>
        <w:tc>
          <w:tcPr>
            <w:tcW w:w="265" w:type="dxa"/>
          </w:tcPr>
          <w:p w14:paraId="56E557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3749B8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222BC5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04513F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3BF5DB97" w14:textId="26B340CA"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Times New Roman"/>
                <w:i/>
                <w:color w:val="0000FF"/>
                <w:sz w:val="18"/>
                <w:szCs w:val="20"/>
              </w:rPr>
              <w:t xml:space="preserve">"A.R. </w:t>
            </w:r>
            <w:r>
              <w:rPr>
                <w:rFonts w:ascii="Arial" w:eastAsia="Times New Roman" w:hAnsi="Arial" w:cs="Times New Roman"/>
                <w:i/>
                <w:color w:val="0000FF"/>
                <w:sz w:val="18"/>
                <w:szCs w:val="20"/>
              </w:rPr>
              <w:t>9</w:t>
            </w:r>
            <w:r w:rsidRPr="00EA4E09">
              <w:rPr>
                <w:rFonts w:ascii="Arial" w:eastAsia="Times New Roman" w:hAnsi="Arial" w:cs="Times New Roman"/>
                <w:i/>
                <w:color w:val="0000FF"/>
                <w:sz w:val="18"/>
                <w:szCs w:val="20"/>
              </w:rPr>
              <w:t>.</w:t>
            </w:r>
            <w:r>
              <w:rPr>
                <w:rFonts w:ascii="Arial" w:eastAsia="Times New Roman" w:hAnsi="Arial" w:cs="Times New Roman"/>
                <w:i/>
                <w:color w:val="0000FF"/>
                <w:sz w:val="18"/>
                <w:szCs w:val="20"/>
              </w:rPr>
              <w:t>7</w:t>
            </w:r>
            <w:r w:rsidRPr="00EA4E09">
              <w:rPr>
                <w:rFonts w:ascii="Arial" w:eastAsia="Times New Roman" w:hAnsi="Arial" w:cs="Times New Roman"/>
                <w:i/>
                <w:color w:val="0000FF"/>
                <w:sz w:val="18"/>
                <w:szCs w:val="20"/>
              </w:rPr>
              <w:t>.</w:t>
            </w:r>
            <w:r>
              <w:rPr>
                <w:rFonts w:ascii="Arial" w:eastAsia="Times New Roman" w:hAnsi="Arial" w:cs="Times New Roman"/>
                <w:i/>
                <w:color w:val="0000FF"/>
                <w:sz w:val="18"/>
                <w:szCs w:val="20"/>
              </w:rPr>
              <w:t>2023</w:t>
            </w:r>
            <w:r w:rsidRPr="00EA4E09">
              <w:rPr>
                <w:rFonts w:ascii="Arial" w:eastAsia="Times New Roman" w:hAnsi="Arial" w:cs="Times New Roman"/>
                <w:i/>
                <w:color w:val="0000FF"/>
                <w:sz w:val="18"/>
                <w:szCs w:val="20"/>
              </w:rPr>
              <w:t>" (en vigueur 1.</w:t>
            </w:r>
            <w:r>
              <w:rPr>
                <w:rFonts w:ascii="Arial" w:eastAsia="Times New Roman" w:hAnsi="Arial" w:cs="Times New Roman"/>
                <w:i/>
                <w:color w:val="0000FF"/>
                <w:sz w:val="18"/>
                <w:szCs w:val="20"/>
              </w:rPr>
              <w:t>9</w:t>
            </w:r>
            <w:r w:rsidRPr="00EA4E09">
              <w:rPr>
                <w:rFonts w:ascii="Arial" w:eastAsia="Times New Roman" w:hAnsi="Arial" w:cs="Times New Roman"/>
                <w:i/>
                <w:color w:val="0000FF"/>
                <w:sz w:val="18"/>
                <w:szCs w:val="20"/>
              </w:rPr>
              <w:t>.</w:t>
            </w:r>
            <w:r>
              <w:rPr>
                <w:rFonts w:ascii="Arial" w:eastAsia="Times New Roman" w:hAnsi="Arial" w:cs="Times New Roman"/>
                <w:i/>
                <w:color w:val="0000FF"/>
                <w:sz w:val="18"/>
                <w:szCs w:val="20"/>
              </w:rPr>
              <w:t>2023</w:t>
            </w:r>
            <w:r w:rsidRPr="00EA4E09">
              <w:rPr>
                <w:rFonts w:ascii="Arial" w:eastAsia="Times New Roman" w:hAnsi="Arial" w:cs="Times New Roman"/>
                <w:i/>
                <w:color w:val="0000FF"/>
                <w:sz w:val="18"/>
                <w:szCs w:val="20"/>
              </w:rPr>
              <w:t>)</w:t>
            </w:r>
          </w:p>
        </w:tc>
        <w:tc>
          <w:tcPr>
            <w:tcW w:w="362" w:type="dxa"/>
            <w:vAlign w:val="bottom"/>
          </w:tcPr>
          <w:p w14:paraId="61F6044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8C57FB6" w14:textId="77777777" w:rsidTr="00330B16">
        <w:trPr>
          <w:cantSplit/>
        </w:trPr>
        <w:tc>
          <w:tcPr>
            <w:tcW w:w="265" w:type="dxa"/>
          </w:tcPr>
          <w:p w14:paraId="35CCD79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534" w:type="dxa"/>
          </w:tcPr>
          <w:p w14:paraId="0E76C4A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803" w:type="dxa"/>
          </w:tcPr>
          <w:p w14:paraId="7D62C82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724" w:type="dxa"/>
          </w:tcPr>
          <w:p w14:paraId="51A574A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hideMark/>
          </w:tcPr>
          <w:p w14:paraId="537A226F" w14:textId="3564E858" w:rsidR="00872A4B" w:rsidRPr="00EA4E09" w:rsidRDefault="00A7421E" w:rsidP="00872A4B">
            <w:pPr>
              <w:spacing w:after="0" w:line="240" w:lineRule="atLeast"/>
              <w:jc w:val="both"/>
              <w:rPr>
                <w:rFonts w:ascii="Arial" w:eastAsia="Times New Roman" w:hAnsi="Arial" w:cs="Times New Roman"/>
                <w:color w:val="0000FF"/>
                <w:sz w:val="20"/>
                <w:szCs w:val="20"/>
              </w:rPr>
            </w:pPr>
            <w:r w:rsidRPr="00A7421E">
              <w:rPr>
                <w:rFonts w:ascii="Arial" w:eastAsia="Times New Roman" w:hAnsi="Arial" w:cs="Times New Roman"/>
                <w:color w:val="0000FF"/>
                <w:sz w:val="20"/>
                <w:szCs w:val="20"/>
              </w:rPr>
              <w:t>"</w:t>
            </w:r>
            <w:r w:rsidR="00872A4B">
              <w:rPr>
                <w:rFonts w:ascii="Arial" w:eastAsia="Times New Roman" w:hAnsi="Arial" w:cs="Times New Roman"/>
                <w:color w:val="0000FF"/>
                <w:sz w:val="20"/>
                <w:szCs w:val="20"/>
              </w:rPr>
              <w:t>170</w:t>
            </w:r>
            <w:r w:rsidR="00872A4B" w:rsidRPr="00EA4E09">
              <w:rPr>
                <w:rFonts w:ascii="Arial" w:eastAsia="Times New Roman" w:hAnsi="Arial" w:cs="Times New Roman"/>
                <w:color w:val="0000FF"/>
                <w:sz w:val="20"/>
                <w:szCs w:val="20"/>
              </w:rPr>
              <w:br/>
            </w:r>
            <w:r w:rsidR="00872A4B" w:rsidRPr="00134CEA">
              <w:rPr>
                <w:rFonts w:ascii="Arial" w:eastAsia="Times New Roman" w:hAnsi="Arial" w:cs="Times New Roman"/>
                <w:color w:val="0000FF"/>
                <w:sz w:val="20"/>
                <w:szCs w:val="20"/>
              </w:rPr>
              <w:t>La prestation 545952-545963 peut seulement être portée en compte quatre fois par année civile. La prestation peut uniquement être portée en compte dans les situations suivantes : pour entamer et suivre un traitement qui requiert des débits de filtration glomérulaire précis, après amputation d’un ou plusieurs membres, en cas de paraplégie, en cas d’anomalies morphologiques extrêmes, chez des enfants pour lesquels les dosages de créatinine reflètent insuffisamment la fonction rénale, après une greffe rénale ou en cas de don de rein, ou chez des patients présentant des variations inexplicables dans la créatinine sérique</w:t>
            </w:r>
            <w:r w:rsidR="00872A4B" w:rsidRPr="00EA4E09">
              <w:rPr>
                <w:rFonts w:ascii="Arial" w:eastAsia="Times New Roman" w:hAnsi="Arial" w:cs="Times New Roman"/>
                <w:color w:val="0000FF"/>
                <w:sz w:val="20"/>
                <w:szCs w:val="20"/>
              </w:rPr>
              <w:t>.</w:t>
            </w:r>
            <w:r w:rsidR="00872A4B" w:rsidRPr="00EA4E09">
              <w:rPr>
                <w:rFonts w:ascii="Times New Roman" w:eastAsia="Times New Roman" w:hAnsi="Times New Roman" w:cs="Times New Roman"/>
                <w:sz w:val="20"/>
                <w:szCs w:val="20"/>
              </w:rPr>
              <w:t xml:space="preserve"> </w:t>
            </w:r>
            <w:r w:rsidR="00872A4B" w:rsidRPr="00EA4E09">
              <w:rPr>
                <w:rFonts w:ascii="Arial" w:eastAsia="Times New Roman" w:hAnsi="Arial" w:cs="Times New Roman"/>
                <w:color w:val="0000FF"/>
                <w:sz w:val="20"/>
                <w:szCs w:val="20"/>
              </w:rPr>
              <w:t>"</w:t>
            </w:r>
          </w:p>
        </w:tc>
        <w:tc>
          <w:tcPr>
            <w:tcW w:w="362" w:type="dxa"/>
            <w:vAlign w:val="bottom"/>
          </w:tcPr>
          <w:p w14:paraId="0F87D365"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r>
      <w:tr w:rsidR="00872A4B" w:rsidRPr="00EA4E09" w14:paraId="005D4445" w14:textId="77777777" w:rsidTr="00134CEA">
        <w:trPr>
          <w:cantSplit/>
        </w:trPr>
        <w:tc>
          <w:tcPr>
            <w:tcW w:w="265" w:type="dxa"/>
          </w:tcPr>
          <w:p w14:paraId="382B970A" w14:textId="1C7703B4"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534" w:type="dxa"/>
          </w:tcPr>
          <w:p w14:paraId="7B4E2063"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803" w:type="dxa"/>
          </w:tcPr>
          <w:p w14:paraId="7F3D7A49"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724" w:type="dxa"/>
          </w:tcPr>
          <w:p w14:paraId="74893A54"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6338" w:type="dxa"/>
            <w:gridSpan w:val="4"/>
            <w:vAlign w:val="center"/>
          </w:tcPr>
          <w:p w14:paraId="4F8F9370"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c>
          <w:tcPr>
            <w:tcW w:w="362" w:type="dxa"/>
            <w:vAlign w:val="bottom"/>
          </w:tcPr>
          <w:p w14:paraId="52181151"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p>
        </w:tc>
      </w:tr>
      <w:tr w:rsidR="00A7421E" w:rsidRPr="00EA4E09" w14:paraId="49B4C279" w14:textId="77777777" w:rsidTr="009F62AA">
        <w:trPr>
          <w:cantSplit/>
        </w:trPr>
        <w:tc>
          <w:tcPr>
            <w:tcW w:w="265" w:type="dxa"/>
          </w:tcPr>
          <w:p w14:paraId="070F48E0" w14:textId="77777777" w:rsidR="00A7421E" w:rsidRPr="00EA4E09" w:rsidRDefault="00A7421E" w:rsidP="009F62AA">
            <w:pPr>
              <w:spacing w:after="0" w:line="240" w:lineRule="atLeast"/>
              <w:rPr>
                <w:rFonts w:ascii="Times New Roman" w:eastAsia="Times New Roman" w:hAnsi="Times New Roman" w:cs="Times New Roman"/>
                <w:color w:val="0000FF"/>
                <w:sz w:val="20"/>
                <w:szCs w:val="20"/>
              </w:rPr>
            </w:pPr>
          </w:p>
        </w:tc>
        <w:tc>
          <w:tcPr>
            <w:tcW w:w="534" w:type="dxa"/>
          </w:tcPr>
          <w:p w14:paraId="706B7C82" w14:textId="77777777" w:rsidR="00A7421E" w:rsidRPr="00EA4E09" w:rsidRDefault="00A7421E" w:rsidP="009F62AA">
            <w:pPr>
              <w:spacing w:after="0" w:line="240" w:lineRule="atLeast"/>
              <w:rPr>
                <w:rFonts w:ascii="Times New Roman" w:eastAsia="Times New Roman" w:hAnsi="Times New Roman" w:cs="Times New Roman"/>
                <w:color w:val="0000FF"/>
                <w:sz w:val="20"/>
                <w:szCs w:val="20"/>
              </w:rPr>
            </w:pPr>
          </w:p>
        </w:tc>
        <w:tc>
          <w:tcPr>
            <w:tcW w:w="803" w:type="dxa"/>
          </w:tcPr>
          <w:p w14:paraId="66947DD6" w14:textId="77777777" w:rsidR="00A7421E" w:rsidRPr="00EA4E09" w:rsidRDefault="00A7421E" w:rsidP="009F62AA">
            <w:pPr>
              <w:spacing w:after="0" w:line="240" w:lineRule="atLeast"/>
              <w:rPr>
                <w:rFonts w:ascii="Times New Roman" w:eastAsia="Times New Roman" w:hAnsi="Times New Roman" w:cs="Times New Roman"/>
                <w:color w:val="0000FF"/>
                <w:sz w:val="20"/>
                <w:szCs w:val="20"/>
              </w:rPr>
            </w:pPr>
          </w:p>
        </w:tc>
        <w:tc>
          <w:tcPr>
            <w:tcW w:w="724" w:type="dxa"/>
          </w:tcPr>
          <w:p w14:paraId="69AC6942" w14:textId="77777777" w:rsidR="00A7421E" w:rsidRPr="00EA4E09" w:rsidRDefault="00A7421E" w:rsidP="009F62AA">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164F061C" w14:textId="73914C80" w:rsidR="00A7421E" w:rsidRPr="00EA4E09" w:rsidRDefault="00A7421E" w:rsidP="009F62AA">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Times New Roman"/>
                <w:i/>
                <w:color w:val="0000FF"/>
                <w:sz w:val="18"/>
                <w:szCs w:val="20"/>
              </w:rPr>
              <w:t xml:space="preserve">"A.R. </w:t>
            </w:r>
            <w:r>
              <w:rPr>
                <w:rFonts w:ascii="Arial" w:eastAsia="Times New Roman" w:hAnsi="Arial" w:cs="Times New Roman"/>
                <w:i/>
                <w:color w:val="0000FF"/>
                <w:sz w:val="18"/>
                <w:szCs w:val="20"/>
              </w:rPr>
              <w:t>25.2.2024</w:t>
            </w:r>
            <w:r w:rsidRPr="00EA4E09">
              <w:rPr>
                <w:rFonts w:ascii="Arial" w:eastAsia="Times New Roman" w:hAnsi="Arial" w:cs="Times New Roman"/>
                <w:i/>
                <w:color w:val="0000FF"/>
                <w:sz w:val="18"/>
                <w:szCs w:val="20"/>
              </w:rPr>
              <w:t>" (en vigueur 1</w:t>
            </w:r>
            <w:r>
              <w:rPr>
                <w:rFonts w:ascii="Arial" w:eastAsia="Times New Roman" w:hAnsi="Arial" w:cs="Times New Roman"/>
                <w:i/>
                <w:color w:val="0000FF"/>
                <w:sz w:val="18"/>
                <w:szCs w:val="20"/>
              </w:rPr>
              <w:t>.5.2024</w:t>
            </w:r>
            <w:r w:rsidRPr="00EA4E09">
              <w:rPr>
                <w:rFonts w:ascii="Arial" w:eastAsia="Times New Roman" w:hAnsi="Arial" w:cs="Times New Roman"/>
                <w:i/>
                <w:color w:val="0000FF"/>
                <w:sz w:val="18"/>
                <w:szCs w:val="20"/>
              </w:rPr>
              <w:t>)</w:t>
            </w:r>
          </w:p>
        </w:tc>
        <w:tc>
          <w:tcPr>
            <w:tcW w:w="362" w:type="dxa"/>
            <w:vAlign w:val="bottom"/>
          </w:tcPr>
          <w:p w14:paraId="70AA20AF" w14:textId="77777777" w:rsidR="00A7421E" w:rsidRPr="00EA4E09" w:rsidRDefault="00A7421E" w:rsidP="009F62AA">
            <w:pPr>
              <w:spacing w:after="0" w:line="240" w:lineRule="atLeast"/>
              <w:jc w:val="right"/>
              <w:rPr>
                <w:rFonts w:ascii="Times New Roman" w:eastAsia="Times New Roman" w:hAnsi="Times New Roman" w:cs="Times New Roman"/>
                <w:color w:val="0000FF"/>
                <w:sz w:val="20"/>
                <w:szCs w:val="20"/>
              </w:rPr>
            </w:pPr>
          </w:p>
        </w:tc>
      </w:tr>
      <w:tr w:rsidR="00A7421E" w:rsidRPr="00EA4E09" w14:paraId="476F60A6" w14:textId="77777777" w:rsidTr="009F62AA">
        <w:trPr>
          <w:cantSplit/>
        </w:trPr>
        <w:tc>
          <w:tcPr>
            <w:tcW w:w="265" w:type="dxa"/>
          </w:tcPr>
          <w:p w14:paraId="36958130" w14:textId="77777777" w:rsidR="00A7421E" w:rsidRPr="00EA4E09" w:rsidRDefault="00A7421E" w:rsidP="009F62AA">
            <w:pPr>
              <w:spacing w:after="0" w:line="240" w:lineRule="atLeast"/>
              <w:jc w:val="both"/>
              <w:rPr>
                <w:rFonts w:ascii="Arial" w:eastAsia="Times New Roman" w:hAnsi="Arial" w:cs="Times New Roman"/>
                <w:color w:val="0000FF"/>
                <w:sz w:val="20"/>
                <w:szCs w:val="20"/>
                <w:lang w:val="fr-FR"/>
              </w:rPr>
            </w:pPr>
          </w:p>
        </w:tc>
        <w:tc>
          <w:tcPr>
            <w:tcW w:w="534" w:type="dxa"/>
          </w:tcPr>
          <w:p w14:paraId="2089D120" w14:textId="77777777" w:rsidR="00A7421E" w:rsidRPr="00EA4E09" w:rsidRDefault="00A7421E" w:rsidP="009F62AA">
            <w:pPr>
              <w:spacing w:after="0" w:line="240" w:lineRule="atLeast"/>
              <w:jc w:val="both"/>
              <w:rPr>
                <w:rFonts w:ascii="Arial" w:eastAsia="Times New Roman" w:hAnsi="Arial" w:cs="Times New Roman"/>
                <w:color w:val="0000FF"/>
                <w:sz w:val="20"/>
                <w:szCs w:val="20"/>
                <w:lang w:val="fr-FR"/>
              </w:rPr>
            </w:pPr>
          </w:p>
        </w:tc>
        <w:tc>
          <w:tcPr>
            <w:tcW w:w="803" w:type="dxa"/>
          </w:tcPr>
          <w:p w14:paraId="6228856D" w14:textId="77777777" w:rsidR="00A7421E" w:rsidRPr="00EA4E09" w:rsidRDefault="00A7421E" w:rsidP="009F62AA">
            <w:pPr>
              <w:spacing w:after="0" w:line="240" w:lineRule="atLeast"/>
              <w:jc w:val="both"/>
              <w:rPr>
                <w:rFonts w:ascii="Arial" w:eastAsia="Times New Roman" w:hAnsi="Arial" w:cs="Times New Roman"/>
                <w:color w:val="0000FF"/>
                <w:sz w:val="20"/>
                <w:szCs w:val="20"/>
                <w:lang w:val="fr-FR"/>
              </w:rPr>
            </w:pPr>
          </w:p>
        </w:tc>
        <w:tc>
          <w:tcPr>
            <w:tcW w:w="724" w:type="dxa"/>
          </w:tcPr>
          <w:p w14:paraId="47938768" w14:textId="77777777" w:rsidR="00A7421E" w:rsidRPr="00EA4E09" w:rsidRDefault="00A7421E" w:rsidP="009F62AA">
            <w:pPr>
              <w:spacing w:after="0" w:line="240" w:lineRule="atLeast"/>
              <w:jc w:val="both"/>
              <w:rPr>
                <w:rFonts w:ascii="Arial" w:eastAsia="Times New Roman" w:hAnsi="Arial" w:cs="Times New Roman"/>
                <w:color w:val="0000FF"/>
                <w:sz w:val="20"/>
                <w:szCs w:val="20"/>
                <w:lang w:val="fr-FR"/>
              </w:rPr>
            </w:pPr>
          </w:p>
        </w:tc>
        <w:tc>
          <w:tcPr>
            <w:tcW w:w="6338" w:type="dxa"/>
            <w:gridSpan w:val="4"/>
            <w:vAlign w:val="center"/>
            <w:hideMark/>
          </w:tcPr>
          <w:p w14:paraId="01BE6E56" w14:textId="3BB4773B" w:rsidR="00A7421E" w:rsidRPr="00EA4E09" w:rsidRDefault="00A7421E" w:rsidP="009F62AA">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color w:val="0000FF"/>
                <w:sz w:val="20"/>
                <w:szCs w:val="20"/>
              </w:rPr>
              <w:t>"</w:t>
            </w:r>
            <w:r>
              <w:rPr>
                <w:rFonts w:ascii="Arial" w:eastAsia="Times New Roman" w:hAnsi="Arial" w:cs="Times New Roman"/>
                <w:color w:val="0000FF"/>
                <w:sz w:val="20"/>
                <w:szCs w:val="20"/>
              </w:rPr>
              <w:t>171</w:t>
            </w:r>
            <w:r w:rsidRPr="00EA4E09">
              <w:rPr>
                <w:rFonts w:ascii="Arial" w:eastAsia="Times New Roman" w:hAnsi="Arial" w:cs="Times New Roman"/>
                <w:color w:val="0000FF"/>
                <w:sz w:val="20"/>
                <w:szCs w:val="20"/>
              </w:rPr>
              <w:br/>
            </w:r>
            <w:r w:rsidRPr="00A7421E">
              <w:rPr>
                <w:rFonts w:ascii="Arial" w:eastAsia="Times New Roman" w:hAnsi="Arial" w:cs="Times New Roman"/>
                <w:color w:val="0000FF"/>
                <w:sz w:val="20"/>
                <w:szCs w:val="20"/>
              </w:rPr>
              <w:t>La prestation 540455-540466 ne peut être portée en compte qu’une fois par année civile.</w:t>
            </w:r>
            <w:r w:rsidRPr="00EA4E09">
              <w:rPr>
                <w:rFonts w:ascii="Arial" w:eastAsia="Times New Roman" w:hAnsi="Arial" w:cs="Times New Roman"/>
                <w:color w:val="0000FF"/>
                <w:sz w:val="20"/>
                <w:szCs w:val="20"/>
              </w:rPr>
              <w:t>"</w:t>
            </w:r>
          </w:p>
        </w:tc>
        <w:tc>
          <w:tcPr>
            <w:tcW w:w="362" w:type="dxa"/>
            <w:vAlign w:val="bottom"/>
          </w:tcPr>
          <w:p w14:paraId="019B8CA6" w14:textId="77777777" w:rsidR="00A7421E" w:rsidRPr="00EA4E09" w:rsidRDefault="00A7421E" w:rsidP="009F62AA">
            <w:pPr>
              <w:spacing w:after="0" w:line="240" w:lineRule="atLeast"/>
              <w:jc w:val="both"/>
              <w:rPr>
                <w:rFonts w:ascii="Arial" w:eastAsia="Times New Roman" w:hAnsi="Arial" w:cs="Times New Roman"/>
                <w:color w:val="0000FF"/>
                <w:sz w:val="20"/>
                <w:szCs w:val="20"/>
              </w:rPr>
            </w:pPr>
          </w:p>
        </w:tc>
      </w:tr>
      <w:tr w:rsidR="00A7421E" w:rsidRPr="00EA4E09" w14:paraId="014D38EF" w14:textId="77777777" w:rsidTr="009F62AA">
        <w:trPr>
          <w:cantSplit/>
        </w:trPr>
        <w:tc>
          <w:tcPr>
            <w:tcW w:w="265" w:type="dxa"/>
          </w:tcPr>
          <w:p w14:paraId="16DB8E74" w14:textId="77777777" w:rsidR="00A7421E" w:rsidRPr="00EA4E09" w:rsidRDefault="00A7421E" w:rsidP="009F62AA">
            <w:pPr>
              <w:spacing w:after="0" w:line="240" w:lineRule="atLeast"/>
              <w:jc w:val="both"/>
              <w:rPr>
                <w:rFonts w:ascii="Arial" w:eastAsia="Times New Roman" w:hAnsi="Arial" w:cs="Times New Roman"/>
                <w:color w:val="0000FF"/>
                <w:sz w:val="20"/>
                <w:szCs w:val="20"/>
              </w:rPr>
            </w:pPr>
          </w:p>
        </w:tc>
        <w:tc>
          <w:tcPr>
            <w:tcW w:w="534" w:type="dxa"/>
          </w:tcPr>
          <w:p w14:paraId="7FF4A9D1" w14:textId="77777777" w:rsidR="00A7421E" w:rsidRPr="00EA4E09" w:rsidRDefault="00A7421E" w:rsidP="009F62AA">
            <w:pPr>
              <w:spacing w:after="0" w:line="240" w:lineRule="atLeast"/>
              <w:jc w:val="both"/>
              <w:rPr>
                <w:rFonts w:ascii="Arial" w:eastAsia="Times New Roman" w:hAnsi="Arial" w:cs="Times New Roman"/>
                <w:color w:val="0000FF"/>
                <w:sz w:val="20"/>
                <w:szCs w:val="20"/>
              </w:rPr>
            </w:pPr>
          </w:p>
        </w:tc>
        <w:tc>
          <w:tcPr>
            <w:tcW w:w="803" w:type="dxa"/>
          </w:tcPr>
          <w:p w14:paraId="6823A12C" w14:textId="77777777" w:rsidR="00A7421E" w:rsidRPr="00EA4E09" w:rsidRDefault="00A7421E" w:rsidP="009F62AA">
            <w:pPr>
              <w:spacing w:after="0" w:line="240" w:lineRule="atLeast"/>
              <w:jc w:val="both"/>
              <w:rPr>
                <w:rFonts w:ascii="Arial" w:eastAsia="Times New Roman" w:hAnsi="Arial" w:cs="Times New Roman"/>
                <w:color w:val="0000FF"/>
                <w:sz w:val="20"/>
                <w:szCs w:val="20"/>
              </w:rPr>
            </w:pPr>
          </w:p>
        </w:tc>
        <w:tc>
          <w:tcPr>
            <w:tcW w:w="724" w:type="dxa"/>
          </w:tcPr>
          <w:p w14:paraId="39EB04B4" w14:textId="77777777" w:rsidR="00A7421E" w:rsidRPr="00EA4E09" w:rsidRDefault="00A7421E" w:rsidP="009F62AA">
            <w:pPr>
              <w:spacing w:after="0" w:line="240" w:lineRule="atLeast"/>
              <w:jc w:val="both"/>
              <w:rPr>
                <w:rFonts w:ascii="Arial" w:eastAsia="Times New Roman" w:hAnsi="Arial" w:cs="Times New Roman"/>
                <w:color w:val="0000FF"/>
                <w:sz w:val="20"/>
                <w:szCs w:val="20"/>
              </w:rPr>
            </w:pPr>
          </w:p>
        </w:tc>
        <w:tc>
          <w:tcPr>
            <w:tcW w:w="6338" w:type="dxa"/>
            <w:gridSpan w:val="4"/>
            <w:vAlign w:val="center"/>
          </w:tcPr>
          <w:p w14:paraId="08204091" w14:textId="77777777" w:rsidR="00A7421E" w:rsidRPr="00EA4E09" w:rsidRDefault="00A7421E" w:rsidP="009F62AA">
            <w:pPr>
              <w:spacing w:after="0" w:line="240" w:lineRule="atLeast"/>
              <w:jc w:val="both"/>
              <w:rPr>
                <w:rFonts w:ascii="Arial" w:eastAsia="Times New Roman" w:hAnsi="Arial" w:cs="Times New Roman"/>
                <w:color w:val="0000FF"/>
                <w:sz w:val="20"/>
                <w:szCs w:val="20"/>
              </w:rPr>
            </w:pPr>
          </w:p>
        </w:tc>
        <w:tc>
          <w:tcPr>
            <w:tcW w:w="362" w:type="dxa"/>
            <w:vAlign w:val="bottom"/>
          </w:tcPr>
          <w:p w14:paraId="58599F9D" w14:textId="77777777" w:rsidR="00A7421E" w:rsidRPr="00EA4E09" w:rsidRDefault="00A7421E" w:rsidP="009F62AA">
            <w:pPr>
              <w:spacing w:after="0" w:line="240" w:lineRule="atLeast"/>
              <w:jc w:val="both"/>
              <w:rPr>
                <w:rFonts w:ascii="Arial" w:eastAsia="Times New Roman" w:hAnsi="Arial" w:cs="Times New Roman"/>
                <w:color w:val="0000FF"/>
                <w:sz w:val="20"/>
                <w:szCs w:val="20"/>
              </w:rPr>
            </w:pPr>
          </w:p>
        </w:tc>
      </w:tr>
      <w:tr w:rsidR="00872A4B" w:rsidRPr="00EA4E09" w14:paraId="0A1709B3" w14:textId="77777777" w:rsidTr="00134CEA">
        <w:trPr>
          <w:cantSplit/>
        </w:trPr>
        <w:tc>
          <w:tcPr>
            <w:tcW w:w="265" w:type="dxa"/>
          </w:tcPr>
          <w:p w14:paraId="164834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6B2235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1A6175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27EA36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5F358E2A"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Times New Roman"/>
                <w:i/>
                <w:color w:val="0000FF"/>
                <w:sz w:val="18"/>
                <w:szCs w:val="20"/>
              </w:rPr>
              <w:t>"A.R. 31.8.1998" (en vigueur 1.1.1995)</w:t>
            </w:r>
          </w:p>
        </w:tc>
        <w:tc>
          <w:tcPr>
            <w:tcW w:w="362" w:type="dxa"/>
            <w:vAlign w:val="bottom"/>
          </w:tcPr>
          <w:p w14:paraId="249BDA6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37850ED8" w14:textId="77777777" w:rsidTr="00134CEA">
        <w:trPr>
          <w:cantSplit/>
        </w:trPr>
        <w:tc>
          <w:tcPr>
            <w:tcW w:w="265" w:type="dxa"/>
          </w:tcPr>
          <w:p w14:paraId="30DBCE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7B995F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5FEC5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59E5C6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5EEE3E1F"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w:t>
            </w:r>
            <w:r w:rsidRPr="00EA4E09">
              <w:rPr>
                <w:rFonts w:ascii="Arial" w:eastAsia="Times New Roman" w:hAnsi="Arial" w:cs="Times New Roman"/>
                <w:b/>
                <w:color w:val="0000FF"/>
                <w:sz w:val="20"/>
                <w:szCs w:val="20"/>
                <w:lang w:val="fr-FR"/>
              </w:rPr>
              <w:t>§ 2.</w:t>
            </w:r>
            <w:r w:rsidRPr="00EA4E09">
              <w:rPr>
                <w:rFonts w:ascii="Arial" w:eastAsia="Times New Roman" w:hAnsi="Arial" w:cs="Times New Roman"/>
                <w:color w:val="0000FF"/>
                <w:sz w:val="20"/>
                <w:szCs w:val="20"/>
                <w:lang w:val="fr-FR"/>
              </w:rPr>
              <w:t xml:space="preserve"> Honoraires forfaitaires applicables aux prestations de biologie clinique reprises aux articles 3, § 1er, 18, § 2, B, e), et 24, § 1</w:t>
            </w:r>
            <w:r w:rsidRPr="00EA4E09">
              <w:rPr>
                <w:rFonts w:ascii="Arial" w:eastAsia="Times New Roman" w:hAnsi="Arial" w:cs="Times New Roman"/>
                <w:color w:val="0000FF"/>
                <w:sz w:val="20"/>
                <w:szCs w:val="20"/>
                <w:vertAlign w:val="superscript"/>
                <w:lang w:val="fr-FR"/>
              </w:rPr>
              <w:t>er</w:t>
            </w:r>
            <w:r w:rsidRPr="00EA4E09">
              <w:rPr>
                <w:rFonts w:ascii="Arial" w:eastAsia="Times New Roman" w:hAnsi="Arial" w:cs="Times New Roman"/>
                <w:color w:val="0000FF"/>
                <w:sz w:val="20"/>
                <w:szCs w:val="20"/>
                <w:lang w:val="fr-FR"/>
              </w:rPr>
              <w:t>, effectuées pour des patients hospitalisés."</w:t>
            </w:r>
          </w:p>
        </w:tc>
        <w:tc>
          <w:tcPr>
            <w:tcW w:w="362" w:type="dxa"/>
            <w:vAlign w:val="bottom"/>
          </w:tcPr>
          <w:p w14:paraId="74D2013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D0F0CCE" w14:textId="77777777" w:rsidTr="00134CEA">
        <w:trPr>
          <w:cantSplit/>
        </w:trPr>
        <w:tc>
          <w:tcPr>
            <w:tcW w:w="265" w:type="dxa"/>
          </w:tcPr>
          <w:p w14:paraId="06973E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3371A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3F903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308CF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40A2E5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5A16E3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6BAC6F5" w14:textId="77777777" w:rsidTr="00134CEA">
        <w:trPr>
          <w:cantSplit/>
        </w:trPr>
        <w:tc>
          <w:tcPr>
            <w:tcW w:w="265" w:type="dxa"/>
          </w:tcPr>
          <w:p w14:paraId="156AEA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1C10A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5C3B2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FABF9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39C5B09"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31.8.1998" (en vigueur 1.1.1995) + "A.R. 26.3.2003" [en vigueur 1.4.2003 ("A.R. 22.4.2003" + Erratum M.B. 29.4.2003)] + "A.R. 21.8.2008" (en vigueur 1.7.2007) + "A.R. 22.10.2010" (en vigueur 2.12.2010)</w:t>
            </w:r>
          </w:p>
        </w:tc>
        <w:tc>
          <w:tcPr>
            <w:tcW w:w="362" w:type="dxa"/>
            <w:vAlign w:val="bottom"/>
          </w:tcPr>
          <w:p w14:paraId="005D4F6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E6C2B1F" w14:textId="77777777" w:rsidTr="00134CEA">
        <w:trPr>
          <w:cantSplit/>
        </w:trPr>
        <w:tc>
          <w:tcPr>
            <w:tcW w:w="265" w:type="dxa"/>
            <w:hideMark/>
          </w:tcPr>
          <w:p w14:paraId="166F57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534" w:type="dxa"/>
          </w:tcPr>
          <w:p w14:paraId="487CE8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hideMark/>
          </w:tcPr>
          <w:p w14:paraId="7AECA3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591091</w:t>
            </w:r>
          </w:p>
        </w:tc>
        <w:tc>
          <w:tcPr>
            <w:tcW w:w="724" w:type="dxa"/>
            <w:hideMark/>
          </w:tcPr>
          <w:p w14:paraId="6338CB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591102</w:t>
            </w:r>
          </w:p>
        </w:tc>
        <w:tc>
          <w:tcPr>
            <w:tcW w:w="5212" w:type="dxa"/>
            <w:hideMark/>
          </w:tcPr>
          <w:p w14:paraId="14F3E33F"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Honoraires forfaitaires, payables par admission hospitalière, dans un hôpital général, à l’exception des services T ou par journée donnant droit au maxiforfait ou au forfait d'hospitalisation de jour pour une des prestations mentionnées dans la liste limitative</w:t>
            </w:r>
          </w:p>
        </w:tc>
        <w:tc>
          <w:tcPr>
            <w:tcW w:w="266" w:type="dxa"/>
            <w:vAlign w:val="bottom"/>
            <w:hideMark/>
          </w:tcPr>
          <w:p w14:paraId="6B61987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F</w:t>
            </w:r>
          </w:p>
        </w:tc>
        <w:tc>
          <w:tcPr>
            <w:tcW w:w="625" w:type="dxa"/>
            <w:vAlign w:val="bottom"/>
            <w:hideMark/>
          </w:tcPr>
          <w:p w14:paraId="1A21F58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w:t>
            </w:r>
          </w:p>
        </w:tc>
        <w:tc>
          <w:tcPr>
            <w:tcW w:w="235" w:type="dxa"/>
            <w:vAlign w:val="bottom"/>
          </w:tcPr>
          <w:p w14:paraId="23D4103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hideMark/>
          </w:tcPr>
          <w:p w14:paraId="197F946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r>
      <w:tr w:rsidR="00872A4B" w:rsidRPr="00EA4E09" w14:paraId="74CC145E" w14:textId="77777777" w:rsidTr="00134CEA">
        <w:trPr>
          <w:cantSplit/>
        </w:trPr>
        <w:tc>
          <w:tcPr>
            <w:tcW w:w="265" w:type="dxa"/>
          </w:tcPr>
          <w:p w14:paraId="26BF34F5"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p>
        </w:tc>
        <w:tc>
          <w:tcPr>
            <w:tcW w:w="534" w:type="dxa"/>
          </w:tcPr>
          <w:p w14:paraId="105F55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46689F1"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p>
        </w:tc>
        <w:tc>
          <w:tcPr>
            <w:tcW w:w="724" w:type="dxa"/>
          </w:tcPr>
          <w:p w14:paraId="5CC6AFF3" w14:textId="77777777" w:rsidR="00872A4B" w:rsidRPr="00EA4E09" w:rsidRDefault="00872A4B" w:rsidP="00872A4B">
            <w:pPr>
              <w:spacing w:after="0" w:line="240" w:lineRule="atLeast"/>
              <w:rPr>
                <w:rFonts w:ascii="Arial" w:eastAsia="Times New Roman" w:hAnsi="Arial" w:cs="Times New Roman"/>
                <w:color w:val="0000FF"/>
                <w:sz w:val="20"/>
                <w:szCs w:val="20"/>
                <w:lang w:val="en-US"/>
              </w:rPr>
            </w:pPr>
          </w:p>
        </w:tc>
        <w:tc>
          <w:tcPr>
            <w:tcW w:w="5212" w:type="dxa"/>
          </w:tcPr>
          <w:p w14:paraId="4D58EF7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en-US"/>
              </w:rPr>
            </w:pPr>
          </w:p>
        </w:tc>
        <w:tc>
          <w:tcPr>
            <w:tcW w:w="266" w:type="dxa"/>
            <w:vAlign w:val="bottom"/>
          </w:tcPr>
          <w:p w14:paraId="67E7A18A"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p>
        </w:tc>
        <w:tc>
          <w:tcPr>
            <w:tcW w:w="625" w:type="dxa"/>
            <w:vAlign w:val="bottom"/>
          </w:tcPr>
          <w:p w14:paraId="3C2D07E5"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2694B1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315A6B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349C505" w14:textId="77777777" w:rsidTr="00134CEA">
        <w:trPr>
          <w:cantSplit/>
        </w:trPr>
        <w:tc>
          <w:tcPr>
            <w:tcW w:w="265" w:type="dxa"/>
          </w:tcPr>
          <w:p w14:paraId="54365C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4829D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1CEDA5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79A98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0DD9F8B"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31.8.1998" (en vigueur 1.1.1995) + "A.R. 26.3.2003" [en vigueur 1.4.2003 ("A.R. 22.4.2003" + Erratum M.B. 29.4.2003)] + "A.R. 22.10.2010" (en vigueur 2.12.2010)</w:t>
            </w:r>
          </w:p>
        </w:tc>
        <w:tc>
          <w:tcPr>
            <w:tcW w:w="362" w:type="dxa"/>
            <w:vAlign w:val="bottom"/>
          </w:tcPr>
          <w:p w14:paraId="313E6F8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4E57D0A" w14:textId="77777777" w:rsidTr="00134CEA">
        <w:trPr>
          <w:cantSplit/>
        </w:trPr>
        <w:tc>
          <w:tcPr>
            <w:tcW w:w="265" w:type="dxa"/>
            <w:hideMark/>
          </w:tcPr>
          <w:p w14:paraId="00181A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c>
          <w:tcPr>
            <w:tcW w:w="534" w:type="dxa"/>
          </w:tcPr>
          <w:p w14:paraId="37AB1D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A943F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hideMark/>
          </w:tcPr>
          <w:p w14:paraId="6443D1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591603</w:t>
            </w:r>
          </w:p>
        </w:tc>
        <w:tc>
          <w:tcPr>
            <w:tcW w:w="5212" w:type="dxa"/>
            <w:hideMark/>
          </w:tcPr>
          <w:p w14:paraId="18C91E6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20"/>
                <w:szCs w:val="20"/>
                <w:lang w:val="fr-FR"/>
              </w:rPr>
              <w:t>Honoraires forfaitaires du spécialiste en biologie clinique accrédité ou du spécialiste en médecine nucléaire accrédité, payable par admission dans un hôpital général, à l’exception des services T</w:t>
            </w:r>
          </w:p>
        </w:tc>
        <w:tc>
          <w:tcPr>
            <w:tcW w:w="266" w:type="dxa"/>
            <w:vAlign w:val="bottom"/>
            <w:hideMark/>
          </w:tcPr>
          <w:p w14:paraId="76A0156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F</w:t>
            </w:r>
          </w:p>
        </w:tc>
        <w:tc>
          <w:tcPr>
            <w:tcW w:w="625" w:type="dxa"/>
            <w:vAlign w:val="bottom"/>
            <w:hideMark/>
          </w:tcPr>
          <w:p w14:paraId="7662154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w:t>
            </w:r>
          </w:p>
        </w:tc>
        <w:tc>
          <w:tcPr>
            <w:tcW w:w="235" w:type="dxa"/>
            <w:vAlign w:val="bottom"/>
            <w:hideMark/>
          </w:tcPr>
          <w:p w14:paraId="2BD6AD7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c>
          <w:tcPr>
            <w:tcW w:w="362" w:type="dxa"/>
            <w:vAlign w:val="bottom"/>
          </w:tcPr>
          <w:p w14:paraId="65CA81E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84A3BCD" w14:textId="77777777" w:rsidTr="00134CEA">
        <w:trPr>
          <w:cantSplit/>
        </w:trPr>
        <w:tc>
          <w:tcPr>
            <w:tcW w:w="265" w:type="dxa"/>
          </w:tcPr>
          <w:p w14:paraId="12FABC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81D77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5D907B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AE37FB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54A874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66" w:type="dxa"/>
            <w:vAlign w:val="bottom"/>
            <w:hideMark/>
          </w:tcPr>
          <w:p w14:paraId="5D9BF28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Q</w:t>
            </w:r>
          </w:p>
        </w:tc>
        <w:tc>
          <w:tcPr>
            <w:tcW w:w="625" w:type="dxa"/>
            <w:vAlign w:val="bottom"/>
            <w:hideMark/>
          </w:tcPr>
          <w:p w14:paraId="42B349B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10</w:t>
            </w:r>
          </w:p>
        </w:tc>
        <w:tc>
          <w:tcPr>
            <w:tcW w:w="235" w:type="dxa"/>
            <w:vAlign w:val="bottom"/>
          </w:tcPr>
          <w:p w14:paraId="731F6E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hideMark/>
          </w:tcPr>
          <w:p w14:paraId="17DE5AB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p>
        </w:tc>
      </w:tr>
      <w:tr w:rsidR="00872A4B" w:rsidRPr="00EA4E09" w14:paraId="3F887A00" w14:textId="77777777" w:rsidTr="00134CEA">
        <w:trPr>
          <w:cantSplit/>
        </w:trPr>
        <w:tc>
          <w:tcPr>
            <w:tcW w:w="265" w:type="dxa"/>
          </w:tcPr>
          <w:p w14:paraId="62E4F8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52B5A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B35E7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0DED5B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212" w:type="dxa"/>
          </w:tcPr>
          <w:p w14:paraId="65D280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66" w:type="dxa"/>
            <w:vAlign w:val="bottom"/>
          </w:tcPr>
          <w:p w14:paraId="57944382"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p>
        </w:tc>
        <w:tc>
          <w:tcPr>
            <w:tcW w:w="625" w:type="dxa"/>
            <w:vAlign w:val="bottom"/>
          </w:tcPr>
          <w:p w14:paraId="6DEEC17E"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p>
        </w:tc>
        <w:tc>
          <w:tcPr>
            <w:tcW w:w="235" w:type="dxa"/>
            <w:vAlign w:val="bottom"/>
          </w:tcPr>
          <w:p w14:paraId="7B81F4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439B7FF4"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en-US"/>
              </w:rPr>
            </w:pPr>
          </w:p>
        </w:tc>
      </w:tr>
      <w:tr w:rsidR="00872A4B" w:rsidRPr="00EA4E09" w14:paraId="724E450F" w14:textId="77777777" w:rsidTr="00134CEA">
        <w:trPr>
          <w:cantSplit/>
        </w:trPr>
        <w:tc>
          <w:tcPr>
            <w:tcW w:w="265" w:type="dxa"/>
          </w:tcPr>
          <w:p w14:paraId="71BD1A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7EC0E5D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93FA2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94471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41B499F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fr-FR"/>
              </w:rPr>
              <w:t>"A.R. 31.8.1998" (en vigueur 1.11.1998) + "A.R. 21.8.2008" (en vigueur 1.7.2007)</w:t>
            </w:r>
          </w:p>
        </w:tc>
        <w:tc>
          <w:tcPr>
            <w:tcW w:w="362" w:type="dxa"/>
            <w:vAlign w:val="bottom"/>
          </w:tcPr>
          <w:p w14:paraId="48835B3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9979E44" w14:textId="77777777" w:rsidTr="00134CEA">
        <w:trPr>
          <w:cantSplit/>
        </w:trPr>
        <w:tc>
          <w:tcPr>
            <w:tcW w:w="265" w:type="dxa"/>
          </w:tcPr>
          <w:p w14:paraId="3FBC3D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394C9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DF9FA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A111D4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D9BF897"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"Cette prestation ne vise ni les journées donnant droit au maxiforfait, ni les journées donnant droit au forfait d'hospitalisation de jour pour une des prestations mentionnées dans la liste limitative, selon les conditions prévues à l'article 4, §§ 4 et 5, de la convention entre les établissements hospitaliers et les organismes assureurs visée à l'article 42 de la loi relative à l'assurance obligatoire soins de santé et indemnités, coordonnée le 14 juillet 1994.</w:t>
            </w:r>
            <w:r w:rsidRPr="00EA4E09">
              <w:rPr>
                <w:rFonts w:ascii="Arial" w:eastAsia="Times New Roman" w:hAnsi="Arial" w:cs="Times New Roman"/>
                <w:color w:val="0000FF"/>
                <w:sz w:val="20"/>
                <w:szCs w:val="20"/>
                <w:lang w:val="fr-FR"/>
              </w:rPr>
              <w:t>"</w:t>
            </w:r>
          </w:p>
        </w:tc>
        <w:tc>
          <w:tcPr>
            <w:tcW w:w="362" w:type="dxa"/>
            <w:vAlign w:val="bottom"/>
          </w:tcPr>
          <w:p w14:paraId="139C989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8C20023" w14:textId="77777777" w:rsidTr="00134CEA">
        <w:trPr>
          <w:cantSplit/>
        </w:trPr>
        <w:tc>
          <w:tcPr>
            <w:tcW w:w="265" w:type="dxa"/>
          </w:tcPr>
          <w:p w14:paraId="489F91B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CA6BD0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3AE86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963A3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E946E0C"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p>
        </w:tc>
        <w:tc>
          <w:tcPr>
            <w:tcW w:w="362" w:type="dxa"/>
            <w:vAlign w:val="bottom"/>
          </w:tcPr>
          <w:p w14:paraId="4F4EAFF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5D553E" w:rsidRPr="00EA4E09" w14:paraId="028064CD" w14:textId="77777777" w:rsidTr="00134CEA">
        <w:trPr>
          <w:cantSplit/>
        </w:trPr>
        <w:tc>
          <w:tcPr>
            <w:tcW w:w="265" w:type="dxa"/>
          </w:tcPr>
          <w:p w14:paraId="46033B67" w14:textId="77777777" w:rsidR="005D553E" w:rsidRDefault="005D553E" w:rsidP="00872A4B">
            <w:pPr>
              <w:spacing w:after="0" w:line="240" w:lineRule="atLeast"/>
              <w:rPr>
                <w:rFonts w:ascii="Times New Roman" w:eastAsia="Times New Roman" w:hAnsi="Times New Roman" w:cs="Times New Roman"/>
                <w:color w:val="0000FF"/>
                <w:sz w:val="20"/>
                <w:szCs w:val="20"/>
                <w:lang w:val="fr-FR"/>
              </w:rPr>
            </w:pPr>
          </w:p>
          <w:p w14:paraId="36774BB3"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99FF11D"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7F1AC45"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D6A9886" w14:textId="77777777" w:rsidR="005D553E" w:rsidRPr="00EA4E09" w:rsidRDefault="005D553E"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D6A3520" w14:textId="77777777" w:rsidR="005D553E" w:rsidRPr="00EA4E09" w:rsidRDefault="005D553E" w:rsidP="00872A4B">
            <w:pPr>
              <w:spacing w:after="0" w:line="240" w:lineRule="atLeast"/>
              <w:jc w:val="both"/>
              <w:rPr>
                <w:rFonts w:ascii="Arial" w:eastAsia="Times New Roman" w:hAnsi="Arial" w:cs="Arial"/>
                <w:color w:val="0000FF"/>
                <w:sz w:val="20"/>
                <w:szCs w:val="20"/>
                <w:lang w:val="fr-FR"/>
              </w:rPr>
            </w:pPr>
          </w:p>
        </w:tc>
        <w:tc>
          <w:tcPr>
            <w:tcW w:w="362" w:type="dxa"/>
            <w:vAlign w:val="bottom"/>
          </w:tcPr>
          <w:p w14:paraId="6E8514EB" w14:textId="77777777" w:rsidR="005D553E" w:rsidRPr="00EA4E09" w:rsidRDefault="005D553E"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7DDB00D" w14:textId="77777777" w:rsidTr="00134CEA">
        <w:trPr>
          <w:cantSplit/>
        </w:trPr>
        <w:tc>
          <w:tcPr>
            <w:tcW w:w="265" w:type="dxa"/>
          </w:tcPr>
          <w:p w14:paraId="658BEA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3C040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164C2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197DA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9B524E9"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Times New Roman"/>
                <w:i/>
                <w:color w:val="0000FF"/>
                <w:sz w:val="18"/>
                <w:szCs w:val="20"/>
                <w:lang w:val="fr-FR"/>
              </w:rPr>
              <w:t>"A.R. 22.10.2010" (en vigueur 2.12.2010)</w:t>
            </w:r>
          </w:p>
        </w:tc>
        <w:tc>
          <w:tcPr>
            <w:tcW w:w="362" w:type="dxa"/>
            <w:vAlign w:val="bottom"/>
          </w:tcPr>
          <w:p w14:paraId="4555CE7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E2C417F" w14:textId="77777777" w:rsidTr="00134CEA">
        <w:trPr>
          <w:cantSplit/>
        </w:trPr>
        <w:tc>
          <w:tcPr>
            <w:tcW w:w="265" w:type="dxa"/>
          </w:tcPr>
          <w:p w14:paraId="5EB7A4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63D5A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AD334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3916A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CA957A9"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Times New Roman"/>
                <w:color w:val="0000FF"/>
                <w:sz w:val="20"/>
                <w:szCs w:val="20"/>
                <w:lang w:val="fr-FR"/>
              </w:rPr>
              <w:t>"</w:t>
            </w:r>
            <w:r w:rsidRPr="00EA4E09">
              <w:rPr>
                <w:rFonts w:ascii="Arial" w:eastAsia="Times New Roman" w:hAnsi="Arial" w:cs="Arial"/>
                <w:color w:val="0000FF"/>
                <w:sz w:val="20"/>
                <w:szCs w:val="20"/>
                <w:lang w:val="fr-FR"/>
              </w:rPr>
              <w:t>Les prestations 591102 et 591603 ne sont pas cumulables entre-elles."</w:t>
            </w:r>
          </w:p>
        </w:tc>
        <w:tc>
          <w:tcPr>
            <w:tcW w:w="362" w:type="dxa"/>
            <w:vAlign w:val="bottom"/>
          </w:tcPr>
          <w:p w14:paraId="5794AFE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64C1450" w14:textId="77777777" w:rsidTr="00134CEA">
        <w:trPr>
          <w:cantSplit/>
        </w:trPr>
        <w:tc>
          <w:tcPr>
            <w:tcW w:w="265" w:type="dxa"/>
          </w:tcPr>
          <w:p w14:paraId="02D9A1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21632D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8AA80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01A8B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554BC1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EBFFCA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4056A7B" w14:textId="77777777" w:rsidTr="00134CEA">
        <w:trPr>
          <w:cantSplit/>
        </w:trPr>
        <w:tc>
          <w:tcPr>
            <w:tcW w:w="265" w:type="dxa"/>
          </w:tcPr>
          <w:p w14:paraId="5FB441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132DF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7BD0B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A696B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94A94AD"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4.4.2014" (en vigueur 1.1.2014)</w:t>
            </w:r>
          </w:p>
        </w:tc>
        <w:tc>
          <w:tcPr>
            <w:tcW w:w="362" w:type="dxa"/>
            <w:vAlign w:val="bottom"/>
          </w:tcPr>
          <w:p w14:paraId="6D36A28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59771AE" w14:textId="77777777" w:rsidTr="00134CEA">
        <w:trPr>
          <w:cantSplit/>
        </w:trPr>
        <w:tc>
          <w:tcPr>
            <w:tcW w:w="265" w:type="dxa"/>
            <w:hideMark/>
          </w:tcPr>
          <w:p w14:paraId="3ED2EA4B"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w:t>
            </w:r>
          </w:p>
        </w:tc>
        <w:tc>
          <w:tcPr>
            <w:tcW w:w="534" w:type="dxa"/>
          </w:tcPr>
          <w:p w14:paraId="3C7311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2573DFB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Arial"/>
                <w:color w:val="0000FF"/>
                <w:spacing w:val="-3"/>
                <w:sz w:val="20"/>
                <w:szCs w:val="20"/>
              </w:rPr>
              <w:t>591113</w:t>
            </w:r>
          </w:p>
        </w:tc>
        <w:tc>
          <w:tcPr>
            <w:tcW w:w="724" w:type="dxa"/>
            <w:hideMark/>
          </w:tcPr>
          <w:p w14:paraId="695AB6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Arial"/>
                <w:color w:val="0000FF"/>
                <w:spacing w:val="-3"/>
                <w:sz w:val="20"/>
                <w:szCs w:val="20"/>
              </w:rPr>
              <w:t>591124</w:t>
            </w:r>
          </w:p>
        </w:tc>
        <w:tc>
          <w:tcPr>
            <w:tcW w:w="5212" w:type="dxa"/>
            <w:hideMark/>
          </w:tcPr>
          <w:p w14:paraId="580C448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Honoraires forfaitaires, payables par admission hospitalière, dans un hôpital général, à l'exception des services T ou par journée donnant droit au maxiforfait ou au forfait d'hospitalisation de jour pour une des prestations mentionnées dans la liste limitative, pour autant que le laboratoire :</w:t>
            </w:r>
          </w:p>
        </w:tc>
        <w:tc>
          <w:tcPr>
            <w:tcW w:w="266" w:type="dxa"/>
            <w:vAlign w:val="bottom"/>
          </w:tcPr>
          <w:p w14:paraId="69AEAB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6CF1F0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18B08B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47EFCCF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04C69EF" w14:textId="77777777" w:rsidTr="00134CEA">
        <w:trPr>
          <w:cantSplit/>
        </w:trPr>
        <w:tc>
          <w:tcPr>
            <w:tcW w:w="265" w:type="dxa"/>
          </w:tcPr>
          <w:p w14:paraId="2DF0F867"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107659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74A607D"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6B646164"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04F92C32"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266" w:type="dxa"/>
            <w:vAlign w:val="bottom"/>
          </w:tcPr>
          <w:p w14:paraId="66213F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24815F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124C41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12688F4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A3E91FD" w14:textId="77777777" w:rsidTr="00134CEA">
        <w:trPr>
          <w:cantSplit/>
        </w:trPr>
        <w:tc>
          <w:tcPr>
            <w:tcW w:w="265" w:type="dxa"/>
          </w:tcPr>
          <w:p w14:paraId="1E88CDF1"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015161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A1297DE"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2658E543"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3B5FF08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20"/>
                <w:szCs w:val="20"/>
                <w:lang w:val="fr-FR"/>
              </w:rPr>
              <w:t>a)</w:t>
            </w:r>
            <w:r w:rsidRPr="00EA4E09">
              <w:rPr>
                <w:rFonts w:ascii="Arial" w:eastAsia="Times New Roman" w:hAnsi="Arial" w:cs="Times New Roman"/>
                <w:color w:val="0000FF"/>
                <w:sz w:val="20"/>
                <w:szCs w:val="20"/>
                <w:lang w:val="fr-FR"/>
              </w:rPr>
              <w:t xml:space="preserve"> soit intégré comme service médico-technique dans un hôpital ou groupement d'hôpitaux tel que défini au chapitre III de l'arrêté royal du 30 janvier 1989;</w:t>
            </w:r>
          </w:p>
        </w:tc>
        <w:tc>
          <w:tcPr>
            <w:tcW w:w="266" w:type="dxa"/>
            <w:vAlign w:val="bottom"/>
          </w:tcPr>
          <w:p w14:paraId="6A9A46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3B96AA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1E19AA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59A2811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DF84ADB" w14:textId="77777777" w:rsidTr="00134CEA">
        <w:trPr>
          <w:cantSplit/>
        </w:trPr>
        <w:tc>
          <w:tcPr>
            <w:tcW w:w="265" w:type="dxa"/>
          </w:tcPr>
          <w:p w14:paraId="5D7379D0"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321517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E3DE064"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56D657E2"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77F6672B"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266" w:type="dxa"/>
            <w:vAlign w:val="bottom"/>
          </w:tcPr>
          <w:p w14:paraId="42E0D64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468A479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41E8B9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1810221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A44F4B1" w14:textId="77777777" w:rsidTr="00134CEA">
        <w:trPr>
          <w:cantSplit/>
        </w:trPr>
        <w:tc>
          <w:tcPr>
            <w:tcW w:w="265" w:type="dxa"/>
          </w:tcPr>
          <w:p w14:paraId="1CF4B181"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724A58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92E96FA"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7B62BEC5"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163D967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20"/>
                <w:szCs w:val="20"/>
                <w:lang w:val="fr-FR"/>
              </w:rPr>
              <w:t>b)</w:t>
            </w:r>
            <w:r w:rsidRPr="00EA4E09">
              <w:rPr>
                <w:rFonts w:ascii="Arial" w:eastAsia="Times New Roman" w:hAnsi="Arial" w:cs="Times New Roman"/>
                <w:color w:val="0000FF"/>
                <w:sz w:val="20"/>
                <w:szCs w:val="20"/>
                <w:lang w:val="fr-FR"/>
              </w:rPr>
              <w:t xml:space="preserve"> soit agréé pour l'ensemble des disciplines de la biologie clinique à l'exclusion éventuelle de l'anatomie pathologique;</w:t>
            </w:r>
          </w:p>
        </w:tc>
        <w:tc>
          <w:tcPr>
            <w:tcW w:w="266" w:type="dxa"/>
            <w:vAlign w:val="bottom"/>
          </w:tcPr>
          <w:p w14:paraId="53C2E3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76ADA1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7E1F7F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19609BC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26C0B6F" w14:textId="77777777" w:rsidTr="00134CEA">
        <w:trPr>
          <w:cantSplit/>
        </w:trPr>
        <w:tc>
          <w:tcPr>
            <w:tcW w:w="265" w:type="dxa"/>
          </w:tcPr>
          <w:p w14:paraId="326BE426"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701C41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71BC1D5"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4EE7A9DF"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286CB145"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266" w:type="dxa"/>
            <w:vAlign w:val="bottom"/>
          </w:tcPr>
          <w:p w14:paraId="6CD975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6D6CCE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022FE0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01D4F94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4E1141A" w14:textId="77777777" w:rsidTr="00134CEA">
        <w:trPr>
          <w:cantSplit/>
        </w:trPr>
        <w:tc>
          <w:tcPr>
            <w:tcW w:w="265" w:type="dxa"/>
          </w:tcPr>
          <w:p w14:paraId="65FF8EB6"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1812DC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69547B9"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47ED3F7A"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73A8F8C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20"/>
                <w:szCs w:val="20"/>
                <w:lang w:val="fr-FR"/>
              </w:rPr>
              <w:t>c)</w:t>
            </w:r>
            <w:r w:rsidRPr="00EA4E09">
              <w:rPr>
                <w:rFonts w:ascii="Arial" w:eastAsia="Times New Roman" w:hAnsi="Arial" w:cs="Times New Roman"/>
                <w:color w:val="0000FF"/>
                <w:sz w:val="20"/>
                <w:szCs w:val="20"/>
                <w:lang w:val="fr-FR"/>
              </w:rPr>
              <w:t xml:space="preserve"> assure la continuité 24 heures chaque jour en collaboration avec les unités de soins intensifs et la garde de l'hôpital;</w:t>
            </w:r>
          </w:p>
        </w:tc>
        <w:tc>
          <w:tcPr>
            <w:tcW w:w="266" w:type="dxa"/>
            <w:vAlign w:val="bottom"/>
          </w:tcPr>
          <w:p w14:paraId="345D7C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018D9F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31208B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48A09E2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2F06894" w14:textId="77777777" w:rsidTr="00134CEA">
        <w:trPr>
          <w:cantSplit/>
        </w:trPr>
        <w:tc>
          <w:tcPr>
            <w:tcW w:w="265" w:type="dxa"/>
          </w:tcPr>
          <w:p w14:paraId="59CD133E"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2B681D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44620E7"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21690F38"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56798DE4"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266" w:type="dxa"/>
            <w:vAlign w:val="bottom"/>
          </w:tcPr>
          <w:p w14:paraId="104546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4CB48B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454FDA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236BA04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2951F29" w14:textId="77777777" w:rsidTr="00134CEA">
        <w:trPr>
          <w:cantSplit/>
        </w:trPr>
        <w:tc>
          <w:tcPr>
            <w:tcW w:w="265" w:type="dxa"/>
          </w:tcPr>
          <w:p w14:paraId="229BEED8"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532692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9C3FD42"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3ED78613"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6D3F4A1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20"/>
                <w:szCs w:val="20"/>
                <w:lang w:val="fr-FR"/>
              </w:rPr>
              <w:t>d)</w:t>
            </w:r>
            <w:r w:rsidRPr="00EA4E09">
              <w:rPr>
                <w:rFonts w:ascii="Arial" w:eastAsia="Times New Roman" w:hAnsi="Arial" w:cs="Times New Roman"/>
                <w:color w:val="0000FF"/>
                <w:sz w:val="20"/>
                <w:szCs w:val="20"/>
                <w:lang w:val="fr-FR"/>
              </w:rPr>
              <w:t xml:space="preserve"> soit encadré par 3 biologistes équivalents plein-temps dont au moins 1 médecin spécialiste ou un pharmacien ou un licencié en sciences, ces deux derniers devant avoir reçu une formation de cinq ans au moins, conformément aux dispositions de l'annexe jointe à l'arrêté ministériel du 3 septembre 1984 fixant les critères d'habilitation et d'agréation des pharmaciens appelés à effectuer des prestations de biologie clinique</w:t>
            </w:r>
          </w:p>
        </w:tc>
        <w:tc>
          <w:tcPr>
            <w:tcW w:w="266" w:type="dxa"/>
            <w:vAlign w:val="bottom"/>
            <w:hideMark/>
          </w:tcPr>
          <w:p w14:paraId="300B11C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F</w:t>
            </w:r>
          </w:p>
        </w:tc>
        <w:tc>
          <w:tcPr>
            <w:tcW w:w="625" w:type="dxa"/>
            <w:vAlign w:val="bottom"/>
            <w:hideMark/>
          </w:tcPr>
          <w:p w14:paraId="33B4DD1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12,5</w:t>
            </w:r>
          </w:p>
        </w:tc>
        <w:tc>
          <w:tcPr>
            <w:tcW w:w="235" w:type="dxa"/>
            <w:vAlign w:val="bottom"/>
          </w:tcPr>
          <w:p w14:paraId="3C91F2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4600AA6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7EB4AD6" w14:textId="77777777" w:rsidTr="00134CEA">
        <w:trPr>
          <w:cantSplit/>
        </w:trPr>
        <w:tc>
          <w:tcPr>
            <w:tcW w:w="265" w:type="dxa"/>
          </w:tcPr>
          <w:p w14:paraId="4DD92C27"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1F7FC0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2FDD4FA"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5EE029E0"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58B352EA"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266" w:type="dxa"/>
            <w:vAlign w:val="bottom"/>
          </w:tcPr>
          <w:p w14:paraId="7280B1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4E397F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0EDA08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5D81642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AB1694C" w14:textId="77777777" w:rsidTr="00134CEA">
        <w:trPr>
          <w:cantSplit/>
        </w:trPr>
        <w:tc>
          <w:tcPr>
            <w:tcW w:w="265" w:type="dxa"/>
          </w:tcPr>
          <w:p w14:paraId="28A2CF75"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08FD7B9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F7A4F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pacing w:val="-3"/>
                <w:sz w:val="20"/>
                <w:szCs w:val="20"/>
              </w:rPr>
              <w:t>591076</w:t>
            </w:r>
          </w:p>
        </w:tc>
        <w:tc>
          <w:tcPr>
            <w:tcW w:w="724" w:type="dxa"/>
            <w:hideMark/>
          </w:tcPr>
          <w:p w14:paraId="123A7C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pacing w:val="-3"/>
                <w:sz w:val="20"/>
                <w:szCs w:val="20"/>
              </w:rPr>
              <w:t>591080</w:t>
            </w:r>
          </w:p>
        </w:tc>
        <w:tc>
          <w:tcPr>
            <w:tcW w:w="5212" w:type="dxa"/>
            <w:hideMark/>
          </w:tcPr>
          <w:p w14:paraId="68CA20A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Honoraires forfaitaires, payables par admission hospitalière, dans un hôpital général, à l'exception des services T ou par journée donnant droit au maxiforfait ou au forfait d'hospitalisation de jour pour une des prestations mentionnées dans la liste limitative, pour autant que le laboratoire :</w:t>
            </w:r>
          </w:p>
        </w:tc>
        <w:tc>
          <w:tcPr>
            <w:tcW w:w="266" w:type="dxa"/>
            <w:vAlign w:val="bottom"/>
          </w:tcPr>
          <w:p w14:paraId="2D531C7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687859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6C1038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45640F7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48FCC37" w14:textId="77777777" w:rsidTr="00134CEA">
        <w:trPr>
          <w:cantSplit/>
        </w:trPr>
        <w:tc>
          <w:tcPr>
            <w:tcW w:w="265" w:type="dxa"/>
          </w:tcPr>
          <w:p w14:paraId="73215D20"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61FE90A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DFF6200"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495FA152"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74BCA26C"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266" w:type="dxa"/>
            <w:vAlign w:val="bottom"/>
          </w:tcPr>
          <w:p w14:paraId="03B00F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143E75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3B3A6B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4B353DC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4429C0D" w14:textId="77777777" w:rsidTr="00134CEA">
        <w:trPr>
          <w:cantSplit/>
        </w:trPr>
        <w:tc>
          <w:tcPr>
            <w:tcW w:w="265" w:type="dxa"/>
          </w:tcPr>
          <w:p w14:paraId="2B9A3A6A"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56BFC59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60BAD23"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58FDE08B"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1E9C239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i/>
                <w:color w:val="0000FF"/>
                <w:sz w:val="20"/>
                <w:szCs w:val="20"/>
                <w:lang w:val="fr-FR"/>
              </w:rPr>
              <w:t>a)</w:t>
            </w:r>
            <w:r w:rsidRPr="00EA4E09">
              <w:rPr>
                <w:rFonts w:ascii="Arial" w:eastAsia="Times New Roman" w:hAnsi="Arial" w:cs="Arial"/>
                <w:color w:val="0000FF"/>
                <w:sz w:val="20"/>
                <w:szCs w:val="20"/>
                <w:lang w:val="fr-FR"/>
              </w:rPr>
              <w:t xml:space="preserve"> soit intégré comme service médico-technique dans un hôpital ou groupement d'hôpitaux tel que défini au chapitre III de l'arrêté royal du 30 janvier 1989;</w:t>
            </w:r>
          </w:p>
        </w:tc>
        <w:tc>
          <w:tcPr>
            <w:tcW w:w="266" w:type="dxa"/>
            <w:vAlign w:val="bottom"/>
          </w:tcPr>
          <w:p w14:paraId="670F26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4B38C5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5BF7AC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47AF89B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528EFA5" w14:textId="77777777" w:rsidTr="00134CEA">
        <w:trPr>
          <w:cantSplit/>
        </w:trPr>
        <w:tc>
          <w:tcPr>
            <w:tcW w:w="265" w:type="dxa"/>
          </w:tcPr>
          <w:p w14:paraId="7A697A82"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3B8DBA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73D4718"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14DD3BB0"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06478BDC"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266" w:type="dxa"/>
            <w:vAlign w:val="bottom"/>
          </w:tcPr>
          <w:p w14:paraId="01CD1D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3500525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686311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3B9884B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4A41C42" w14:textId="77777777" w:rsidTr="00134CEA">
        <w:trPr>
          <w:cantSplit/>
        </w:trPr>
        <w:tc>
          <w:tcPr>
            <w:tcW w:w="265" w:type="dxa"/>
          </w:tcPr>
          <w:p w14:paraId="6E7E747D"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0447E0A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48299F8"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3159B27C"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59210E6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i/>
                <w:color w:val="0000FF"/>
                <w:sz w:val="20"/>
                <w:szCs w:val="20"/>
                <w:lang w:val="fr-FR"/>
              </w:rPr>
              <w:t>b)</w:t>
            </w:r>
            <w:r w:rsidRPr="00EA4E09">
              <w:rPr>
                <w:rFonts w:ascii="Arial" w:eastAsia="Times New Roman" w:hAnsi="Arial" w:cs="Arial"/>
                <w:color w:val="0000FF"/>
                <w:sz w:val="20"/>
                <w:szCs w:val="20"/>
                <w:lang w:val="fr-FR"/>
              </w:rPr>
              <w:t xml:space="preserve"> soit intégré comme service médico-technique dans un hôpital disposant d'un programme de soins d'oncologie agréé suivant le chapitre III de l'arrêté royal du 21 mars 2003;</w:t>
            </w:r>
          </w:p>
        </w:tc>
        <w:tc>
          <w:tcPr>
            <w:tcW w:w="266" w:type="dxa"/>
            <w:vAlign w:val="bottom"/>
          </w:tcPr>
          <w:p w14:paraId="643220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720BC5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48A133A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6B472D5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A1CCA09" w14:textId="77777777" w:rsidTr="00134CEA">
        <w:trPr>
          <w:cantSplit/>
        </w:trPr>
        <w:tc>
          <w:tcPr>
            <w:tcW w:w="265" w:type="dxa"/>
          </w:tcPr>
          <w:p w14:paraId="46DCD0F0"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204873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6851B46"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0B74115E"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7ECAFAD1"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266" w:type="dxa"/>
            <w:vAlign w:val="bottom"/>
          </w:tcPr>
          <w:p w14:paraId="4C0522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7C0B7A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5F6857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40FDF7E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18939CF" w14:textId="77777777" w:rsidTr="00134CEA">
        <w:trPr>
          <w:cantSplit/>
        </w:trPr>
        <w:tc>
          <w:tcPr>
            <w:tcW w:w="265" w:type="dxa"/>
          </w:tcPr>
          <w:p w14:paraId="6D7FA909"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5584C27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12452C6"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49885B15"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0F1B16B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i/>
                <w:color w:val="0000FF"/>
                <w:sz w:val="20"/>
                <w:szCs w:val="20"/>
                <w:lang w:val="fr-FR"/>
              </w:rPr>
              <w:t>c)</w:t>
            </w:r>
            <w:r w:rsidRPr="00EA4E09">
              <w:rPr>
                <w:rFonts w:ascii="Arial" w:eastAsia="Times New Roman" w:hAnsi="Arial" w:cs="Arial"/>
                <w:color w:val="0000FF"/>
                <w:sz w:val="20"/>
                <w:szCs w:val="20"/>
                <w:lang w:val="fr-FR"/>
              </w:rPr>
              <w:t xml:space="preserve"> soit agréé pour l'ensemble des disciplines de la biologie clinique à l'exclusion éventuelle de l'anatomie pathologique;</w:t>
            </w:r>
          </w:p>
        </w:tc>
        <w:tc>
          <w:tcPr>
            <w:tcW w:w="266" w:type="dxa"/>
            <w:vAlign w:val="bottom"/>
          </w:tcPr>
          <w:p w14:paraId="1D43150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318B01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3CB4BA4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7C59F14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7201193" w14:textId="77777777" w:rsidTr="00134CEA">
        <w:trPr>
          <w:cantSplit/>
        </w:trPr>
        <w:tc>
          <w:tcPr>
            <w:tcW w:w="265" w:type="dxa"/>
          </w:tcPr>
          <w:p w14:paraId="287B82F5"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255BB2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9E6DBA7"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38858191"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74C860BA"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266" w:type="dxa"/>
            <w:vAlign w:val="bottom"/>
          </w:tcPr>
          <w:p w14:paraId="4633C3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4AE37A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13D2258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7FF5789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C570E99" w14:textId="77777777" w:rsidTr="00134CEA">
        <w:trPr>
          <w:cantSplit/>
        </w:trPr>
        <w:tc>
          <w:tcPr>
            <w:tcW w:w="265" w:type="dxa"/>
          </w:tcPr>
          <w:p w14:paraId="744EEA46"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127E704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7A5F630"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54E25139"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0952E3F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i/>
                <w:color w:val="0000FF"/>
                <w:sz w:val="20"/>
                <w:szCs w:val="20"/>
                <w:lang w:val="fr-FR"/>
              </w:rPr>
              <w:t>d)</w:t>
            </w:r>
            <w:r w:rsidRPr="00EA4E09">
              <w:rPr>
                <w:rFonts w:ascii="Arial" w:eastAsia="Times New Roman" w:hAnsi="Arial" w:cs="Arial"/>
                <w:color w:val="0000FF"/>
                <w:sz w:val="20"/>
                <w:szCs w:val="20"/>
                <w:lang w:val="fr-FR"/>
              </w:rPr>
              <w:t xml:space="preserve"> assure la continuité 24 heures chaque jour en collaboration avec les unités de soins intensifs et la garde de l'hôpital;</w:t>
            </w:r>
          </w:p>
        </w:tc>
        <w:tc>
          <w:tcPr>
            <w:tcW w:w="266" w:type="dxa"/>
            <w:vAlign w:val="bottom"/>
          </w:tcPr>
          <w:p w14:paraId="4C00D9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57AD30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2A39C5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054FAAC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C24EC34" w14:textId="77777777" w:rsidTr="00134CEA">
        <w:trPr>
          <w:cantSplit/>
        </w:trPr>
        <w:tc>
          <w:tcPr>
            <w:tcW w:w="265" w:type="dxa"/>
          </w:tcPr>
          <w:p w14:paraId="12D7E4EB"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7F75BC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2DF7FBC"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33344310"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76FD88A3"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266" w:type="dxa"/>
            <w:vAlign w:val="bottom"/>
          </w:tcPr>
          <w:p w14:paraId="776FCE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1752C7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5DBCEE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342575C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B6F79F4" w14:textId="77777777" w:rsidTr="00134CEA">
        <w:trPr>
          <w:cantSplit/>
        </w:trPr>
        <w:tc>
          <w:tcPr>
            <w:tcW w:w="265" w:type="dxa"/>
          </w:tcPr>
          <w:p w14:paraId="4F86393E"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6B4EDB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B519251"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13671C8C"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75BEE8A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i/>
                <w:color w:val="0000FF"/>
                <w:sz w:val="20"/>
                <w:szCs w:val="20"/>
                <w:lang w:val="fr-FR"/>
              </w:rPr>
              <w:t>e)</w:t>
            </w:r>
            <w:r w:rsidRPr="00EA4E09">
              <w:rPr>
                <w:rFonts w:ascii="Arial" w:eastAsia="Times New Roman" w:hAnsi="Arial" w:cs="Arial"/>
                <w:color w:val="0000FF"/>
                <w:sz w:val="20"/>
                <w:szCs w:val="20"/>
                <w:lang w:val="fr-FR"/>
              </w:rPr>
              <w:t xml:space="preserve"> soit encadré par au moins 4 biologistes équivalents plein-temps dont au moins 1 médecin spécialiste ou un pharmacien ou un licencié en sciences, ces deux derniers devant avoir reçu une formation de cinq ans au moins, conformément aux dispositions de l'annexe jointe à l'arrêté ministériel du 3 septembre 1984 fixant les critères d'habilitation et d'agréation des pharmaciens appelés à effectuer des prestations de biologie clinique</w:t>
            </w:r>
          </w:p>
        </w:tc>
        <w:tc>
          <w:tcPr>
            <w:tcW w:w="266" w:type="dxa"/>
            <w:vAlign w:val="bottom"/>
            <w:hideMark/>
          </w:tcPr>
          <w:p w14:paraId="37EFEE3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F</w:t>
            </w:r>
          </w:p>
        </w:tc>
        <w:tc>
          <w:tcPr>
            <w:tcW w:w="625" w:type="dxa"/>
            <w:vAlign w:val="bottom"/>
            <w:hideMark/>
          </w:tcPr>
          <w:p w14:paraId="0A92799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15</w:t>
            </w:r>
          </w:p>
        </w:tc>
        <w:tc>
          <w:tcPr>
            <w:tcW w:w="235" w:type="dxa"/>
            <w:vAlign w:val="bottom"/>
          </w:tcPr>
          <w:p w14:paraId="304F65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7104424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909826B" w14:textId="77777777" w:rsidTr="00134CEA">
        <w:trPr>
          <w:cantSplit/>
        </w:trPr>
        <w:tc>
          <w:tcPr>
            <w:tcW w:w="265" w:type="dxa"/>
          </w:tcPr>
          <w:p w14:paraId="0EA66FAB"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2216A7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A21ABD4"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58C9DCCD"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532876D1"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266" w:type="dxa"/>
            <w:vAlign w:val="bottom"/>
          </w:tcPr>
          <w:p w14:paraId="526321A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400F6C9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2AC6DE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2A617D1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4FB3AA6" w14:textId="77777777" w:rsidTr="00134CEA">
        <w:trPr>
          <w:cantSplit/>
        </w:trPr>
        <w:tc>
          <w:tcPr>
            <w:tcW w:w="265" w:type="dxa"/>
          </w:tcPr>
          <w:p w14:paraId="7CDD4E9C"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511DADB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hideMark/>
          </w:tcPr>
          <w:p w14:paraId="7A9ED0E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591135</w:t>
            </w:r>
          </w:p>
        </w:tc>
        <w:tc>
          <w:tcPr>
            <w:tcW w:w="724" w:type="dxa"/>
            <w:hideMark/>
          </w:tcPr>
          <w:p w14:paraId="39C0EB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591146</w:t>
            </w:r>
          </w:p>
        </w:tc>
        <w:tc>
          <w:tcPr>
            <w:tcW w:w="5212" w:type="dxa"/>
            <w:hideMark/>
          </w:tcPr>
          <w:p w14:paraId="3928FF2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color w:val="0000FF"/>
                <w:sz w:val="20"/>
                <w:szCs w:val="20"/>
                <w:lang w:val="fr-FR"/>
              </w:rPr>
              <w:t>Honoraires forfaitaires, payables par admission hospitalière dans un hôpital général, à l'exception des services T ou par journée donnant droit au maxiforfait ou au forfait d'hospitalisation de jour pour une des prestations mentionnées dans la liste limitative, pour autant que le laboratoire :</w:t>
            </w:r>
          </w:p>
        </w:tc>
        <w:tc>
          <w:tcPr>
            <w:tcW w:w="266" w:type="dxa"/>
            <w:vAlign w:val="bottom"/>
          </w:tcPr>
          <w:p w14:paraId="74D068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7A4FB7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5F3294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326E854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2FA3073" w14:textId="77777777" w:rsidTr="00134CEA">
        <w:trPr>
          <w:cantSplit/>
        </w:trPr>
        <w:tc>
          <w:tcPr>
            <w:tcW w:w="265" w:type="dxa"/>
          </w:tcPr>
          <w:p w14:paraId="4505CDF1"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0ABA76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E4E144D"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046DA531"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7D670CC2"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266" w:type="dxa"/>
            <w:vAlign w:val="bottom"/>
          </w:tcPr>
          <w:p w14:paraId="7561650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346D0BB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56674D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54119E7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511F272" w14:textId="77777777" w:rsidTr="00134CEA">
        <w:trPr>
          <w:cantSplit/>
        </w:trPr>
        <w:tc>
          <w:tcPr>
            <w:tcW w:w="265" w:type="dxa"/>
          </w:tcPr>
          <w:p w14:paraId="13217C1B"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06A2C0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CBF93D1"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4C967DEF"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446A1ED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i/>
                <w:color w:val="0000FF"/>
                <w:sz w:val="20"/>
                <w:szCs w:val="20"/>
                <w:lang w:val="fr-FR"/>
              </w:rPr>
              <w:t>a)</w:t>
            </w:r>
            <w:r w:rsidRPr="00EA4E09">
              <w:rPr>
                <w:rFonts w:ascii="Arial" w:eastAsia="Times New Roman" w:hAnsi="Arial" w:cs="Arial"/>
                <w:color w:val="0000FF"/>
                <w:sz w:val="20"/>
                <w:szCs w:val="20"/>
                <w:lang w:val="fr-FR"/>
              </w:rPr>
              <w:t xml:space="preserve"> soit intégré comme service médico-technique dans un hôpital ou groupement d'hôpitaux tel que défini au chapitre III de l'arrêté royal du 30 janvier 1989 susmentionné;</w:t>
            </w:r>
          </w:p>
        </w:tc>
        <w:tc>
          <w:tcPr>
            <w:tcW w:w="266" w:type="dxa"/>
            <w:vAlign w:val="bottom"/>
          </w:tcPr>
          <w:p w14:paraId="362D7F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0A7421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24251C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3EB51C7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B2F9514" w14:textId="77777777" w:rsidTr="00134CEA">
        <w:trPr>
          <w:cantSplit/>
        </w:trPr>
        <w:tc>
          <w:tcPr>
            <w:tcW w:w="265" w:type="dxa"/>
          </w:tcPr>
          <w:p w14:paraId="5C8EEADC"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71D4E5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F845238"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6252E185"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20A2877B"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266" w:type="dxa"/>
            <w:vAlign w:val="bottom"/>
          </w:tcPr>
          <w:p w14:paraId="16343D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6D1C73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7796CBA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6F1030D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8663203" w14:textId="77777777" w:rsidTr="00134CEA">
        <w:trPr>
          <w:cantSplit/>
        </w:trPr>
        <w:tc>
          <w:tcPr>
            <w:tcW w:w="265" w:type="dxa"/>
          </w:tcPr>
          <w:p w14:paraId="4B7717C7"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32D7FC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2F5A7C7"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4532466C"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34C481D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i/>
                <w:color w:val="0000FF"/>
                <w:sz w:val="20"/>
                <w:szCs w:val="20"/>
                <w:lang w:val="fr-FR"/>
              </w:rPr>
              <w:t>b)</w:t>
            </w:r>
            <w:r w:rsidRPr="00EA4E09">
              <w:rPr>
                <w:rFonts w:ascii="Arial" w:eastAsia="Times New Roman" w:hAnsi="Arial" w:cs="Arial"/>
                <w:color w:val="0000FF"/>
                <w:sz w:val="20"/>
                <w:szCs w:val="20"/>
                <w:lang w:val="fr-FR"/>
              </w:rPr>
              <w:t xml:space="preserve"> soit agréé pour l'ensemble des disciplines de la biologie clinique à l'exclusion éventuelle de l'anatomie pathologique;</w:t>
            </w:r>
          </w:p>
        </w:tc>
        <w:tc>
          <w:tcPr>
            <w:tcW w:w="266" w:type="dxa"/>
            <w:vAlign w:val="bottom"/>
          </w:tcPr>
          <w:p w14:paraId="71B6D2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0DC7A2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3EA0843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2EFE2F3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721918F" w14:textId="77777777" w:rsidTr="00134CEA">
        <w:trPr>
          <w:cantSplit/>
        </w:trPr>
        <w:tc>
          <w:tcPr>
            <w:tcW w:w="265" w:type="dxa"/>
          </w:tcPr>
          <w:p w14:paraId="33997F8C"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22BEEB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154352C"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66888591"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tcPr>
          <w:p w14:paraId="1E78E870"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266" w:type="dxa"/>
            <w:vAlign w:val="bottom"/>
          </w:tcPr>
          <w:p w14:paraId="1F79E5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226957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3E450F1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7A609AD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DA44955" w14:textId="77777777" w:rsidTr="00134CEA">
        <w:trPr>
          <w:cantSplit/>
        </w:trPr>
        <w:tc>
          <w:tcPr>
            <w:tcW w:w="265" w:type="dxa"/>
          </w:tcPr>
          <w:p w14:paraId="0DD9F83D"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34" w:type="dxa"/>
          </w:tcPr>
          <w:p w14:paraId="7E14F5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50BE873"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724" w:type="dxa"/>
          </w:tcPr>
          <w:p w14:paraId="34E13CF3"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5212" w:type="dxa"/>
            <w:hideMark/>
          </w:tcPr>
          <w:p w14:paraId="3FEC007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i/>
                <w:color w:val="0000FF"/>
                <w:sz w:val="20"/>
                <w:szCs w:val="20"/>
                <w:lang w:val="fr-FR"/>
              </w:rPr>
              <w:t>c)</w:t>
            </w:r>
            <w:r w:rsidRPr="00EA4E09">
              <w:rPr>
                <w:rFonts w:ascii="Arial" w:eastAsia="Times New Roman" w:hAnsi="Arial" w:cs="Arial"/>
                <w:color w:val="0000FF"/>
                <w:sz w:val="20"/>
                <w:szCs w:val="20"/>
                <w:lang w:val="fr-FR"/>
              </w:rPr>
              <w:t xml:space="preserve"> assure la continuité 24 heures chaque jour en collaboration avec les unités de soins intensifs et la garde de l'hôpital;</w:t>
            </w:r>
          </w:p>
        </w:tc>
        <w:tc>
          <w:tcPr>
            <w:tcW w:w="266" w:type="dxa"/>
            <w:vAlign w:val="bottom"/>
          </w:tcPr>
          <w:p w14:paraId="5BDA5B9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62F8E7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01CD81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43F9B51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E2D088E" w14:textId="77777777" w:rsidTr="00134CEA">
        <w:trPr>
          <w:cantSplit/>
        </w:trPr>
        <w:tc>
          <w:tcPr>
            <w:tcW w:w="265" w:type="dxa"/>
          </w:tcPr>
          <w:p w14:paraId="029E31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9ED0D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62197F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1D059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20FB196D"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266" w:type="dxa"/>
            <w:vAlign w:val="bottom"/>
          </w:tcPr>
          <w:p w14:paraId="5C0B35E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351FA7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1A67BA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18584A7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A5414F4" w14:textId="77777777" w:rsidTr="00134CEA">
        <w:trPr>
          <w:cantSplit/>
        </w:trPr>
        <w:tc>
          <w:tcPr>
            <w:tcW w:w="265" w:type="dxa"/>
          </w:tcPr>
          <w:p w14:paraId="70ADDC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8FE19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71A4F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76C09F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46C6B50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Arial"/>
                <w:i/>
                <w:color w:val="0000FF"/>
                <w:sz w:val="20"/>
                <w:szCs w:val="20"/>
                <w:lang w:val="fr-FR"/>
              </w:rPr>
              <w:t>d)</w:t>
            </w:r>
            <w:r w:rsidRPr="00EA4E09">
              <w:rPr>
                <w:rFonts w:ascii="Arial" w:eastAsia="Times New Roman" w:hAnsi="Arial" w:cs="Arial"/>
                <w:color w:val="0000FF"/>
                <w:sz w:val="20"/>
                <w:szCs w:val="20"/>
                <w:lang w:val="fr-FR"/>
              </w:rPr>
              <w:t xml:space="preserve"> dont l'encadrement de base atteint 2 biologistes équivalents plein-temps constitué, soit de deux biologistes plein temps, soit d'un biologiste plein temps et deux mi-temps, soit d'un biologiste plein temps, un mi-temps et deux quart-temps</w:t>
            </w:r>
          </w:p>
        </w:tc>
        <w:tc>
          <w:tcPr>
            <w:tcW w:w="266" w:type="dxa"/>
            <w:vAlign w:val="bottom"/>
            <w:hideMark/>
          </w:tcPr>
          <w:p w14:paraId="501B89C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19"/>
                <w:szCs w:val="19"/>
                <w:lang w:eastAsia="nl-BE"/>
              </w:rPr>
              <w:t>F</w:t>
            </w:r>
          </w:p>
        </w:tc>
        <w:tc>
          <w:tcPr>
            <w:tcW w:w="625" w:type="dxa"/>
            <w:vAlign w:val="bottom"/>
            <w:hideMark/>
          </w:tcPr>
          <w:p w14:paraId="4B81BF5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Arial"/>
                <w:color w:val="0000FF"/>
                <w:sz w:val="19"/>
                <w:szCs w:val="19"/>
                <w:lang w:eastAsia="nl-BE"/>
              </w:rPr>
              <w:t>7,5</w:t>
            </w:r>
          </w:p>
        </w:tc>
        <w:tc>
          <w:tcPr>
            <w:tcW w:w="235" w:type="dxa"/>
            <w:vAlign w:val="bottom"/>
          </w:tcPr>
          <w:p w14:paraId="4B96F00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c>
          <w:tcPr>
            <w:tcW w:w="362" w:type="dxa"/>
            <w:vAlign w:val="bottom"/>
            <w:hideMark/>
          </w:tcPr>
          <w:p w14:paraId="7882506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en-US"/>
              </w:rPr>
              <w:t>"</w:t>
            </w:r>
          </w:p>
        </w:tc>
      </w:tr>
      <w:tr w:rsidR="00872A4B" w:rsidRPr="00EA4E09" w14:paraId="1E0D8797" w14:textId="77777777" w:rsidTr="00134CEA">
        <w:trPr>
          <w:cantSplit/>
        </w:trPr>
        <w:tc>
          <w:tcPr>
            <w:tcW w:w="265" w:type="dxa"/>
          </w:tcPr>
          <w:p w14:paraId="46B4A6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B6B83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6AC55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C6526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6F92BFBD"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266" w:type="dxa"/>
            <w:vAlign w:val="bottom"/>
          </w:tcPr>
          <w:p w14:paraId="6BD2A2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25" w:type="dxa"/>
            <w:vAlign w:val="bottom"/>
          </w:tcPr>
          <w:p w14:paraId="0AB4F2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235" w:type="dxa"/>
            <w:vAlign w:val="bottom"/>
          </w:tcPr>
          <w:p w14:paraId="5AC1F2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5D79A07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4D4B922" w14:textId="77777777" w:rsidTr="00134CEA">
        <w:trPr>
          <w:cantSplit/>
        </w:trPr>
        <w:tc>
          <w:tcPr>
            <w:tcW w:w="265" w:type="dxa"/>
          </w:tcPr>
          <w:p w14:paraId="081772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693D0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FAB75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1FC804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575C8C0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vertAlign w:val="subscript"/>
                <w:lang w:val="fr-FR"/>
              </w:rPr>
            </w:pPr>
            <w:r w:rsidRPr="00EA4E09">
              <w:rPr>
                <w:rFonts w:ascii="Arial" w:eastAsia="Times New Roman" w:hAnsi="Arial" w:cs="Times New Roman"/>
                <w:i/>
                <w:color w:val="0000FF"/>
                <w:sz w:val="18"/>
                <w:szCs w:val="20"/>
                <w:lang w:val="fr-FR"/>
              </w:rPr>
              <w:t>"A.R. 21.8.2008" (en vigueur 1.7.2007) + "A.R. 27.4.2010" (en vigueur 1.8.2010) + "A.R. 22.10.2010" (en vigueur 2.12.2010) + "A.R. 26.10.2011" (en vigueur 1.1.2012) + "A.R. 19.12.2011" (en vigueur 28.12.2011) +</w:t>
            </w:r>
            <w:r w:rsidRPr="00EA4E09">
              <w:rPr>
                <w:rFonts w:ascii="Arial" w:eastAsia="Times New Roman" w:hAnsi="Arial" w:cs="Times New Roman"/>
                <w:i/>
                <w:color w:val="0000FF"/>
                <w:sz w:val="18"/>
                <w:szCs w:val="20"/>
                <w:vertAlign w:val="subscript"/>
                <w:lang w:val="fr-FR"/>
              </w:rPr>
              <w:t xml:space="preserve"> </w:t>
            </w:r>
            <w:r w:rsidRPr="00EA4E09">
              <w:rPr>
                <w:rFonts w:ascii="Arial" w:eastAsia="Times New Roman" w:hAnsi="Arial" w:cs="Times New Roman"/>
                <w:i/>
                <w:color w:val="0000FF"/>
                <w:sz w:val="18"/>
                <w:szCs w:val="20"/>
                <w:lang w:val="fr-FR"/>
              </w:rPr>
              <w:t>"A.R. 4.4.2014" (en vigueur 1.1.2014) + "A.R. 3.10.2018" (en vigueur 1.12.2018)</w:t>
            </w:r>
          </w:p>
        </w:tc>
        <w:tc>
          <w:tcPr>
            <w:tcW w:w="362" w:type="dxa"/>
            <w:vAlign w:val="bottom"/>
          </w:tcPr>
          <w:p w14:paraId="1473AD86" w14:textId="77777777" w:rsidR="00872A4B" w:rsidRPr="00EA4E09" w:rsidRDefault="00872A4B" w:rsidP="00872A4B">
            <w:pPr>
              <w:spacing w:after="0" w:line="240" w:lineRule="atLeast"/>
              <w:jc w:val="right"/>
              <w:rPr>
                <w:rFonts w:ascii="Arial" w:eastAsia="Times New Roman" w:hAnsi="Arial" w:cs="Times New Roman"/>
                <w:color w:val="0000FF"/>
                <w:sz w:val="20"/>
                <w:szCs w:val="20"/>
              </w:rPr>
            </w:pPr>
          </w:p>
        </w:tc>
      </w:tr>
      <w:tr w:rsidR="00872A4B" w:rsidRPr="00EA4E09" w14:paraId="1CB4E515" w14:textId="77777777" w:rsidTr="00134CEA">
        <w:trPr>
          <w:cantSplit/>
        </w:trPr>
        <w:tc>
          <w:tcPr>
            <w:tcW w:w="265" w:type="dxa"/>
          </w:tcPr>
          <w:p w14:paraId="5FCF23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289DFA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F97E2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10D02E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1D922919"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Times New Roman"/>
                <w:color w:val="0000FF"/>
                <w:sz w:val="20"/>
                <w:szCs w:val="20"/>
                <w:lang w:val="fr-FR"/>
              </w:rPr>
              <w:t>"</w:t>
            </w:r>
            <w:r w:rsidRPr="00EA4E09">
              <w:rPr>
                <w:rFonts w:ascii="Arial" w:eastAsia="Times New Roman" w:hAnsi="Arial" w:cs="Arial"/>
                <w:color w:val="0000FF"/>
                <w:sz w:val="20"/>
                <w:szCs w:val="20"/>
                <w:lang w:val="fr-FR"/>
              </w:rPr>
              <w:t xml:space="preserve">La liste limitative mentionnée dans le libellé des prestations 591091-591102 ou 591113-591124 ou 591135-591146 </w:t>
            </w:r>
            <w:r w:rsidRPr="00EA4E09">
              <w:rPr>
                <w:rFonts w:ascii="Arial" w:eastAsia="Times New Roman" w:hAnsi="Arial" w:cs="Arial"/>
                <w:color w:val="0000FF"/>
                <w:spacing w:val="-3"/>
                <w:sz w:val="20"/>
                <w:szCs w:val="20"/>
              </w:rPr>
              <w:t>ou 591076-591080</w:t>
            </w:r>
            <w:r w:rsidRPr="00EA4E09">
              <w:rPr>
                <w:rFonts w:ascii="Arial" w:eastAsia="Times New Roman" w:hAnsi="Arial" w:cs="Arial"/>
                <w:color w:val="0000FF"/>
                <w:sz w:val="20"/>
                <w:szCs w:val="20"/>
                <w:lang w:val="fr-FR"/>
              </w:rPr>
              <w:t xml:space="preserve"> comprend les prestations suivantes :</w:t>
            </w:r>
          </w:p>
        </w:tc>
        <w:tc>
          <w:tcPr>
            <w:tcW w:w="362" w:type="dxa"/>
            <w:vAlign w:val="bottom"/>
          </w:tcPr>
          <w:p w14:paraId="0B3F7695"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r>
      <w:tr w:rsidR="00872A4B" w:rsidRPr="00EA4E09" w14:paraId="1AB41DA9" w14:textId="77777777" w:rsidTr="00134CEA">
        <w:trPr>
          <w:cantSplit/>
        </w:trPr>
        <w:tc>
          <w:tcPr>
            <w:tcW w:w="265" w:type="dxa"/>
          </w:tcPr>
          <w:p w14:paraId="62C51D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F185D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4C19E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2DF3B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9008528" w14:textId="77777777" w:rsidR="00872A4B" w:rsidRPr="00EA4E09" w:rsidRDefault="00872A4B" w:rsidP="00872A4B">
            <w:pPr>
              <w:spacing w:after="0" w:line="240" w:lineRule="atLeast"/>
              <w:jc w:val="both"/>
              <w:rPr>
                <w:rFonts w:ascii="Arial" w:eastAsia="Times New Roman" w:hAnsi="Arial" w:cs="Arial"/>
                <w:color w:val="0000FF"/>
                <w:sz w:val="20"/>
                <w:szCs w:val="20"/>
                <w:lang w:val="fr-FR"/>
              </w:rPr>
            </w:pPr>
            <w:r w:rsidRPr="00EA4E09">
              <w:rPr>
                <w:rFonts w:ascii="Arial" w:eastAsia="Times New Roman" w:hAnsi="Arial" w:cs="Arial"/>
                <w:color w:val="0000FF"/>
                <w:sz w:val="20"/>
                <w:szCs w:val="20"/>
                <w:lang w:val="fr-FR"/>
              </w:rPr>
              <w:t xml:space="preserve">149170, 212111, 212214, 238151, 244576, 244591, 253654, 260175, 260293, 261811, 312373, 312395, 355073-355084, 422671, 423010, 423673, 424012, 424115, 432294, 451813, 453154-453165, 453176-453180, 453235, 453272, 453294, 453316, </w:t>
            </w:r>
            <w:r w:rsidRPr="00EA4E09">
              <w:rPr>
                <w:rFonts w:ascii="Arial" w:eastAsia="Times New Roman" w:hAnsi="Arial" w:cs="Arial"/>
                <w:color w:val="0000FF"/>
                <w:sz w:val="20"/>
                <w:szCs w:val="20"/>
              </w:rPr>
              <w:t>453574-453585 , 453596-453600</w:t>
            </w:r>
            <w:r w:rsidRPr="00EA4E09">
              <w:rPr>
                <w:rFonts w:ascii="Arial" w:eastAsia="Times New Roman" w:hAnsi="Arial" w:cs="Arial"/>
                <w:color w:val="0000FF"/>
                <w:sz w:val="20"/>
                <w:szCs w:val="20"/>
                <w:lang w:val="fr-FR"/>
              </w:rPr>
              <w:t>, 454016</w:t>
            </w:r>
            <w:r w:rsidRPr="00EA4E09">
              <w:rPr>
                <w:rFonts w:ascii="Arial" w:eastAsia="Times New Roman" w:hAnsi="Arial" w:cs="Arial"/>
                <w:color w:val="0000FF"/>
                <w:sz w:val="20"/>
                <w:szCs w:val="20"/>
              </w:rPr>
              <w:t xml:space="preserve">, </w:t>
            </w:r>
            <w:r w:rsidRPr="00EA4E09">
              <w:rPr>
                <w:rFonts w:ascii="Arial" w:eastAsia="Times New Roman" w:hAnsi="Arial" w:cs="Arial"/>
                <w:color w:val="0000FF"/>
                <w:sz w:val="20"/>
                <w:szCs w:val="20"/>
                <w:lang w:val="fr-FR"/>
              </w:rPr>
              <w:t xml:space="preserve">454031, 454053, 454075, 462814, </w:t>
            </w:r>
            <w:r w:rsidRPr="00EA4E09">
              <w:rPr>
                <w:rFonts w:ascii="Arial" w:eastAsia="Times New Roman" w:hAnsi="Arial" w:cs="Arial"/>
                <w:color w:val="0000FF"/>
                <w:sz w:val="20"/>
                <w:szCs w:val="20"/>
              </w:rPr>
              <w:t xml:space="preserve">464170-464181, 464192-464203, </w:t>
            </w:r>
            <w:r w:rsidRPr="00EA4E09">
              <w:rPr>
                <w:rFonts w:ascii="Arial" w:eastAsia="Times New Roman" w:hAnsi="Arial" w:cs="Arial"/>
                <w:color w:val="0000FF"/>
                <w:sz w:val="20"/>
                <w:szCs w:val="20"/>
                <w:lang w:val="fr-FR"/>
              </w:rPr>
              <w:t>464236, 464273, 464295, 464310, 465010, 465032, 465054, 465076, 470013, 470271, 471752, 473174, 473211, 473270, 473292, 473432, 473690, 473712, 474655, 476652, 532210, 589013-589024, 589050-589061, 589116-589120, 589131-589142, 589153-589164, 589175-589186 et 58921</w:t>
            </w:r>
            <w:r w:rsidRPr="00EA4E09">
              <w:rPr>
                <w:rFonts w:ascii="Arial" w:eastAsia="Times New Roman" w:hAnsi="Arial" w:cs="Times New Roman"/>
                <w:color w:val="0000FF"/>
                <w:sz w:val="20"/>
                <w:szCs w:val="20"/>
                <w:lang w:val="fr-FR"/>
              </w:rPr>
              <w:t>2-589223, énumérées dans la nomenclature des prestations de santé et les prestations mentionnées sur la liste A de l'annexe 3 à l'arrêté royal du 25 avril 2002 relatif à la fixation et à la liquidation du budget des moyens financiers des hôpitaux."</w:t>
            </w:r>
          </w:p>
        </w:tc>
        <w:tc>
          <w:tcPr>
            <w:tcW w:w="362" w:type="dxa"/>
            <w:vAlign w:val="bottom"/>
          </w:tcPr>
          <w:p w14:paraId="6401234D"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r>
      <w:tr w:rsidR="00872A4B" w:rsidRPr="00EA4E09" w14:paraId="3B26548D" w14:textId="77777777" w:rsidTr="00134CEA">
        <w:trPr>
          <w:cantSplit/>
        </w:trPr>
        <w:tc>
          <w:tcPr>
            <w:tcW w:w="265" w:type="dxa"/>
          </w:tcPr>
          <w:p w14:paraId="10572C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B503B8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0093D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D8B46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3317D04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39D1F5C"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2DC8ECC8"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10307E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2F7BCAF8" w14:textId="77777777" w:rsidR="00872A4B" w:rsidRPr="00EA4E09" w:rsidRDefault="00872A4B" w:rsidP="00872A4B">
            <w:pPr>
              <w:spacing w:after="0" w:line="240" w:lineRule="atLeast"/>
              <w:jc w:val="right"/>
              <w:rPr>
                <w:rFonts w:ascii="Arial" w:eastAsia="Times New Roman" w:hAnsi="Arial" w:cs="Times New Roman"/>
                <w:color w:val="0000FF"/>
                <w:sz w:val="20"/>
                <w:szCs w:val="20"/>
                <w:lang w:val="fr-FR"/>
              </w:rPr>
            </w:pPr>
          </w:p>
        </w:tc>
      </w:tr>
      <w:tr w:rsidR="00CC1BF5" w:rsidRPr="00EA4E09" w14:paraId="7862971D" w14:textId="77777777" w:rsidTr="00134CEA">
        <w:trPr>
          <w:cantSplit/>
        </w:trPr>
        <w:tc>
          <w:tcPr>
            <w:tcW w:w="265" w:type="dxa"/>
          </w:tcPr>
          <w:p w14:paraId="66F44D9D"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552603E"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4430D0F"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B58A675"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5212" w:type="dxa"/>
          </w:tcPr>
          <w:p w14:paraId="32F69E36" w14:textId="77777777" w:rsidR="00CC1BF5" w:rsidRPr="00EA4E09" w:rsidRDefault="00CC1BF5" w:rsidP="00872A4B">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A2050F0" w14:textId="77777777" w:rsidR="00CC1BF5" w:rsidRPr="00EA4E09" w:rsidRDefault="00CC1BF5" w:rsidP="00872A4B">
            <w:pPr>
              <w:spacing w:after="0" w:line="240" w:lineRule="atLeast"/>
              <w:jc w:val="right"/>
              <w:rPr>
                <w:rFonts w:ascii="Arial" w:eastAsia="Times New Roman" w:hAnsi="Arial" w:cs="Times New Roman"/>
                <w:color w:val="0000FF"/>
                <w:sz w:val="20"/>
                <w:szCs w:val="20"/>
                <w:lang w:val="fr-FR"/>
              </w:rPr>
            </w:pPr>
          </w:p>
        </w:tc>
        <w:tc>
          <w:tcPr>
            <w:tcW w:w="625" w:type="dxa"/>
            <w:vAlign w:val="bottom"/>
          </w:tcPr>
          <w:p w14:paraId="04CDE06E" w14:textId="77777777" w:rsidR="00CC1BF5" w:rsidRPr="00EA4E09" w:rsidRDefault="00CC1BF5" w:rsidP="00872A4B">
            <w:pPr>
              <w:spacing w:after="0" w:line="240" w:lineRule="atLeast"/>
              <w:jc w:val="right"/>
              <w:rPr>
                <w:rFonts w:ascii="Arial" w:eastAsia="Times New Roman" w:hAnsi="Arial" w:cs="Times New Roman"/>
                <w:color w:val="0000FF"/>
                <w:sz w:val="20"/>
                <w:szCs w:val="20"/>
                <w:lang w:val="fr-FR"/>
              </w:rPr>
            </w:pPr>
          </w:p>
        </w:tc>
        <w:tc>
          <w:tcPr>
            <w:tcW w:w="235" w:type="dxa"/>
            <w:vAlign w:val="bottom"/>
          </w:tcPr>
          <w:p w14:paraId="69279C3F"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362" w:type="dxa"/>
            <w:vAlign w:val="bottom"/>
          </w:tcPr>
          <w:p w14:paraId="2FA2173F" w14:textId="77777777" w:rsidR="00CC1BF5" w:rsidRPr="00EA4E09" w:rsidRDefault="00CC1BF5" w:rsidP="00872A4B">
            <w:pPr>
              <w:spacing w:after="0" w:line="240" w:lineRule="atLeast"/>
              <w:jc w:val="right"/>
              <w:rPr>
                <w:rFonts w:ascii="Arial" w:eastAsia="Times New Roman" w:hAnsi="Arial" w:cs="Times New Roman"/>
                <w:color w:val="0000FF"/>
                <w:sz w:val="20"/>
                <w:szCs w:val="20"/>
                <w:lang w:val="fr-FR"/>
              </w:rPr>
            </w:pPr>
          </w:p>
        </w:tc>
      </w:tr>
      <w:tr w:rsidR="00872A4B" w:rsidRPr="00EA4E09" w14:paraId="77C5FC2D" w14:textId="77777777" w:rsidTr="00134CEA">
        <w:trPr>
          <w:cantSplit/>
        </w:trPr>
        <w:tc>
          <w:tcPr>
            <w:tcW w:w="265" w:type="dxa"/>
          </w:tcPr>
          <w:p w14:paraId="488671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8BD11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86442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94D82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212" w:type="dxa"/>
            <w:hideMark/>
          </w:tcPr>
          <w:p w14:paraId="2D8934F9"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fr-FR"/>
              </w:rPr>
              <w:t>"A.R. 4.4.2014" (en vigueur 1.1.2014)</w:t>
            </w:r>
          </w:p>
        </w:tc>
        <w:tc>
          <w:tcPr>
            <w:tcW w:w="266" w:type="dxa"/>
            <w:vAlign w:val="bottom"/>
          </w:tcPr>
          <w:p w14:paraId="03C208E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25" w:type="dxa"/>
            <w:vAlign w:val="bottom"/>
          </w:tcPr>
          <w:p w14:paraId="45DC54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235" w:type="dxa"/>
            <w:vAlign w:val="bottom"/>
          </w:tcPr>
          <w:p w14:paraId="30A61A6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362" w:type="dxa"/>
            <w:vAlign w:val="bottom"/>
          </w:tcPr>
          <w:p w14:paraId="6F50547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8F493BD" w14:textId="77777777" w:rsidTr="00134CEA">
        <w:trPr>
          <w:cantSplit/>
        </w:trPr>
        <w:tc>
          <w:tcPr>
            <w:tcW w:w="265" w:type="dxa"/>
          </w:tcPr>
          <w:p w14:paraId="0168302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50D027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2F2574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B04065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7475514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w:t>
            </w:r>
            <w:r w:rsidRPr="00EA4E09">
              <w:rPr>
                <w:rFonts w:ascii="Arial" w:eastAsia="Times New Roman" w:hAnsi="Arial" w:cs="Arial"/>
                <w:color w:val="0000FF"/>
                <w:sz w:val="20"/>
                <w:szCs w:val="20"/>
              </w:rPr>
              <w:t>Les prestations 591113-591124, 591135-591146 et 591076-591080 ne sont pas cumulables entre elles</w:t>
            </w:r>
            <w:r w:rsidRPr="00EA4E09">
              <w:rPr>
                <w:rFonts w:ascii="Arial" w:eastAsia="Times New Roman" w:hAnsi="Arial" w:cs="Times New Roman"/>
                <w:color w:val="0000FF"/>
                <w:sz w:val="20"/>
                <w:szCs w:val="20"/>
                <w:lang w:val="fr-FR"/>
              </w:rPr>
              <w:t>"</w:t>
            </w:r>
          </w:p>
        </w:tc>
        <w:tc>
          <w:tcPr>
            <w:tcW w:w="362" w:type="dxa"/>
            <w:vAlign w:val="bottom"/>
          </w:tcPr>
          <w:p w14:paraId="53BBDC0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6C0F9BB" w14:textId="77777777" w:rsidTr="00134CEA">
        <w:trPr>
          <w:cantSplit/>
        </w:trPr>
        <w:tc>
          <w:tcPr>
            <w:tcW w:w="265" w:type="dxa"/>
          </w:tcPr>
          <w:p w14:paraId="09D4B7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08C49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60E1FE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58DA2E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tcPr>
          <w:p w14:paraId="452C33F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BD1B2B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6BFDEEF" w14:textId="77777777" w:rsidTr="00134CEA">
        <w:trPr>
          <w:cantSplit/>
        </w:trPr>
        <w:tc>
          <w:tcPr>
            <w:tcW w:w="265" w:type="dxa"/>
          </w:tcPr>
          <w:p w14:paraId="7439551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681811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141F2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9EF94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70E5F9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en-US"/>
              </w:rPr>
              <w:t>"A.R. 31.8.1998" (en vigueur 1.11.1998)</w:t>
            </w:r>
          </w:p>
        </w:tc>
        <w:tc>
          <w:tcPr>
            <w:tcW w:w="362" w:type="dxa"/>
            <w:vAlign w:val="bottom"/>
          </w:tcPr>
          <w:p w14:paraId="1D76845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68EFDF6" w14:textId="77777777" w:rsidTr="00134CEA">
        <w:trPr>
          <w:cantSplit/>
        </w:trPr>
        <w:tc>
          <w:tcPr>
            <w:tcW w:w="265" w:type="dxa"/>
          </w:tcPr>
          <w:p w14:paraId="69D875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0133C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D02D5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0B631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89C444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"En cas de transfert dans un autre hôpital du groupement au cours d'une période d'hospitalisation continue, il y a lieu de considérer qu'il s'agit d'un transfert interne et non d'une nouvelle admission."</w:t>
            </w:r>
          </w:p>
        </w:tc>
        <w:tc>
          <w:tcPr>
            <w:tcW w:w="362" w:type="dxa"/>
            <w:vAlign w:val="bottom"/>
          </w:tcPr>
          <w:p w14:paraId="6DF3A1B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7CD09D6" w14:textId="77777777" w:rsidTr="00134CEA">
        <w:trPr>
          <w:cantSplit/>
        </w:trPr>
        <w:tc>
          <w:tcPr>
            <w:tcW w:w="265" w:type="dxa"/>
          </w:tcPr>
          <w:p w14:paraId="26B1872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39BCE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B3F50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6ED20E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2146FB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50EE75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4C7FC2E" w14:textId="77777777" w:rsidTr="00134CEA">
        <w:trPr>
          <w:cantSplit/>
        </w:trPr>
        <w:tc>
          <w:tcPr>
            <w:tcW w:w="265" w:type="dxa"/>
          </w:tcPr>
          <w:p w14:paraId="7FFF10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7266D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83B3F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40D0F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4174BC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fr-FR"/>
              </w:rPr>
              <w:t>"A.R. 4.4.2014" (en vigueur 1.1.2014)</w:t>
            </w:r>
          </w:p>
        </w:tc>
        <w:tc>
          <w:tcPr>
            <w:tcW w:w="362" w:type="dxa"/>
            <w:vAlign w:val="bottom"/>
          </w:tcPr>
          <w:p w14:paraId="3CC3F62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0363930" w14:textId="77777777" w:rsidTr="00134CEA">
        <w:trPr>
          <w:cantSplit/>
        </w:trPr>
        <w:tc>
          <w:tcPr>
            <w:tcW w:w="265" w:type="dxa"/>
          </w:tcPr>
          <w:p w14:paraId="472256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B675F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7D39A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BE4E9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7DB07F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w:t>
            </w:r>
            <w:r w:rsidRPr="00EA4E09">
              <w:rPr>
                <w:rFonts w:ascii="Arial" w:eastAsia="Times New Roman" w:hAnsi="Arial" w:cs="Arial"/>
                <w:color w:val="0000FF"/>
                <w:sz w:val="20"/>
                <w:szCs w:val="20"/>
              </w:rPr>
              <w:t>En dehors des laboratoires fonctionnant pour un groupement d'hôpitaux, un laboratoire fonctionnant pour plusieurs hôpitaux peut porter en compte les honoraires forfaitaires repris sous les numéros d'ordre 591113-591124, 591135-591146 et 591076-591080 pour autant que les conditions suivantes soient remplies :</w:t>
            </w:r>
          </w:p>
        </w:tc>
        <w:tc>
          <w:tcPr>
            <w:tcW w:w="362" w:type="dxa"/>
            <w:vAlign w:val="bottom"/>
          </w:tcPr>
          <w:p w14:paraId="78CD1F4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C57EC3E" w14:textId="77777777" w:rsidTr="00134CEA">
        <w:trPr>
          <w:cantSplit/>
        </w:trPr>
        <w:tc>
          <w:tcPr>
            <w:tcW w:w="265" w:type="dxa"/>
          </w:tcPr>
          <w:p w14:paraId="6B3CE8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AADF0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DE584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92AAB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4FF818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919582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085637B" w14:textId="77777777" w:rsidTr="00134CEA">
        <w:trPr>
          <w:cantSplit/>
        </w:trPr>
        <w:tc>
          <w:tcPr>
            <w:tcW w:w="265" w:type="dxa"/>
          </w:tcPr>
          <w:p w14:paraId="540EEE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BD029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BE5D0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A816E4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2717A8D" w14:textId="77777777" w:rsidR="00872A4B" w:rsidRPr="00EA4E09" w:rsidRDefault="00872A4B" w:rsidP="00872A4B">
            <w:pPr>
              <w:spacing w:after="0" w:line="240" w:lineRule="atLeast"/>
              <w:jc w:val="both"/>
              <w:rPr>
                <w:rFonts w:ascii="Arial" w:eastAsia="Times New Roman" w:hAnsi="Arial" w:cs="Arial"/>
                <w:color w:val="0000FF"/>
                <w:sz w:val="20"/>
                <w:szCs w:val="20"/>
              </w:rPr>
            </w:pPr>
            <w:r w:rsidRPr="00EA4E09">
              <w:rPr>
                <w:rFonts w:ascii="Arial" w:eastAsia="Times New Roman" w:hAnsi="Arial" w:cs="Arial"/>
                <w:i/>
                <w:color w:val="0000FF"/>
                <w:sz w:val="20"/>
                <w:szCs w:val="20"/>
              </w:rPr>
              <w:t xml:space="preserve">a) </w:t>
            </w:r>
            <w:r w:rsidRPr="00EA4E09">
              <w:rPr>
                <w:rFonts w:ascii="Arial" w:eastAsia="Times New Roman" w:hAnsi="Arial" w:cs="Arial"/>
                <w:color w:val="0000FF"/>
                <w:sz w:val="20"/>
                <w:szCs w:val="20"/>
              </w:rPr>
              <w:t>ce laboratoire est unique pour les hôpitaux concernés et ne dispose dès lors que d'un seul numéro d'agrément par la Santé publique;</w:t>
            </w:r>
          </w:p>
        </w:tc>
        <w:tc>
          <w:tcPr>
            <w:tcW w:w="362" w:type="dxa"/>
            <w:vAlign w:val="bottom"/>
          </w:tcPr>
          <w:p w14:paraId="067779B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60427A8" w14:textId="77777777" w:rsidTr="00134CEA">
        <w:trPr>
          <w:cantSplit/>
        </w:trPr>
        <w:tc>
          <w:tcPr>
            <w:tcW w:w="265" w:type="dxa"/>
          </w:tcPr>
          <w:p w14:paraId="084645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AD75F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37D60E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BFAA8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A1C2DC5" w14:textId="77777777" w:rsidR="00872A4B" w:rsidRPr="00EA4E09" w:rsidRDefault="00872A4B" w:rsidP="00872A4B">
            <w:pPr>
              <w:spacing w:after="0" w:line="240" w:lineRule="atLeast"/>
              <w:jc w:val="both"/>
              <w:rPr>
                <w:rFonts w:ascii="Arial" w:eastAsia="Times New Roman" w:hAnsi="Arial" w:cs="Arial"/>
                <w:color w:val="0000FF"/>
                <w:sz w:val="20"/>
                <w:szCs w:val="20"/>
              </w:rPr>
            </w:pPr>
          </w:p>
        </w:tc>
        <w:tc>
          <w:tcPr>
            <w:tcW w:w="362" w:type="dxa"/>
            <w:vAlign w:val="bottom"/>
          </w:tcPr>
          <w:p w14:paraId="0614C63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39A8880" w14:textId="77777777" w:rsidTr="00134CEA">
        <w:trPr>
          <w:cantSplit/>
        </w:trPr>
        <w:tc>
          <w:tcPr>
            <w:tcW w:w="265" w:type="dxa"/>
          </w:tcPr>
          <w:p w14:paraId="48723A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137BA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20B7F8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E2724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E9FA6D3" w14:textId="77777777" w:rsidR="00872A4B" w:rsidRPr="00EA4E09" w:rsidRDefault="00872A4B" w:rsidP="00872A4B">
            <w:pPr>
              <w:spacing w:after="0" w:line="240" w:lineRule="atLeast"/>
              <w:jc w:val="both"/>
              <w:rPr>
                <w:rFonts w:ascii="Arial" w:eastAsia="Times New Roman" w:hAnsi="Arial" w:cs="Arial"/>
                <w:color w:val="0000FF"/>
                <w:sz w:val="20"/>
                <w:szCs w:val="20"/>
              </w:rPr>
            </w:pPr>
            <w:r w:rsidRPr="00EA4E09">
              <w:rPr>
                <w:rFonts w:ascii="Arial" w:eastAsia="Times New Roman" w:hAnsi="Arial" w:cs="Arial"/>
                <w:i/>
                <w:color w:val="0000FF"/>
                <w:sz w:val="20"/>
                <w:szCs w:val="20"/>
              </w:rPr>
              <w:t>b)</w:t>
            </w:r>
            <w:r w:rsidRPr="00EA4E09">
              <w:rPr>
                <w:rFonts w:ascii="Arial" w:eastAsia="Times New Roman" w:hAnsi="Arial" w:cs="Arial"/>
                <w:color w:val="0000FF"/>
                <w:sz w:val="20"/>
                <w:szCs w:val="20"/>
              </w:rPr>
              <w:t xml:space="preserve"> ce laboratoire est établi intra muros dans l'un des hôpitaux concernés et satisfait aux conditions imposées par la nomenclature en matière de personnel, de continuité et d'activité;</w:t>
            </w:r>
          </w:p>
        </w:tc>
        <w:tc>
          <w:tcPr>
            <w:tcW w:w="362" w:type="dxa"/>
            <w:vAlign w:val="bottom"/>
          </w:tcPr>
          <w:p w14:paraId="0DCFAFD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BCE15A1" w14:textId="77777777" w:rsidTr="00134CEA">
        <w:trPr>
          <w:cantSplit/>
        </w:trPr>
        <w:tc>
          <w:tcPr>
            <w:tcW w:w="265" w:type="dxa"/>
          </w:tcPr>
          <w:p w14:paraId="0A7380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C21EE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CD6DC0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9C2BB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EAB6C1C" w14:textId="77777777" w:rsidR="00872A4B" w:rsidRPr="00EA4E09" w:rsidRDefault="00872A4B" w:rsidP="00872A4B">
            <w:pPr>
              <w:spacing w:after="0" w:line="240" w:lineRule="atLeast"/>
              <w:jc w:val="both"/>
              <w:rPr>
                <w:rFonts w:ascii="Arial" w:eastAsia="Times New Roman" w:hAnsi="Arial" w:cs="Arial"/>
                <w:color w:val="0000FF"/>
                <w:sz w:val="20"/>
                <w:szCs w:val="20"/>
              </w:rPr>
            </w:pPr>
          </w:p>
        </w:tc>
        <w:tc>
          <w:tcPr>
            <w:tcW w:w="362" w:type="dxa"/>
            <w:vAlign w:val="bottom"/>
          </w:tcPr>
          <w:p w14:paraId="015F305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ED7C267" w14:textId="77777777" w:rsidTr="00134CEA">
        <w:trPr>
          <w:cantSplit/>
        </w:trPr>
        <w:tc>
          <w:tcPr>
            <w:tcW w:w="265" w:type="dxa"/>
          </w:tcPr>
          <w:p w14:paraId="6C2098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99207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22541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A5B66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F77A8A4" w14:textId="77777777" w:rsidR="00872A4B" w:rsidRPr="00EA4E09" w:rsidRDefault="00872A4B" w:rsidP="00872A4B">
            <w:pPr>
              <w:spacing w:after="0" w:line="240" w:lineRule="atLeast"/>
              <w:jc w:val="both"/>
              <w:rPr>
                <w:rFonts w:ascii="Arial" w:eastAsia="Times New Roman" w:hAnsi="Arial" w:cs="Arial"/>
                <w:color w:val="0000FF"/>
                <w:sz w:val="20"/>
                <w:szCs w:val="20"/>
              </w:rPr>
            </w:pPr>
            <w:r w:rsidRPr="00EA4E09">
              <w:rPr>
                <w:rFonts w:ascii="Arial" w:eastAsia="Times New Roman" w:hAnsi="Arial" w:cs="Arial"/>
                <w:i/>
                <w:color w:val="0000FF"/>
                <w:sz w:val="20"/>
                <w:szCs w:val="20"/>
              </w:rPr>
              <w:t>c)</w:t>
            </w:r>
            <w:r w:rsidRPr="00EA4E09">
              <w:rPr>
                <w:rFonts w:ascii="Arial" w:eastAsia="Times New Roman" w:hAnsi="Arial" w:cs="Arial"/>
                <w:color w:val="0000FF"/>
                <w:sz w:val="20"/>
                <w:szCs w:val="20"/>
              </w:rPr>
              <w:t xml:space="preserve"> les hôpitaux concernés ont établi une convention relative à la fonction de laboratoire imposée par la Santé publique;</w:t>
            </w:r>
          </w:p>
        </w:tc>
        <w:tc>
          <w:tcPr>
            <w:tcW w:w="362" w:type="dxa"/>
            <w:vAlign w:val="bottom"/>
          </w:tcPr>
          <w:p w14:paraId="2C8D969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427E700" w14:textId="77777777" w:rsidTr="00134CEA">
        <w:trPr>
          <w:cantSplit/>
        </w:trPr>
        <w:tc>
          <w:tcPr>
            <w:tcW w:w="265" w:type="dxa"/>
          </w:tcPr>
          <w:p w14:paraId="4649BA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578BC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3DC88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E7DB3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75679EF" w14:textId="77777777" w:rsidR="00872A4B" w:rsidRPr="00EA4E09" w:rsidRDefault="00872A4B" w:rsidP="00872A4B">
            <w:pPr>
              <w:spacing w:after="0" w:line="240" w:lineRule="atLeast"/>
              <w:jc w:val="both"/>
              <w:rPr>
                <w:rFonts w:ascii="Arial" w:eastAsia="Times New Roman" w:hAnsi="Arial" w:cs="Arial"/>
                <w:color w:val="0000FF"/>
                <w:sz w:val="20"/>
                <w:szCs w:val="20"/>
              </w:rPr>
            </w:pPr>
          </w:p>
        </w:tc>
        <w:tc>
          <w:tcPr>
            <w:tcW w:w="362" w:type="dxa"/>
            <w:vAlign w:val="bottom"/>
          </w:tcPr>
          <w:p w14:paraId="5B90916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DDE10C1" w14:textId="77777777" w:rsidTr="00134CEA">
        <w:trPr>
          <w:cantSplit/>
        </w:trPr>
        <w:tc>
          <w:tcPr>
            <w:tcW w:w="265" w:type="dxa"/>
          </w:tcPr>
          <w:p w14:paraId="19D5D42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B37A3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08436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B26F52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0982280" w14:textId="77777777" w:rsidR="00872A4B" w:rsidRPr="00EA4E09" w:rsidRDefault="00872A4B" w:rsidP="00872A4B">
            <w:pPr>
              <w:spacing w:after="0" w:line="240" w:lineRule="atLeast"/>
              <w:jc w:val="both"/>
              <w:rPr>
                <w:rFonts w:ascii="Arial" w:eastAsia="Times New Roman" w:hAnsi="Arial" w:cs="Arial"/>
                <w:color w:val="0000FF"/>
                <w:sz w:val="20"/>
                <w:szCs w:val="20"/>
              </w:rPr>
            </w:pPr>
            <w:r w:rsidRPr="00EA4E09">
              <w:rPr>
                <w:rFonts w:ascii="Arial" w:eastAsia="Times New Roman" w:hAnsi="Arial" w:cs="Arial"/>
                <w:i/>
                <w:color w:val="0000FF"/>
                <w:sz w:val="20"/>
                <w:szCs w:val="20"/>
              </w:rPr>
              <w:t>d)</w:t>
            </w:r>
            <w:r w:rsidRPr="00EA4E09">
              <w:rPr>
                <w:rFonts w:ascii="Arial" w:eastAsia="Times New Roman" w:hAnsi="Arial" w:cs="Arial"/>
                <w:color w:val="0000FF"/>
                <w:sz w:val="20"/>
                <w:szCs w:val="20"/>
              </w:rPr>
              <w:t xml:space="preserve"> les hôpitaux concernés doivent pouvoir prouver que le transport des échantillons ne risque pas d'altérer la qualité conformément aux directives internationales en la matière.</w:t>
            </w:r>
          </w:p>
        </w:tc>
        <w:tc>
          <w:tcPr>
            <w:tcW w:w="362" w:type="dxa"/>
            <w:vAlign w:val="bottom"/>
          </w:tcPr>
          <w:p w14:paraId="577064F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33D1078" w14:textId="77777777" w:rsidTr="00134CEA">
        <w:trPr>
          <w:cantSplit/>
        </w:trPr>
        <w:tc>
          <w:tcPr>
            <w:tcW w:w="265" w:type="dxa"/>
          </w:tcPr>
          <w:p w14:paraId="1B3578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D5716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1030AA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CBC09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4C257E4" w14:textId="77777777" w:rsidR="00872A4B" w:rsidRPr="00EA4E09" w:rsidRDefault="00872A4B" w:rsidP="00872A4B">
            <w:pPr>
              <w:spacing w:after="0" w:line="240" w:lineRule="atLeast"/>
              <w:jc w:val="both"/>
              <w:rPr>
                <w:rFonts w:ascii="Arial" w:eastAsia="Times New Roman" w:hAnsi="Arial" w:cs="Arial"/>
                <w:color w:val="0000FF"/>
                <w:sz w:val="20"/>
                <w:szCs w:val="20"/>
              </w:rPr>
            </w:pPr>
          </w:p>
        </w:tc>
        <w:tc>
          <w:tcPr>
            <w:tcW w:w="362" w:type="dxa"/>
            <w:vAlign w:val="bottom"/>
          </w:tcPr>
          <w:p w14:paraId="6EB28FA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CE73E2E" w14:textId="77777777" w:rsidTr="00134CEA">
        <w:trPr>
          <w:cantSplit/>
        </w:trPr>
        <w:tc>
          <w:tcPr>
            <w:tcW w:w="265" w:type="dxa"/>
          </w:tcPr>
          <w:p w14:paraId="68ADA48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88DE6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6D26D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1B96C5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17DEEE3" w14:textId="77777777" w:rsidR="00872A4B" w:rsidRPr="00EA4E09" w:rsidRDefault="00872A4B" w:rsidP="00872A4B">
            <w:pPr>
              <w:spacing w:after="0" w:line="240" w:lineRule="atLeast"/>
              <w:jc w:val="both"/>
              <w:rPr>
                <w:rFonts w:ascii="Arial" w:eastAsia="Times New Roman" w:hAnsi="Arial" w:cs="Arial"/>
                <w:color w:val="0000FF"/>
                <w:sz w:val="20"/>
                <w:szCs w:val="20"/>
              </w:rPr>
            </w:pPr>
            <w:r w:rsidRPr="00EA4E09">
              <w:rPr>
                <w:rFonts w:ascii="Arial" w:eastAsia="Times New Roman" w:hAnsi="Arial" w:cs="Arial"/>
                <w:color w:val="0000FF"/>
                <w:sz w:val="20"/>
                <w:szCs w:val="20"/>
              </w:rPr>
              <w:t>La charge de la preuve incombe aux hôpitaux concernés."</w:t>
            </w:r>
          </w:p>
        </w:tc>
        <w:tc>
          <w:tcPr>
            <w:tcW w:w="362" w:type="dxa"/>
            <w:vAlign w:val="bottom"/>
          </w:tcPr>
          <w:p w14:paraId="07427DF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275355C" w14:textId="77777777" w:rsidTr="00134CEA">
        <w:trPr>
          <w:cantSplit/>
        </w:trPr>
        <w:tc>
          <w:tcPr>
            <w:tcW w:w="265" w:type="dxa"/>
          </w:tcPr>
          <w:p w14:paraId="6E492F3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8A46B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6C695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B6E50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210A68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3D1CB6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0F2DC88" w14:textId="77777777" w:rsidTr="00134CEA">
        <w:trPr>
          <w:cantSplit/>
        </w:trPr>
        <w:tc>
          <w:tcPr>
            <w:tcW w:w="265" w:type="dxa"/>
          </w:tcPr>
          <w:p w14:paraId="158D0FC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FA3C4D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8C48E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7AD0E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51A67C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en-US"/>
              </w:rPr>
              <w:t>"A.R. 31.8.1998" (en vigueur 1.11.1998)</w:t>
            </w:r>
          </w:p>
        </w:tc>
        <w:tc>
          <w:tcPr>
            <w:tcW w:w="362" w:type="dxa"/>
            <w:vAlign w:val="bottom"/>
          </w:tcPr>
          <w:p w14:paraId="410C53A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8314D75" w14:textId="77777777" w:rsidTr="00134CEA">
        <w:trPr>
          <w:cantSplit/>
        </w:trPr>
        <w:tc>
          <w:tcPr>
            <w:tcW w:w="265" w:type="dxa"/>
          </w:tcPr>
          <w:p w14:paraId="500308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F5F63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2969A1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546983E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6EF5675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"Le laboratoire peut installer dans les autres hôpitaux dont il effectue les prestations :</w:t>
            </w:r>
          </w:p>
        </w:tc>
        <w:tc>
          <w:tcPr>
            <w:tcW w:w="362" w:type="dxa"/>
            <w:vAlign w:val="bottom"/>
          </w:tcPr>
          <w:p w14:paraId="578B5B1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EC65B55" w14:textId="77777777" w:rsidTr="00134CEA">
        <w:trPr>
          <w:cantSplit/>
        </w:trPr>
        <w:tc>
          <w:tcPr>
            <w:tcW w:w="265" w:type="dxa"/>
          </w:tcPr>
          <w:p w14:paraId="367530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8CEFA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77639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D8D40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EE23B1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802641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9CB3E29" w14:textId="77777777" w:rsidTr="00134CEA">
        <w:trPr>
          <w:cantSplit/>
        </w:trPr>
        <w:tc>
          <w:tcPr>
            <w:tcW w:w="265" w:type="dxa"/>
          </w:tcPr>
          <w:p w14:paraId="4AAAC6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4951C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77A62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D127B4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9111C7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soit une antenne travaillant sous sa responsabilité et son contrôle dans le but d'exécuter les analyses urgentes et celles dont le transport des échantillons risquerait d'altérer la qualité;</w:t>
            </w:r>
          </w:p>
        </w:tc>
        <w:tc>
          <w:tcPr>
            <w:tcW w:w="362" w:type="dxa"/>
            <w:vAlign w:val="bottom"/>
          </w:tcPr>
          <w:p w14:paraId="207E568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D0571BC" w14:textId="77777777" w:rsidTr="00134CEA">
        <w:trPr>
          <w:cantSplit/>
        </w:trPr>
        <w:tc>
          <w:tcPr>
            <w:tcW w:w="265" w:type="dxa"/>
          </w:tcPr>
          <w:p w14:paraId="751C63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D294B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42F26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FEF69B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EB7B85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927F59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E93EA8B" w14:textId="77777777" w:rsidTr="00134CEA">
        <w:trPr>
          <w:cantSplit/>
        </w:trPr>
        <w:tc>
          <w:tcPr>
            <w:tcW w:w="265" w:type="dxa"/>
          </w:tcPr>
          <w:p w14:paraId="24E8DE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4B3D1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188DE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ADBA5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7631CF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soit un centre d'activité répondant au prescrit de l'A.R. du 12 novembre 1993 relatif à l'agrément des laboratoires de biologie clinique par le Ministre qui a la Santé publique dans ses attributions.</w:t>
            </w:r>
          </w:p>
        </w:tc>
        <w:tc>
          <w:tcPr>
            <w:tcW w:w="362" w:type="dxa"/>
            <w:vAlign w:val="bottom"/>
          </w:tcPr>
          <w:p w14:paraId="205B6DE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A7C44B5" w14:textId="77777777" w:rsidTr="00134CEA">
        <w:trPr>
          <w:cantSplit/>
        </w:trPr>
        <w:tc>
          <w:tcPr>
            <w:tcW w:w="265" w:type="dxa"/>
          </w:tcPr>
          <w:p w14:paraId="3B99B61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2EBFAF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20757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EC6FC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2E0A65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F59937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129CF4C" w14:textId="77777777" w:rsidTr="00134CEA">
        <w:trPr>
          <w:cantSplit/>
        </w:trPr>
        <w:tc>
          <w:tcPr>
            <w:tcW w:w="265" w:type="dxa"/>
          </w:tcPr>
          <w:p w14:paraId="5C6497D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A22D7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5AE1CE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39884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D2A36C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Cette condition est également valable pour le laboratoire travaillant pour un groupement d'hôpitaux.</w:t>
            </w:r>
          </w:p>
        </w:tc>
        <w:tc>
          <w:tcPr>
            <w:tcW w:w="362" w:type="dxa"/>
            <w:vAlign w:val="bottom"/>
          </w:tcPr>
          <w:p w14:paraId="67847FD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5121ABE" w14:textId="77777777" w:rsidTr="00134CEA">
        <w:trPr>
          <w:cantSplit/>
        </w:trPr>
        <w:tc>
          <w:tcPr>
            <w:tcW w:w="265" w:type="dxa"/>
          </w:tcPr>
          <w:p w14:paraId="1C026F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46FDF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2E3B6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4CAF2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8C2146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894F1E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33FE1ED" w14:textId="77777777" w:rsidTr="00134CEA">
        <w:trPr>
          <w:cantSplit/>
        </w:trPr>
        <w:tc>
          <w:tcPr>
            <w:tcW w:w="265" w:type="dxa"/>
          </w:tcPr>
          <w:p w14:paraId="1298B85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7E5198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B1233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4546A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575739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Ces prestations sont réservées aux seuls médecins spécialistes en biologie clinique ou en médecine nucléaire ou aux pharmaciens et licenciés en sciences agréés par le Ministre de la Santé publique pour effectuer des prestations de biologie clinique."</w:t>
            </w:r>
          </w:p>
        </w:tc>
        <w:tc>
          <w:tcPr>
            <w:tcW w:w="362" w:type="dxa"/>
            <w:vAlign w:val="bottom"/>
          </w:tcPr>
          <w:p w14:paraId="75DFBC1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87483FE" w14:textId="77777777" w:rsidTr="00134CEA">
        <w:trPr>
          <w:cantSplit/>
        </w:trPr>
        <w:tc>
          <w:tcPr>
            <w:tcW w:w="265" w:type="dxa"/>
          </w:tcPr>
          <w:p w14:paraId="64CB08A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C17DA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A22F5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A43D0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6AE969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2D4600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CC1BF5" w:rsidRPr="00EA4E09" w14:paraId="6935E172" w14:textId="77777777" w:rsidTr="00134CEA">
        <w:trPr>
          <w:cantSplit/>
        </w:trPr>
        <w:tc>
          <w:tcPr>
            <w:tcW w:w="265" w:type="dxa"/>
          </w:tcPr>
          <w:p w14:paraId="2D41AD15" w14:textId="77777777" w:rsidR="00CC1BF5" w:rsidRDefault="00CC1BF5" w:rsidP="00872A4B">
            <w:pPr>
              <w:spacing w:after="0" w:line="240" w:lineRule="atLeast"/>
              <w:rPr>
                <w:rFonts w:ascii="Times New Roman" w:eastAsia="Times New Roman" w:hAnsi="Times New Roman" w:cs="Times New Roman"/>
                <w:color w:val="0000FF"/>
                <w:sz w:val="20"/>
                <w:szCs w:val="20"/>
                <w:lang w:val="fr-FR"/>
              </w:rPr>
            </w:pPr>
          </w:p>
          <w:p w14:paraId="64271266" w14:textId="77777777" w:rsidR="00CC1BF5" w:rsidRDefault="00CC1BF5" w:rsidP="00872A4B">
            <w:pPr>
              <w:spacing w:after="0" w:line="240" w:lineRule="atLeast"/>
              <w:rPr>
                <w:rFonts w:ascii="Times New Roman" w:eastAsia="Times New Roman" w:hAnsi="Times New Roman" w:cs="Times New Roman"/>
                <w:color w:val="0000FF"/>
                <w:sz w:val="20"/>
                <w:szCs w:val="20"/>
                <w:lang w:val="fr-FR"/>
              </w:rPr>
            </w:pPr>
          </w:p>
          <w:p w14:paraId="0D2ADF2F" w14:textId="77777777" w:rsidR="00CC1BF5" w:rsidRDefault="00CC1BF5" w:rsidP="00872A4B">
            <w:pPr>
              <w:spacing w:after="0" w:line="240" w:lineRule="atLeast"/>
              <w:rPr>
                <w:rFonts w:ascii="Times New Roman" w:eastAsia="Times New Roman" w:hAnsi="Times New Roman" w:cs="Times New Roman"/>
                <w:color w:val="0000FF"/>
                <w:sz w:val="20"/>
                <w:szCs w:val="20"/>
                <w:lang w:val="fr-FR"/>
              </w:rPr>
            </w:pPr>
          </w:p>
          <w:p w14:paraId="3BE845C0" w14:textId="77777777" w:rsidR="00CC1BF5" w:rsidRDefault="00CC1BF5" w:rsidP="00872A4B">
            <w:pPr>
              <w:spacing w:after="0" w:line="240" w:lineRule="atLeast"/>
              <w:rPr>
                <w:rFonts w:ascii="Times New Roman" w:eastAsia="Times New Roman" w:hAnsi="Times New Roman" w:cs="Times New Roman"/>
                <w:color w:val="0000FF"/>
                <w:sz w:val="20"/>
                <w:szCs w:val="20"/>
                <w:lang w:val="fr-FR"/>
              </w:rPr>
            </w:pPr>
          </w:p>
          <w:p w14:paraId="5772F364" w14:textId="40C0B4E3"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FF033CB"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CFFE53C"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00A1D9E"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F1F02C1" w14:textId="77777777" w:rsidR="00CC1BF5" w:rsidRPr="00EA4E09" w:rsidRDefault="00CC1BF5"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3B95D1D" w14:textId="77777777" w:rsidR="00CC1BF5" w:rsidRPr="00EA4E09" w:rsidRDefault="00CC1BF5"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F7C3793" w14:textId="77777777" w:rsidTr="00134CEA">
        <w:trPr>
          <w:cantSplit/>
        </w:trPr>
        <w:tc>
          <w:tcPr>
            <w:tcW w:w="265" w:type="dxa"/>
          </w:tcPr>
          <w:p w14:paraId="28F8A1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5662E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C1A17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hideMark/>
          </w:tcPr>
          <w:p w14:paraId="301251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591780</w:t>
            </w:r>
          </w:p>
        </w:tc>
        <w:tc>
          <w:tcPr>
            <w:tcW w:w="6338" w:type="dxa"/>
            <w:gridSpan w:val="4"/>
            <w:hideMark/>
          </w:tcPr>
          <w:p w14:paraId="49D806A0" w14:textId="77777777" w:rsidR="00872A4B" w:rsidRPr="00EA4E09" w:rsidRDefault="00872A4B" w:rsidP="00872A4B">
            <w:pPr>
              <w:spacing w:after="0" w:line="240" w:lineRule="atLeast"/>
              <w:jc w:val="both"/>
              <w:rPr>
                <w:rFonts w:ascii="Times New Roman" w:eastAsia="Times New Roman" w:hAnsi="Times New Roman" w:cs="Times New Roman"/>
                <w:i/>
                <w:color w:val="0000FF"/>
                <w:sz w:val="18"/>
                <w:szCs w:val="20"/>
                <w:lang w:val="fr-FR"/>
              </w:rPr>
            </w:pPr>
            <w:r w:rsidRPr="00EA4E09">
              <w:rPr>
                <w:rFonts w:ascii="Arial" w:eastAsia="Times New Roman" w:hAnsi="Arial" w:cs="Times New Roman"/>
                <w:i/>
                <w:color w:val="0000FF"/>
                <w:sz w:val="18"/>
                <w:szCs w:val="20"/>
                <w:lang w:val="fr-FR"/>
              </w:rPr>
              <w:t>Supprimée par l'A.R. du 21.3.2000 (en vigueur 1.5.2000)</w:t>
            </w:r>
          </w:p>
        </w:tc>
        <w:tc>
          <w:tcPr>
            <w:tcW w:w="362" w:type="dxa"/>
            <w:vAlign w:val="bottom"/>
          </w:tcPr>
          <w:p w14:paraId="7F82FEF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89C0128" w14:textId="77777777" w:rsidTr="00134CEA">
        <w:trPr>
          <w:cantSplit/>
        </w:trPr>
        <w:tc>
          <w:tcPr>
            <w:tcW w:w="265" w:type="dxa"/>
          </w:tcPr>
          <w:p w14:paraId="3B6CE75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BF3750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5DE77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29656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C8D91ED"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E24108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4074BED" w14:textId="77777777" w:rsidTr="00134CEA">
        <w:trPr>
          <w:cantSplit/>
        </w:trPr>
        <w:tc>
          <w:tcPr>
            <w:tcW w:w="265" w:type="dxa"/>
          </w:tcPr>
          <w:p w14:paraId="297D111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E0670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8099A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37BF6C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5B645E6"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31.8.1998" (en vigueur 1.11.1998)</w:t>
            </w:r>
          </w:p>
        </w:tc>
        <w:tc>
          <w:tcPr>
            <w:tcW w:w="362" w:type="dxa"/>
            <w:vAlign w:val="bottom"/>
          </w:tcPr>
          <w:p w14:paraId="3CA43EB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67D3962D" w14:textId="77777777" w:rsidTr="00134CEA">
        <w:trPr>
          <w:cantSplit/>
        </w:trPr>
        <w:tc>
          <w:tcPr>
            <w:tcW w:w="265" w:type="dxa"/>
          </w:tcPr>
          <w:p w14:paraId="26F87B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59BEF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A2ED2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214ED1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67B66A96" w14:textId="37EC6F1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"Un service médico-technique est intégré dans un hôpital lorsque tous les dispensateurs ont un statut similaire au statut des médecins hospitaliers des autres disciplines et que les honoraires de biologie clinique</w:t>
            </w:r>
            <w:r w:rsidR="00CC1BF5">
              <w:rPr>
                <w:rFonts w:ascii="Arial" w:eastAsia="Times New Roman" w:hAnsi="Arial" w:cs="Times New Roman"/>
                <w:color w:val="0000FF"/>
                <w:sz w:val="20"/>
                <w:szCs w:val="20"/>
                <w:lang w:val="fr-FR"/>
              </w:rPr>
              <w:t xml:space="preserve"> </w:t>
            </w:r>
            <w:r w:rsidRPr="00EA4E09">
              <w:rPr>
                <w:rFonts w:ascii="Arial" w:eastAsia="Times New Roman" w:hAnsi="Arial" w:cs="Times New Roman"/>
                <w:color w:val="0000FF"/>
                <w:sz w:val="20"/>
                <w:szCs w:val="20"/>
                <w:lang w:val="fr-FR"/>
              </w:rPr>
              <w:t>font l'objet du même traitement que ceux des autres services. La première condition implique que les biologistes fassent partie de l'assemblée générale des médecins hospitaliers de l'institution."</w:t>
            </w:r>
          </w:p>
        </w:tc>
        <w:tc>
          <w:tcPr>
            <w:tcW w:w="362" w:type="dxa"/>
            <w:vAlign w:val="bottom"/>
          </w:tcPr>
          <w:p w14:paraId="5C23E34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1F91120" w14:textId="77777777" w:rsidTr="00134CEA">
        <w:trPr>
          <w:cantSplit/>
        </w:trPr>
        <w:tc>
          <w:tcPr>
            <w:tcW w:w="265" w:type="dxa"/>
          </w:tcPr>
          <w:p w14:paraId="3B3525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0F406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CA407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BD104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CA6ECC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AD6153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B7658DE" w14:textId="77777777" w:rsidTr="00134CEA">
        <w:trPr>
          <w:cantSplit/>
        </w:trPr>
        <w:tc>
          <w:tcPr>
            <w:tcW w:w="265" w:type="dxa"/>
          </w:tcPr>
          <w:p w14:paraId="4B12B99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8669BD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3756A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A87C4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599B0C7"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9.12.1994" (en vigueur 1.3.1995)</w:t>
            </w:r>
          </w:p>
        </w:tc>
        <w:tc>
          <w:tcPr>
            <w:tcW w:w="362" w:type="dxa"/>
            <w:vAlign w:val="bottom"/>
          </w:tcPr>
          <w:p w14:paraId="041F9A7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7F81C61F" w14:textId="77777777" w:rsidTr="00134CEA">
        <w:trPr>
          <w:cantSplit/>
        </w:trPr>
        <w:tc>
          <w:tcPr>
            <w:tcW w:w="265" w:type="dxa"/>
          </w:tcPr>
          <w:p w14:paraId="163C23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1C3CF3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961F2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D9AB8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63A6642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w:t>
            </w:r>
            <w:r w:rsidRPr="00EA4E09">
              <w:rPr>
                <w:rFonts w:ascii="Arial" w:eastAsia="Times New Roman" w:hAnsi="Arial" w:cs="Times New Roman"/>
                <w:b/>
                <w:color w:val="0000FF"/>
                <w:sz w:val="20"/>
                <w:szCs w:val="20"/>
                <w:lang w:val="fr-FR"/>
              </w:rPr>
              <w:t>§ 3.</w:t>
            </w:r>
            <w:r w:rsidRPr="00EA4E09">
              <w:rPr>
                <w:rFonts w:ascii="Arial" w:eastAsia="Times New Roman" w:hAnsi="Arial" w:cs="Times New Roman"/>
                <w:color w:val="0000FF"/>
                <w:sz w:val="20"/>
                <w:szCs w:val="20"/>
                <w:lang w:val="fr-FR"/>
              </w:rPr>
              <w:t xml:space="preserve"> Les médecins agréés au titre de spécialiste dans une discipline autre que la biologie clinique sont autorisés, pour les malades qu'ils soignent dans le cadre de leur spécialité, à porter en compte les prestations connexes à cette spécialité.</w:t>
            </w:r>
          </w:p>
        </w:tc>
        <w:tc>
          <w:tcPr>
            <w:tcW w:w="362" w:type="dxa"/>
            <w:vAlign w:val="bottom"/>
          </w:tcPr>
          <w:p w14:paraId="015D9DF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1262C2D" w14:textId="77777777" w:rsidTr="00134CEA">
        <w:trPr>
          <w:cantSplit/>
        </w:trPr>
        <w:tc>
          <w:tcPr>
            <w:tcW w:w="265" w:type="dxa"/>
          </w:tcPr>
          <w:p w14:paraId="309A98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5E150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FD8B0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6FC20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16B071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1FC8FD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8EB8F23" w14:textId="77777777" w:rsidTr="00134CEA">
        <w:trPr>
          <w:cantSplit/>
        </w:trPr>
        <w:tc>
          <w:tcPr>
            <w:tcW w:w="265" w:type="dxa"/>
          </w:tcPr>
          <w:p w14:paraId="60799FB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4F173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DDFE9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21149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C4378E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Les prestations de biologie clinique reprises à l'article 3, § 1</w:t>
            </w:r>
            <w:r w:rsidRPr="00EA4E09">
              <w:rPr>
                <w:rFonts w:ascii="Arial" w:eastAsia="Times New Roman" w:hAnsi="Arial" w:cs="Times New Roman"/>
                <w:color w:val="0000FF"/>
                <w:sz w:val="20"/>
                <w:szCs w:val="20"/>
                <w:vertAlign w:val="superscript"/>
                <w:lang w:val="fr-FR"/>
              </w:rPr>
              <w:t>er</w:t>
            </w:r>
            <w:r w:rsidRPr="00EA4E09">
              <w:rPr>
                <w:rFonts w:ascii="Arial" w:eastAsia="Times New Roman" w:hAnsi="Arial" w:cs="Times New Roman"/>
                <w:color w:val="0000FF"/>
                <w:sz w:val="20"/>
                <w:szCs w:val="20"/>
                <w:lang w:val="fr-FR"/>
              </w:rPr>
              <w:t>, peuvent être portées en compte par tout médecin, mais uniquement pour les malades qu'il soigne dans le cadre de sa qualification."</w:t>
            </w:r>
          </w:p>
        </w:tc>
        <w:tc>
          <w:tcPr>
            <w:tcW w:w="362" w:type="dxa"/>
            <w:vAlign w:val="bottom"/>
          </w:tcPr>
          <w:p w14:paraId="359F3CC8" w14:textId="77777777" w:rsidR="00872A4B" w:rsidRPr="00EA4E09" w:rsidRDefault="00872A4B" w:rsidP="00CC1BF5">
            <w:pPr>
              <w:spacing w:after="0" w:line="240" w:lineRule="atLeast"/>
              <w:jc w:val="right"/>
              <w:rPr>
                <w:rFonts w:ascii="Times New Roman" w:eastAsia="Times New Roman" w:hAnsi="Times New Roman" w:cs="Times New Roman"/>
                <w:color w:val="0000FF"/>
                <w:sz w:val="20"/>
                <w:szCs w:val="20"/>
                <w:lang w:val="fr-FR"/>
              </w:rPr>
            </w:pPr>
          </w:p>
        </w:tc>
      </w:tr>
      <w:tr w:rsidR="00CC1BF5" w:rsidRPr="00EA4E09" w14:paraId="535E349F" w14:textId="77777777" w:rsidTr="00134CEA">
        <w:trPr>
          <w:cantSplit/>
        </w:trPr>
        <w:tc>
          <w:tcPr>
            <w:tcW w:w="265" w:type="dxa"/>
          </w:tcPr>
          <w:p w14:paraId="1244C245"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2DD9254"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943825F"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DED590A"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57DCF5E" w14:textId="77777777" w:rsidR="00CC1BF5" w:rsidRPr="00EA4E09" w:rsidRDefault="00CC1BF5"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6891102" w14:textId="77777777" w:rsidR="00CC1BF5" w:rsidRPr="00EA4E09" w:rsidRDefault="00CC1BF5" w:rsidP="00CC1BF5">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2ACB95F" w14:textId="77777777" w:rsidTr="00134CEA">
        <w:trPr>
          <w:cantSplit/>
        </w:trPr>
        <w:tc>
          <w:tcPr>
            <w:tcW w:w="265" w:type="dxa"/>
          </w:tcPr>
          <w:p w14:paraId="3FDEFA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835F6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92B52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E0956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75160E9"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9.12.1994" (en vigueur 1.3.1995)</w:t>
            </w:r>
          </w:p>
        </w:tc>
        <w:tc>
          <w:tcPr>
            <w:tcW w:w="362" w:type="dxa"/>
            <w:vAlign w:val="bottom"/>
          </w:tcPr>
          <w:p w14:paraId="27FF92B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5BFB8236" w14:textId="77777777" w:rsidTr="00134CEA">
        <w:trPr>
          <w:cantSplit/>
        </w:trPr>
        <w:tc>
          <w:tcPr>
            <w:tcW w:w="265" w:type="dxa"/>
          </w:tcPr>
          <w:p w14:paraId="075036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B3A11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DD019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636E5AF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1BA4F3D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w:t>
            </w:r>
            <w:r w:rsidRPr="00EA4E09">
              <w:rPr>
                <w:rFonts w:ascii="Arial" w:eastAsia="Times New Roman" w:hAnsi="Arial" w:cs="Times New Roman"/>
                <w:b/>
                <w:color w:val="0000FF"/>
                <w:sz w:val="20"/>
                <w:szCs w:val="20"/>
                <w:lang w:val="fr-FR"/>
              </w:rPr>
              <w:t>§ 4.</w:t>
            </w:r>
            <w:r w:rsidRPr="00EA4E09">
              <w:rPr>
                <w:rFonts w:ascii="Arial" w:eastAsia="Times New Roman" w:hAnsi="Arial" w:cs="Times New Roman"/>
                <w:color w:val="0000FF"/>
                <w:sz w:val="20"/>
                <w:szCs w:val="20"/>
                <w:lang w:val="fr-FR"/>
              </w:rPr>
              <w:t xml:space="preserve"> Les pharmaciens et les licenciés en sciences agréés par le Ministre de la Santé publique pour effectuer des prestations de biologie clinique peuvent pratiquer celles des prestations visées à l'article 24, § 1</w:t>
            </w:r>
            <w:r w:rsidRPr="00EA4E09">
              <w:rPr>
                <w:rFonts w:ascii="Arial" w:eastAsia="Times New Roman" w:hAnsi="Arial" w:cs="Times New Roman"/>
                <w:color w:val="0000FF"/>
                <w:sz w:val="20"/>
                <w:szCs w:val="20"/>
                <w:vertAlign w:val="superscript"/>
                <w:lang w:val="fr-FR"/>
              </w:rPr>
              <w:t>er</w:t>
            </w:r>
            <w:r w:rsidRPr="00EA4E09">
              <w:rPr>
                <w:rFonts w:ascii="Arial" w:eastAsia="Times New Roman" w:hAnsi="Arial" w:cs="Times New Roman"/>
                <w:color w:val="0000FF"/>
                <w:sz w:val="20"/>
                <w:szCs w:val="20"/>
                <w:lang w:val="fr-FR"/>
              </w:rPr>
              <w:t>, pour lesquelles ils sont agréés.</w:t>
            </w:r>
          </w:p>
        </w:tc>
        <w:tc>
          <w:tcPr>
            <w:tcW w:w="362" w:type="dxa"/>
            <w:vAlign w:val="bottom"/>
          </w:tcPr>
          <w:p w14:paraId="222AB8A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847D311" w14:textId="77777777" w:rsidTr="00134CEA">
        <w:trPr>
          <w:cantSplit/>
        </w:trPr>
        <w:tc>
          <w:tcPr>
            <w:tcW w:w="265" w:type="dxa"/>
          </w:tcPr>
          <w:p w14:paraId="5ABF48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756E6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BD9C7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CD9FC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1ABCD7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6F74CB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6555E10" w14:textId="77777777" w:rsidTr="00134CEA">
        <w:trPr>
          <w:cantSplit/>
        </w:trPr>
        <w:tc>
          <w:tcPr>
            <w:tcW w:w="265" w:type="dxa"/>
          </w:tcPr>
          <w:p w14:paraId="6678F5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97FCBF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6C052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B311E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6616D5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L'agréation mentionne les prestations pour lesquelles ils sont qualifiés.</w:t>
            </w:r>
          </w:p>
        </w:tc>
        <w:tc>
          <w:tcPr>
            <w:tcW w:w="362" w:type="dxa"/>
            <w:vAlign w:val="bottom"/>
          </w:tcPr>
          <w:p w14:paraId="62AB728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DEA4EFE" w14:textId="77777777" w:rsidTr="00134CEA">
        <w:trPr>
          <w:cantSplit/>
        </w:trPr>
        <w:tc>
          <w:tcPr>
            <w:tcW w:w="265" w:type="dxa"/>
          </w:tcPr>
          <w:p w14:paraId="74066E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5C6DA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8AE0D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84037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29C551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27998D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C228B93" w14:textId="77777777" w:rsidTr="00134CEA">
        <w:trPr>
          <w:cantSplit/>
        </w:trPr>
        <w:tc>
          <w:tcPr>
            <w:tcW w:w="265" w:type="dxa"/>
          </w:tcPr>
          <w:p w14:paraId="00E558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96E60F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A8A3F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4BD20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6905C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Les dispositions relatives aux prestations médicales s'appliquent également aux prestations effectuées par les pharmaciens ou les licenciés en sciences susvisés."</w:t>
            </w:r>
          </w:p>
        </w:tc>
        <w:tc>
          <w:tcPr>
            <w:tcW w:w="362" w:type="dxa"/>
            <w:vAlign w:val="bottom"/>
          </w:tcPr>
          <w:p w14:paraId="0B2CAE2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4FC66B4" w14:textId="77777777" w:rsidTr="00134CEA">
        <w:trPr>
          <w:cantSplit/>
        </w:trPr>
        <w:tc>
          <w:tcPr>
            <w:tcW w:w="265" w:type="dxa"/>
          </w:tcPr>
          <w:p w14:paraId="64516C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2AC27C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17E3E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3280C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281BF9E"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362" w:type="dxa"/>
            <w:vAlign w:val="bottom"/>
          </w:tcPr>
          <w:p w14:paraId="56A0E19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027D7DA" w14:textId="77777777" w:rsidTr="00134CEA">
        <w:trPr>
          <w:cantSplit/>
        </w:trPr>
        <w:tc>
          <w:tcPr>
            <w:tcW w:w="265" w:type="dxa"/>
          </w:tcPr>
          <w:p w14:paraId="11FCEE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F506F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BD715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56C610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9D2C6D8"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9.12.1994" (en vigueur 1.3.1995)</w:t>
            </w:r>
          </w:p>
        </w:tc>
        <w:tc>
          <w:tcPr>
            <w:tcW w:w="362" w:type="dxa"/>
            <w:vAlign w:val="bottom"/>
          </w:tcPr>
          <w:p w14:paraId="562337F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A935C66" w14:textId="77777777" w:rsidTr="00134CEA">
        <w:trPr>
          <w:cantSplit/>
        </w:trPr>
        <w:tc>
          <w:tcPr>
            <w:tcW w:w="265" w:type="dxa"/>
          </w:tcPr>
          <w:p w14:paraId="339092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C41A2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0D16E94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3001E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768E1A6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w:t>
            </w:r>
            <w:r w:rsidRPr="00EA4E09">
              <w:rPr>
                <w:rFonts w:ascii="Arial" w:eastAsia="Times New Roman" w:hAnsi="Arial" w:cs="Times New Roman"/>
                <w:b/>
                <w:color w:val="0000FF"/>
                <w:sz w:val="20"/>
                <w:szCs w:val="20"/>
                <w:lang w:val="fr-FR"/>
              </w:rPr>
              <w:t>§ 5.</w:t>
            </w:r>
            <w:r w:rsidRPr="00EA4E09">
              <w:rPr>
                <w:rFonts w:ascii="Arial" w:eastAsia="Times New Roman" w:hAnsi="Arial" w:cs="Times New Roman"/>
                <w:color w:val="0000FF"/>
                <w:sz w:val="20"/>
                <w:szCs w:val="20"/>
                <w:lang w:val="fr-FR"/>
              </w:rPr>
              <w:t xml:space="preserve"> Les honoraires pour les prestations de biologie clinique effectuées par un médecin agréé par le Ministre de la Santé publique au titre de spécialiste en biologie clinique ne peuvent être cumulés avec les honoraires pour consultation au cabinet du médecin ou pour visite au domicile du malade."</w:t>
            </w:r>
          </w:p>
        </w:tc>
        <w:tc>
          <w:tcPr>
            <w:tcW w:w="362" w:type="dxa"/>
            <w:vAlign w:val="bottom"/>
          </w:tcPr>
          <w:p w14:paraId="44981CB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F850FE7" w14:textId="77777777" w:rsidTr="00134CEA">
        <w:trPr>
          <w:cantSplit/>
        </w:trPr>
        <w:tc>
          <w:tcPr>
            <w:tcW w:w="265" w:type="dxa"/>
          </w:tcPr>
          <w:p w14:paraId="224C717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9A90B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53240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3E6CE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8887AA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6D5B4C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A0C3A55" w14:textId="77777777" w:rsidTr="00134CEA">
        <w:trPr>
          <w:cantSplit/>
        </w:trPr>
        <w:tc>
          <w:tcPr>
            <w:tcW w:w="265" w:type="dxa"/>
          </w:tcPr>
          <w:p w14:paraId="2EC01A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AC213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2850B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5180C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69A63F6"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9.12.1994" (en vigueur 1.3.1995)</w:t>
            </w:r>
          </w:p>
        </w:tc>
        <w:tc>
          <w:tcPr>
            <w:tcW w:w="362" w:type="dxa"/>
            <w:vAlign w:val="bottom"/>
          </w:tcPr>
          <w:p w14:paraId="4BF9D27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8AA55B0" w14:textId="77777777" w:rsidTr="00134CEA">
        <w:trPr>
          <w:cantSplit/>
        </w:trPr>
        <w:tc>
          <w:tcPr>
            <w:tcW w:w="265" w:type="dxa"/>
          </w:tcPr>
          <w:p w14:paraId="5226A8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301DAC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7D7A098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DCDA6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6584665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w:t>
            </w:r>
            <w:r w:rsidRPr="00EA4E09">
              <w:rPr>
                <w:rFonts w:ascii="Arial" w:eastAsia="Times New Roman" w:hAnsi="Arial" w:cs="Times New Roman"/>
                <w:b/>
                <w:color w:val="0000FF"/>
                <w:sz w:val="20"/>
                <w:szCs w:val="20"/>
                <w:lang w:val="fr-FR"/>
              </w:rPr>
              <w:t>§ 6.</w:t>
            </w:r>
            <w:r w:rsidRPr="00EA4E09">
              <w:rPr>
                <w:rFonts w:ascii="Arial" w:eastAsia="Times New Roman" w:hAnsi="Arial" w:cs="Times New Roman"/>
                <w:color w:val="0000FF"/>
                <w:sz w:val="20"/>
                <w:szCs w:val="20"/>
                <w:lang w:val="fr-FR"/>
              </w:rPr>
              <w:t xml:space="preserve"> Les prélèvements spéciaux nécessaires aux prestations de biologie clinique sont honorés en supplément, conformément aux dispositions de la nomenclature qui les concernent."</w:t>
            </w:r>
          </w:p>
        </w:tc>
        <w:tc>
          <w:tcPr>
            <w:tcW w:w="362" w:type="dxa"/>
            <w:vAlign w:val="bottom"/>
          </w:tcPr>
          <w:p w14:paraId="2356814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9480235" w14:textId="77777777" w:rsidTr="00134CEA">
        <w:trPr>
          <w:cantSplit/>
        </w:trPr>
        <w:tc>
          <w:tcPr>
            <w:tcW w:w="265" w:type="dxa"/>
          </w:tcPr>
          <w:p w14:paraId="49A6130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33603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A28E36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DA7F49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F5FAC2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45C702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E8CA392" w14:textId="77777777" w:rsidTr="00134CEA">
        <w:trPr>
          <w:cantSplit/>
        </w:trPr>
        <w:tc>
          <w:tcPr>
            <w:tcW w:w="265" w:type="dxa"/>
          </w:tcPr>
          <w:p w14:paraId="2A8963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3CA54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41F87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890CB6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5D7AE92"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9.12.1994" (en vigueur 1.3.1995)</w:t>
            </w:r>
          </w:p>
        </w:tc>
        <w:tc>
          <w:tcPr>
            <w:tcW w:w="362" w:type="dxa"/>
            <w:vAlign w:val="bottom"/>
          </w:tcPr>
          <w:p w14:paraId="5E50D87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011C77D7" w14:textId="77777777" w:rsidTr="00134CEA">
        <w:trPr>
          <w:cantSplit/>
        </w:trPr>
        <w:tc>
          <w:tcPr>
            <w:tcW w:w="265" w:type="dxa"/>
          </w:tcPr>
          <w:p w14:paraId="546BF22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C3695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65213B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6E4FD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59E9ABD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w:t>
            </w:r>
            <w:r w:rsidRPr="00EA4E09">
              <w:rPr>
                <w:rFonts w:ascii="Arial" w:eastAsia="Times New Roman" w:hAnsi="Arial" w:cs="Times New Roman"/>
                <w:b/>
                <w:color w:val="0000FF"/>
                <w:sz w:val="20"/>
                <w:szCs w:val="20"/>
                <w:lang w:val="fr-FR"/>
              </w:rPr>
              <w:t>§ 7.</w:t>
            </w:r>
            <w:r w:rsidRPr="00EA4E09">
              <w:rPr>
                <w:rFonts w:ascii="Arial" w:eastAsia="Times New Roman" w:hAnsi="Arial" w:cs="Times New Roman"/>
                <w:color w:val="0000FF"/>
                <w:sz w:val="20"/>
                <w:szCs w:val="20"/>
                <w:lang w:val="fr-FR"/>
              </w:rPr>
              <w:t xml:space="preserve"> Chaque prestation de biologie clinique comporte l'ensemble des manipulations permettant de réaliser une analyse et de garantir la valeur de son résultat.</w:t>
            </w:r>
          </w:p>
        </w:tc>
        <w:tc>
          <w:tcPr>
            <w:tcW w:w="362" w:type="dxa"/>
            <w:vAlign w:val="bottom"/>
          </w:tcPr>
          <w:p w14:paraId="747329E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45A166B" w14:textId="77777777" w:rsidTr="00134CEA">
        <w:trPr>
          <w:cantSplit/>
        </w:trPr>
        <w:tc>
          <w:tcPr>
            <w:tcW w:w="265" w:type="dxa"/>
          </w:tcPr>
          <w:p w14:paraId="3C2E27A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1B331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291AEC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9EB939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D88D1C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4E4B0A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FCA7F46" w14:textId="77777777" w:rsidTr="00134CEA">
        <w:trPr>
          <w:cantSplit/>
        </w:trPr>
        <w:tc>
          <w:tcPr>
            <w:tcW w:w="265" w:type="dxa"/>
          </w:tcPr>
          <w:p w14:paraId="0F1AC4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0E728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F1A2B5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9FCC2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0AF4D1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Lorsque des examens sont effectués sur deux ou plusieurs échantillons d'un même prélèvement ou lorsque plusieurs dosages d'une même substance sont exécutés selon des méthodes différentes, la prestation ne peut être portée qu'une fois en compte."</w:t>
            </w:r>
          </w:p>
        </w:tc>
        <w:tc>
          <w:tcPr>
            <w:tcW w:w="362" w:type="dxa"/>
            <w:vAlign w:val="bottom"/>
          </w:tcPr>
          <w:p w14:paraId="102C552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9AB158D" w14:textId="77777777" w:rsidTr="00134CEA">
        <w:trPr>
          <w:cantSplit/>
        </w:trPr>
        <w:tc>
          <w:tcPr>
            <w:tcW w:w="265" w:type="dxa"/>
          </w:tcPr>
          <w:p w14:paraId="668161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C7F45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9A5C0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6D5336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C22BE2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BE5CB0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CC1BF5" w:rsidRPr="00EA4E09" w14:paraId="46A613E0" w14:textId="77777777" w:rsidTr="00134CEA">
        <w:trPr>
          <w:cantSplit/>
        </w:trPr>
        <w:tc>
          <w:tcPr>
            <w:tcW w:w="265" w:type="dxa"/>
          </w:tcPr>
          <w:p w14:paraId="21BB4895" w14:textId="046E95FB" w:rsidR="00CC1BF5" w:rsidRDefault="00CC1BF5" w:rsidP="00872A4B">
            <w:pPr>
              <w:spacing w:after="0" w:line="240" w:lineRule="atLeast"/>
              <w:rPr>
                <w:rFonts w:ascii="Times New Roman" w:eastAsia="Times New Roman" w:hAnsi="Times New Roman" w:cs="Times New Roman"/>
                <w:color w:val="0000FF"/>
                <w:sz w:val="20"/>
                <w:szCs w:val="20"/>
                <w:lang w:val="fr-FR"/>
              </w:rPr>
            </w:pPr>
          </w:p>
          <w:p w14:paraId="217C82BF" w14:textId="77777777" w:rsidR="00CC1BF5" w:rsidRDefault="00CC1BF5" w:rsidP="00872A4B">
            <w:pPr>
              <w:spacing w:after="0" w:line="240" w:lineRule="atLeast"/>
              <w:rPr>
                <w:rFonts w:ascii="Times New Roman" w:eastAsia="Times New Roman" w:hAnsi="Times New Roman" w:cs="Times New Roman"/>
                <w:color w:val="0000FF"/>
                <w:sz w:val="20"/>
                <w:szCs w:val="20"/>
                <w:lang w:val="fr-FR"/>
              </w:rPr>
            </w:pPr>
          </w:p>
          <w:p w14:paraId="391F465B" w14:textId="6C555C1A"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FDAEC8B"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CB18863"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1C9E30F"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918668F" w14:textId="77777777" w:rsidR="00CC1BF5" w:rsidRPr="00EA4E09" w:rsidRDefault="00CC1BF5"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8232098" w14:textId="77777777" w:rsidR="00CC1BF5" w:rsidRPr="00EA4E09" w:rsidRDefault="00CC1BF5"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FB5A659" w14:textId="77777777" w:rsidTr="00134CEA">
        <w:trPr>
          <w:cantSplit/>
        </w:trPr>
        <w:tc>
          <w:tcPr>
            <w:tcW w:w="265" w:type="dxa"/>
          </w:tcPr>
          <w:p w14:paraId="35CF303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879A8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E4A3C3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0F3D0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49C7BB7"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9.12.1994" (en vigueur 1.3.1995)</w:t>
            </w:r>
          </w:p>
        </w:tc>
        <w:tc>
          <w:tcPr>
            <w:tcW w:w="362" w:type="dxa"/>
            <w:vAlign w:val="bottom"/>
          </w:tcPr>
          <w:p w14:paraId="4243022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16B3BC6D" w14:textId="77777777" w:rsidTr="00134CEA">
        <w:trPr>
          <w:cantSplit/>
        </w:trPr>
        <w:tc>
          <w:tcPr>
            <w:tcW w:w="265" w:type="dxa"/>
          </w:tcPr>
          <w:p w14:paraId="16BB6F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2FB3A8E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1A6270B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4D8BFA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0E25F7A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w:t>
            </w:r>
            <w:r w:rsidRPr="00EA4E09">
              <w:rPr>
                <w:rFonts w:ascii="Arial" w:eastAsia="Times New Roman" w:hAnsi="Arial" w:cs="Times New Roman"/>
                <w:b/>
                <w:color w:val="0000FF"/>
                <w:sz w:val="20"/>
                <w:szCs w:val="20"/>
                <w:lang w:val="fr-FR"/>
              </w:rPr>
              <w:t>§ 8.</w:t>
            </w:r>
            <w:r w:rsidRPr="00EA4E09">
              <w:rPr>
                <w:rFonts w:ascii="Arial" w:eastAsia="Times New Roman" w:hAnsi="Arial" w:cs="Times New Roman"/>
                <w:color w:val="0000FF"/>
                <w:sz w:val="20"/>
                <w:szCs w:val="20"/>
                <w:lang w:val="fr-FR"/>
              </w:rPr>
              <w:t xml:space="preserve"> Les analyses qualitatives et semi-quantitatives faites à l'aide de tigelles, comprimés, tablettes ou autres moyens comparables ne sont pas considérées comme des dosages."</w:t>
            </w:r>
          </w:p>
        </w:tc>
        <w:tc>
          <w:tcPr>
            <w:tcW w:w="362" w:type="dxa"/>
            <w:vAlign w:val="bottom"/>
          </w:tcPr>
          <w:p w14:paraId="619B1CF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4BD63D6" w14:textId="77777777" w:rsidTr="00134CEA">
        <w:trPr>
          <w:cantSplit/>
        </w:trPr>
        <w:tc>
          <w:tcPr>
            <w:tcW w:w="265" w:type="dxa"/>
          </w:tcPr>
          <w:p w14:paraId="085063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0EF333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230C4F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2A5102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tcPr>
          <w:p w14:paraId="00E0E2D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E6B483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F1E87C5" w14:textId="77777777" w:rsidTr="00134CEA">
        <w:trPr>
          <w:cantSplit/>
        </w:trPr>
        <w:tc>
          <w:tcPr>
            <w:tcW w:w="265" w:type="dxa"/>
          </w:tcPr>
          <w:p w14:paraId="70ABB4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62A0F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6B400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28F928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8F5785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rPr>
              <w:t>"A.R. 31.8.1998" (en vigueur 1.11.1998)</w:t>
            </w:r>
          </w:p>
        </w:tc>
        <w:tc>
          <w:tcPr>
            <w:tcW w:w="362" w:type="dxa"/>
            <w:vAlign w:val="bottom"/>
          </w:tcPr>
          <w:p w14:paraId="6C16BB5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19708D2" w14:textId="77777777" w:rsidTr="00134CEA">
        <w:trPr>
          <w:cantSplit/>
        </w:trPr>
        <w:tc>
          <w:tcPr>
            <w:tcW w:w="265" w:type="dxa"/>
          </w:tcPr>
          <w:p w14:paraId="114B783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174ED1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45CDFC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0A5934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1B50D18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en-US"/>
              </w:rPr>
            </w:pPr>
            <w:r w:rsidRPr="00EA4E09">
              <w:rPr>
                <w:rFonts w:ascii="Arial" w:eastAsia="Times New Roman" w:hAnsi="Arial" w:cs="Times New Roman"/>
                <w:color w:val="0000FF"/>
                <w:sz w:val="20"/>
                <w:szCs w:val="20"/>
                <w:lang w:val="en-US"/>
              </w:rPr>
              <w:t>"</w:t>
            </w:r>
            <w:r w:rsidRPr="00EA4E09">
              <w:rPr>
                <w:rFonts w:ascii="Arial" w:eastAsia="Times New Roman" w:hAnsi="Arial" w:cs="Times New Roman"/>
                <w:b/>
                <w:color w:val="0000FF"/>
                <w:sz w:val="20"/>
                <w:szCs w:val="20"/>
                <w:lang w:val="en-US"/>
              </w:rPr>
              <w:t>§ 9.</w:t>
            </w:r>
          </w:p>
        </w:tc>
        <w:tc>
          <w:tcPr>
            <w:tcW w:w="362" w:type="dxa"/>
            <w:vAlign w:val="bottom"/>
          </w:tcPr>
          <w:p w14:paraId="0681EE1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45D365C0" w14:textId="77777777" w:rsidTr="00134CEA">
        <w:trPr>
          <w:cantSplit/>
        </w:trPr>
        <w:tc>
          <w:tcPr>
            <w:tcW w:w="265" w:type="dxa"/>
          </w:tcPr>
          <w:p w14:paraId="5A3A49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092D9A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359200E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D3AA0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0D30DEC3"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1.</w:t>
            </w:r>
            <w:r w:rsidRPr="00EA4E09">
              <w:rPr>
                <w:rFonts w:ascii="Arial" w:eastAsia="Times New Roman" w:hAnsi="Arial" w:cs="Times New Roman"/>
                <w:color w:val="0000FF"/>
                <w:sz w:val="20"/>
                <w:szCs w:val="20"/>
                <w:lang w:val="fr-FR"/>
              </w:rPr>
              <w:br/>
              <w:t>Pour pouvoir être portées en compte, les analyses de biologie clinique de l'article 3, § 1</w:t>
            </w:r>
            <w:r w:rsidRPr="00EA4E09">
              <w:rPr>
                <w:rFonts w:ascii="Arial" w:eastAsia="Times New Roman" w:hAnsi="Arial" w:cs="Times New Roman"/>
                <w:color w:val="0000FF"/>
                <w:sz w:val="20"/>
                <w:szCs w:val="20"/>
                <w:vertAlign w:val="superscript"/>
                <w:lang w:val="fr-FR"/>
              </w:rPr>
              <w:t>er</w:t>
            </w:r>
            <w:r w:rsidRPr="00EA4E09">
              <w:rPr>
                <w:rFonts w:ascii="Arial" w:eastAsia="Times New Roman" w:hAnsi="Arial" w:cs="Times New Roman"/>
                <w:color w:val="0000FF"/>
                <w:sz w:val="20"/>
                <w:szCs w:val="20"/>
                <w:lang w:val="fr-FR"/>
              </w:rPr>
              <w:t>, C, article 18, § 2, B, e) et de l'article 24 doivent avoir été prescrites par le praticien ayant le patient en traitement, soit par un médecin dans le cadre de la médecine générale ou spécialisée, soit par un dentiste dans le cadre des soins dentaires, soit par une accoucheuse dans le cadre des soins obstétricaux de sa compétence.</w:t>
            </w:r>
          </w:p>
        </w:tc>
        <w:tc>
          <w:tcPr>
            <w:tcW w:w="362" w:type="dxa"/>
            <w:vAlign w:val="bottom"/>
          </w:tcPr>
          <w:p w14:paraId="26DEA10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FC211BD" w14:textId="77777777" w:rsidTr="00134CEA">
        <w:trPr>
          <w:cantSplit/>
        </w:trPr>
        <w:tc>
          <w:tcPr>
            <w:tcW w:w="265" w:type="dxa"/>
          </w:tcPr>
          <w:p w14:paraId="59F34E0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605C6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6AD3E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F361FA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A69406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2D991F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CD6B079" w14:textId="77777777" w:rsidTr="00134CEA">
        <w:trPr>
          <w:cantSplit/>
        </w:trPr>
        <w:tc>
          <w:tcPr>
            <w:tcW w:w="265" w:type="dxa"/>
          </w:tcPr>
          <w:p w14:paraId="532F6B6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D3856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557EDF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951AF5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DC091C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Ces praticiens ne peuvent prescrire d'analyses sur l'intérêt médical desquelles ils n'auraient pas de connaissances suffisantes ou qu'ils ne seraient pas capables d'interpréter correctement dans le contexte clinique présenté par leurs patients."</w:t>
            </w:r>
          </w:p>
        </w:tc>
        <w:tc>
          <w:tcPr>
            <w:tcW w:w="362" w:type="dxa"/>
            <w:vAlign w:val="bottom"/>
          </w:tcPr>
          <w:p w14:paraId="1FA5F5E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A3743BD" w14:textId="77777777" w:rsidTr="00134CEA">
        <w:trPr>
          <w:cantSplit/>
        </w:trPr>
        <w:tc>
          <w:tcPr>
            <w:tcW w:w="265" w:type="dxa"/>
          </w:tcPr>
          <w:p w14:paraId="133CF5D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4AFF17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CCEB9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1AB31C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FA09FB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01B166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A95A470" w14:textId="77777777" w:rsidTr="00134CEA">
        <w:trPr>
          <w:cantSplit/>
        </w:trPr>
        <w:tc>
          <w:tcPr>
            <w:tcW w:w="265" w:type="dxa"/>
          </w:tcPr>
          <w:p w14:paraId="052E66B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027C8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15076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6D97F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0F31C8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w:t>
            </w:r>
            <w:r w:rsidRPr="00EA4E09">
              <w:rPr>
                <w:rFonts w:ascii="Arial" w:eastAsia="Times New Roman" w:hAnsi="Arial" w:cs="Times New Roman"/>
                <w:i/>
                <w:color w:val="0000FF"/>
                <w:sz w:val="18"/>
                <w:szCs w:val="20"/>
              </w:rPr>
              <w:t>A.R. 19.12.2018" (en vigueur 1.1.2019)</w:t>
            </w:r>
          </w:p>
        </w:tc>
        <w:tc>
          <w:tcPr>
            <w:tcW w:w="362" w:type="dxa"/>
            <w:vAlign w:val="bottom"/>
          </w:tcPr>
          <w:p w14:paraId="1999566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3E9853A" w14:textId="77777777" w:rsidTr="00134CEA">
        <w:trPr>
          <w:cantSplit/>
        </w:trPr>
        <w:tc>
          <w:tcPr>
            <w:tcW w:w="265" w:type="dxa"/>
          </w:tcPr>
          <w:p w14:paraId="49D214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B66C59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0B5D3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A8437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D645B04"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color w:val="0000FF"/>
                <w:sz w:val="20"/>
                <w:szCs w:val="20"/>
                <w:lang w:val="fr-FR"/>
              </w:rPr>
              <w:t>"Les résultats des analyses sont rendus publiques sur un hub sous une forme électronique structurée."</w:t>
            </w:r>
          </w:p>
        </w:tc>
        <w:tc>
          <w:tcPr>
            <w:tcW w:w="362" w:type="dxa"/>
            <w:vAlign w:val="bottom"/>
          </w:tcPr>
          <w:p w14:paraId="3E04A98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7190894" w14:textId="77777777" w:rsidTr="00134CEA">
        <w:trPr>
          <w:cantSplit/>
        </w:trPr>
        <w:tc>
          <w:tcPr>
            <w:tcW w:w="265" w:type="dxa"/>
          </w:tcPr>
          <w:p w14:paraId="40A8D75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859F3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DD400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92372C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FF7456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C2EB66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3EFA38A" w14:textId="77777777" w:rsidTr="00134CEA">
        <w:trPr>
          <w:cantSplit/>
        </w:trPr>
        <w:tc>
          <w:tcPr>
            <w:tcW w:w="265" w:type="dxa"/>
          </w:tcPr>
          <w:p w14:paraId="266AEA3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EA7E8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A8754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4BF73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FAF968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rPr>
              <w:t>"A.R. 31.8.1998" (en vigueur 1.11.1998)</w:t>
            </w:r>
          </w:p>
        </w:tc>
        <w:tc>
          <w:tcPr>
            <w:tcW w:w="362" w:type="dxa"/>
            <w:vAlign w:val="bottom"/>
          </w:tcPr>
          <w:p w14:paraId="3E2F342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BD6FE39" w14:textId="77777777" w:rsidTr="00134CEA">
        <w:trPr>
          <w:cantSplit/>
        </w:trPr>
        <w:tc>
          <w:tcPr>
            <w:tcW w:w="265" w:type="dxa"/>
          </w:tcPr>
          <w:p w14:paraId="0B61BEE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FE548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A11E97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C372E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BF68F9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"La prescription d'analyses de biologie clinique ne peut être rédigée qu'après examen du patient."</w:t>
            </w:r>
          </w:p>
        </w:tc>
        <w:tc>
          <w:tcPr>
            <w:tcW w:w="362" w:type="dxa"/>
            <w:vAlign w:val="bottom"/>
          </w:tcPr>
          <w:p w14:paraId="6CF05AC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D611322" w14:textId="77777777" w:rsidTr="00134CEA">
        <w:trPr>
          <w:cantSplit/>
        </w:trPr>
        <w:tc>
          <w:tcPr>
            <w:tcW w:w="265" w:type="dxa"/>
          </w:tcPr>
          <w:p w14:paraId="61E3B5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7BBFB6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1A808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65F4E6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150417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EECCC2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08D6D4E" w14:textId="77777777" w:rsidTr="00134CEA">
        <w:trPr>
          <w:cantSplit/>
        </w:trPr>
        <w:tc>
          <w:tcPr>
            <w:tcW w:w="265" w:type="dxa"/>
          </w:tcPr>
          <w:p w14:paraId="6027AD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D29CA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74B09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4BD8A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67389AE"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rPr>
              <w:t>"A.R. 31.8.1998" (en vigueur 1.11.1998) + "A.R. 3.10.2018" (en vigueur 1.12.2018)</w:t>
            </w:r>
          </w:p>
        </w:tc>
        <w:tc>
          <w:tcPr>
            <w:tcW w:w="362" w:type="dxa"/>
            <w:vAlign w:val="bottom"/>
          </w:tcPr>
          <w:p w14:paraId="5975A02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A152CFF" w14:textId="77777777" w:rsidTr="00134CEA">
        <w:trPr>
          <w:cantSplit/>
        </w:trPr>
        <w:tc>
          <w:tcPr>
            <w:tcW w:w="265" w:type="dxa"/>
          </w:tcPr>
          <w:p w14:paraId="1CA716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10BFD6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404D5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870E0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D5D9699" w14:textId="5140DEA3"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"2.</w:t>
            </w:r>
            <w:r w:rsidRPr="00EA4E09">
              <w:rPr>
                <w:rFonts w:ascii="Arial" w:eastAsia="Times New Roman" w:hAnsi="Arial" w:cs="Times New Roman"/>
                <w:color w:val="0000FF"/>
                <w:sz w:val="20"/>
                <w:szCs w:val="20"/>
                <w:lang w:val="fr-FR"/>
              </w:rPr>
              <w:br/>
              <w:t>La prescription doit comporter les indications administratives suivantes</w:t>
            </w:r>
            <w:r w:rsidR="00CC1BF5">
              <w:rPr>
                <w:rFonts w:ascii="Arial" w:eastAsia="Times New Roman" w:hAnsi="Arial" w:cs="Times New Roman"/>
                <w:color w:val="0000FF"/>
                <w:sz w:val="20"/>
                <w:szCs w:val="20"/>
                <w:lang w:val="fr-FR"/>
              </w:rPr>
              <w:t> </w:t>
            </w:r>
            <w:r w:rsidRPr="00EA4E09">
              <w:rPr>
                <w:rFonts w:ascii="Arial" w:eastAsia="Times New Roman" w:hAnsi="Arial" w:cs="Times New Roman"/>
                <w:color w:val="0000FF"/>
                <w:sz w:val="20"/>
                <w:szCs w:val="20"/>
                <w:lang w:val="fr-FR"/>
              </w:rPr>
              <w:t>:</w:t>
            </w:r>
          </w:p>
        </w:tc>
        <w:tc>
          <w:tcPr>
            <w:tcW w:w="362" w:type="dxa"/>
            <w:vAlign w:val="bottom"/>
          </w:tcPr>
          <w:p w14:paraId="0A675AD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4F4F473" w14:textId="77777777" w:rsidTr="00134CEA">
        <w:trPr>
          <w:cantSplit/>
        </w:trPr>
        <w:tc>
          <w:tcPr>
            <w:tcW w:w="265" w:type="dxa"/>
          </w:tcPr>
          <w:p w14:paraId="596BF7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DF9FA9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A0F5B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A3A209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3017EE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B6D236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68E24C9" w14:textId="77777777" w:rsidTr="00134CEA">
        <w:trPr>
          <w:cantSplit/>
        </w:trPr>
        <w:tc>
          <w:tcPr>
            <w:tcW w:w="265" w:type="dxa"/>
          </w:tcPr>
          <w:p w14:paraId="5452C74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6B2DC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6C338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A4950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9A587D9"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nom, prénom, adresse, date de naissance et sexe du patient</w:t>
            </w:r>
          </w:p>
        </w:tc>
        <w:tc>
          <w:tcPr>
            <w:tcW w:w="362" w:type="dxa"/>
            <w:vAlign w:val="bottom"/>
          </w:tcPr>
          <w:p w14:paraId="6E59653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C4D6695" w14:textId="77777777" w:rsidTr="00134CEA">
        <w:trPr>
          <w:cantSplit/>
        </w:trPr>
        <w:tc>
          <w:tcPr>
            <w:tcW w:w="265" w:type="dxa"/>
          </w:tcPr>
          <w:p w14:paraId="4626197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EAB0F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38F6F1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0A667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AEAF880"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nom, prénom, adresse et numéro d'identification du prescripteur</w:t>
            </w:r>
          </w:p>
        </w:tc>
        <w:tc>
          <w:tcPr>
            <w:tcW w:w="362" w:type="dxa"/>
            <w:vAlign w:val="bottom"/>
          </w:tcPr>
          <w:p w14:paraId="634C2C5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5EF2570" w14:textId="77777777" w:rsidTr="00134CEA">
        <w:trPr>
          <w:cantSplit/>
        </w:trPr>
        <w:tc>
          <w:tcPr>
            <w:tcW w:w="265" w:type="dxa"/>
          </w:tcPr>
          <w:p w14:paraId="40655AB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B54F5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56731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2E8047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A0049A8"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date de la prescription et signature du prescripteur</w:t>
            </w:r>
          </w:p>
        </w:tc>
        <w:tc>
          <w:tcPr>
            <w:tcW w:w="362" w:type="dxa"/>
            <w:vAlign w:val="bottom"/>
          </w:tcPr>
          <w:p w14:paraId="081698C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A2E48E7" w14:textId="77777777" w:rsidTr="00134CEA">
        <w:trPr>
          <w:cantSplit/>
        </w:trPr>
        <w:tc>
          <w:tcPr>
            <w:tcW w:w="265" w:type="dxa"/>
          </w:tcPr>
          <w:p w14:paraId="227C272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FF711D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473EC3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E3A2A5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877FB9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date de prélèvement de l'échantillon si le prescripteur procède au prélèvement ou le fait effectuer sous sa responsabilité."</w:t>
            </w:r>
          </w:p>
        </w:tc>
        <w:tc>
          <w:tcPr>
            <w:tcW w:w="362" w:type="dxa"/>
            <w:vAlign w:val="bottom"/>
          </w:tcPr>
          <w:p w14:paraId="0DFBA67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40F5DD2" w14:textId="77777777" w:rsidTr="00134CEA">
        <w:trPr>
          <w:cantSplit/>
        </w:trPr>
        <w:tc>
          <w:tcPr>
            <w:tcW w:w="265" w:type="dxa"/>
          </w:tcPr>
          <w:p w14:paraId="2CAF6A5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08F23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E4C4A2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FC589D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844F40F"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853DB4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0B851BE" w14:textId="77777777" w:rsidTr="00134CEA">
        <w:trPr>
          <w:cantSplit/>
        </w:trPr>
        <w:tc>
          <w:tcPr>
            <w:tcW w:w="265" w:type="dxa"/>
          </w:tcPr>
          <w:p w14:paraId="0C8F423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EED0F3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76E01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23F7E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8F73276"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fr-FR"/>
              </w:rPr>
            </w:pPr>
            <w:r w:rsidRPr="00EA4E09">
              <w:rPr>
                <w:rFonts w:ascii="Arial" w:eastAsia="Times New Roman" w:hAnsi="Arial" w:cs="Times New Roman"/>
                <w:i/>
                <w:color w:val="0000FF"/>
                <w:sz w:val="18"/>
                <w:szCs w:val="20"/>
                <w:lang w:val="fr-FR"/>
              </w:rPr>
              <w:t>"A.R. 31.8.1998" (en vigueur 1.11.1998) + "A.R. 16.7.2001" (en vigueur 1.12.2001)</w:t>
            </w:r>
          </w:p>
        </w:tc>
        <w:tc>
          <w:tcPr>
            <w:tcW w:w="362" w:type="dxa"/>
            <w:vAlign w:val="bottom"/>
          </w:tcPr>
          <w:p w14:paraId="0E57933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8CB2D73" w14:textId="77777777" w:rsidTr="00134CEA">
        <w:trPr>
          <w:cantSplit/>
        </w:trPr>
        <w:tc>
          <w:tcPr>
            <w:tcW w:w="265" w:type="dxa"/>
          </w:tcPr>
          <w:p w14:paraId="4A24C3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F7C8BF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812B0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0098D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9972AEB"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"3.</w:t>
            </w:r>
            <w:r w:rsidRPr="00EA4E09">
              <w:rPr>
                <w:rFonts w:ascii="Arial" w:eastAsia="Times New Roman" w:hAnsi="Arial" w:cs="Times New Roman"/>
                <w:color w:val="0000FF"/>
                <w:sz w:val="20"/>
                <w:szCs w:val="20"/>
                <w:lang w:val="fr-FR"/>
              </w:rPr>
              <w:br/>
              <w:t>La prescription comportera, lorsque cela peut être utile, les données cliniques dont le biologiste (clinique) a besoin pour pouvoir orienter ses examens et les effectuer de façon experte. Ces données cliniques doivent être disponibles en cas d'analyse assortie d'une règle de diagnostic."</w:t>
            </w:r>
          </w:p>
        </w:tc>
        <w:tc>
          <w:tcPr>
            <w:tcW w:w="362" w:type="dxa"/>
            <w:vAlign w:val="bottom"/>
          </w:tcPr>
          <w:p w14:paraId="3756677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CFB8B18" w14:textId="77777777" w:rsidTr="00134CEA">
        <w:trPr>
          <w:cantSplit/>
        </w:trPr>
        <w:tc>
          <w:tcPr>
            <w:tcW w:w="265" w:type="dxa"/>
          </w:tcPr>
          <w:p w14:paraId="759B4E9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2240C4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BF86D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494EDF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007A5F06"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19C1C6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C003A07" w14:textId="77777777" w:rsidTr="00134CEA">
        <w:trPr>
          <w:cantSplit/>
        </w:trPr>
        <w:tc>
          <w:tcPr>
            <w:tcW w:w="265" w:type="dxa"/>
          </w:tcPr>
          <w:p w14:paraId="06CA278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45ABA3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7A6797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88FA2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955215B"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31.8.1998" (en vigueur 1.11.1998)</w:t>
            </w:r>
          </w:p>
        </w:tc>
        <w:tc>
          <w:tcPr>
            <w:tcW w:w="362" w:type="dxa"/>
            <w:vAlign w:val="bottom"/>
          </w:tcPr>
          <w:p w14:paraId="61ED69C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38FC056E" w14:textId="77777777" w:rsidTr="00134CEA">
        <w:trPr>
          <w:cantSplit/>
        </w:trPr>
        <w:tc>
          <w:tcPr>
            <w:tcW w:w="265" w:type="dxa"/>
          </w:tcPr>
          <w:p w14:paraId="5FBF21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534" w:type="dxa"/>
          </w:tcPr>
          <w:p w14:paraId="4286F1A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803" w:type="dxa"/>
          </w:tcPr>
          <w:p w14:paraId="4DF13C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724" w:type="dxa"/>
          </w:tcPr>
          <w:p w14:paraId="3AB959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en-US"/>
              </w:rPr>
            </w:pPr>
          </w:p>
        </w:tc>
        <w:tc>
          <w:tcPr>
            <w:tcW w:w="6338" w:type="dxa"/>
            <w:gridSpan w:val="4"/>
            <w:hideMark/>
          </w:tcPr>
          <w:p w14:paraId="73B80EE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"La prescription doit mentionner en plus :</w:t>
            </w:r>
          </w:p>
        </w:tc>
        <w:tc>
          <w:tcPr>
            <w:tcW w:w="362" w:type="dxa"/>
            <w:vAlign w:val="bottom"/>
          </w:tcPr>
          <w:p w14:paraId="77209B8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07B334F" w14:textId="77777777" w:rsidTr="00134CEA">
        <w:trPr>
          <w:cantSplit/>
        </w:trPr>
        <w:tc>
          <w:tcPr>
            <w:tcW w:w="265" w:type="dxa"/>
          </w:tcPr>
          <w:p w14:paraId="3769100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4987F7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95E9E1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DE2E7F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4E9B6E3"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519F93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B305379" w14:textId="77777777" w:rsidTr="00134CEA">
        <w:trPr>
          <w:cantSplit/>
        </w:trPr>
        <w:tc>
          <w:tcPr>
            <w:tcW w:w="265" w:type="dxa"/>
          </w:tcPr>
          <w:p w14:paraId="716C469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1DD40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00C2E5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E59F9E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CD5AF6D"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soit la liste positive des diverses analyses demandées;</w:t>
            </w:r>
          </w:p>
        </w:tc>
        <w:tc>
          <w:tcPr>
            <w:tcW w:w="362" w:type="dxa"/>
            <w:vAlign w:val="bottom"/>
          </w:tcPr>
          <w:p w14:paraId="7CB79DD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CC1BF5" w:rsidRPr="00EA4E09" w14:paraId="0C816949" w14:textId="77777777" w:rsidTr="00134CEA">
        <w:trPr>
          <w:cantSplit/>
        </w:trPr>
        <w:tc>
          <w:tcPr>
            <w:tcW w:w="265" w:type="dxa"/>
          </w:tcPr>
          <w:p w14:paraId="1D234897"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DA4998D"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EA3A81D"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7753DF8"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7D74056" w14:textId="77777777" w:rsidR="00CC1BF5" w:rsidRPr="00EA4E09" w:rsidRDefault="00CC1BF5"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7CC1D01" w14:textId="77777777" w:rsidR="00CC1BF5" w:rsidRPr="00EA4E09" w:rsidRDefault="00CC1BF5"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4EFAE92" w14:textId="77777777" w:rsidTr="00134CEA">
        <w:trPr>
          <w:cantSplit/>
        </w:trPr>
        <w:tc>
          <w:tcPr>
            <w:tcW w:w="265" w:type="dxa"/>
          </w:tcPr>
          <w:p w14:paraId="77FF0C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E8864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187640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2140C7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6303C54"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 soit la demande de mise au point biologique d'un syndrome déterminé ou le type d'examens souhaités devant un tableau clinique donné afin que le médecin spécialiste en biologie clinique puisse sélectionner les tests les plus appropriés et la séquence de ceux-ci dans le but de préciser au mieux le diagnostic ou de guider le traitement avec le minimum de tests.</w:t>
            </w:r>
          </w:p>
        </w:tc>
        <w:tc>
          <w:tcPr>
            <w:tcW w:w="362" w:type="dxa"/>
            <w:vAlign w:val="bottom"/>
          </w:tcPr>
          <w:p w14:paraId="7387345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DE84C71" w14:textId="77777777" w:rsidTr="00134CEA">
        <w:trPr>
          <w:cantSplit/>
        </w:trPr>
        <w:tc>
          <w:tcPr>
            <w:tcW w:w="265" w:type="dxa"/>
          </w:tcPr>
          <w:p w14:paraId="1A08DD1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116DB8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4F197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34A027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94D63F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901320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EFC44D8" w14:textId="77777777" w:rsidTr="00134CEA">
        <w:trPr>
          <w:cantSplit/>
        </w:trPr>
        <w:tc>
          <w:tcPr>
            <w:tcW w:w="265" w:type="dxa"/>
          </w:tcPr>
          <w:p w14:paraId="53C9837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4C51BC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8C8BB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7C090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180B756"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Dans cette optique, le médecin spécialiste en biologie clinique peut, sur la base des indications cliniques ou des résultats partiels déjà acquis, modifier par suppressions ou ajouts la liste des analyses demandées ou choisir les tests répondant le mieux aux besoins définis par le prescripteur.</w:t>
            </w:r>
          </w:p>
        </w:tc>
        <w:tc>
          <w:tcPr>
            <w:tcW w:w="362" w:type="dxa"/>
            <w:vAlign w:val="bottom"/>
          </w:tcPr>
          <w:p w14:paraId="1206191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7EAE003" w14:textId="77777777" w:rsidTr="00134CEA">
        <w:trPr>
          <w:cantSplit/>
        </w:trPr>
        <w:tc>
          <w:tcPr>
            <w:tcW w:w="265" w:type="dxa"/>
          </w:tcPr>
          <w:p w14:paraId="7EE9D7A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C0208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4FC403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C38D8F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BE98601"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8C6A66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8DDABF0" w14:textId="77777777" w:rsidTr="00134CEA">
        <w:trPr>
          <w:cantSplit/>
        </w:trPr>
        <w:tc>
          <w:tcPr>
            <w:tcW w:w="265" w:type="dxa"/>
          </w:tcPr>
          <w:p w14:paraId="48A0B31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802AD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9C7F4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7063CE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55A3B6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Le pharmacien biologiste ou le licencié en sciences doit obtenir l'accord préalable du médecin traitant dans les cas où il se propose de modifier la liste des analyses prescrites en fonction de l'adéquation de la technique utilisée au traitement ou à la condition du patient.</w:t>
            </w:r>
          </w:p>
        </w:tc>
        <w:tc>
          <w:tcPr>
            <w:tcW w:w="362" w:type="dxa"/>
            <w:vAlign w:val="bottom"/>
          </w:tcPr>
          <w:p w14:paraId="41A6036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2440D4E" w14:textId="77777777" w:rsidTr="00134CEA">
        <w:trPr>
          <w:cantSplit/>
        </w:trPr>
        <w:tc>
          <w:tcPr>
            <w:tcW w:w="265" w:type="dxa"/>
          </w:tcPr>
          <w:p w14:paraId="0B19D30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8C1A0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72E19A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E9C256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754415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65BFEA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AB33F88" w14:textId="77777777" w:rsidTr="00134CEA">
        <w:trPr>
          <w:cantSplit/>
        </w:trPr>
        <w:tc>
          <w:tcPr>
            <w:tcW w:w="265" w:type="dxa"/>
          </w:tcPr>
          <w:p w14:paraId="57BF20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A4563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2FEC3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291B4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AD9377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Au cas où la prescription ne comporterait que la demande de mise au point biologique d'un syndrome déterminé ou que le type d'examens souhaités, il devrait faire préciser les tests à effectuer par le médecin traitant après discussion avec lui.</w:t>
            </w:r>
          </w:p>
        </w:tc>
        <w:tc>
          <w:tcPr>
            <w:tcW w:w="362" w:type="dxa"/>
            <w:vAlign w:val="bottom"/>
          </w:tcPr>
          <w:p w14:paraId="5A326756"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4F7AF56" w14:textId="77777777" w:rsidTr="00134CEA">
        <w:trPr>
          <w:cantSplit/>
        </w:trPr>
        <w:tc>
          <w:tcPr>
            <w:tcW w:w="265" w:type="dxa"/>
          </w:tcPr>
          <w:p w14:paraId="299936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5D8FE2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209A7B7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17FCD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EF82A07"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11715C8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69B21A3" w14:textId="77777777" w:rsidTr="00134CEA">
        <w:trPr>
          <w:cantSplit/>
        </w:trPr>
        <w:tc>
          <w:tcPr>
            <w:tcW w:w="265" w:type="dxa"/>
          </w:tcPr>
          <w:p w14:paraId="6D0E5F9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B760C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ACB8DC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E0BED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AB0B21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Les analyses peuvent être prescrites par procédure télématique par une méthode garantissant l'identification, l'autorisation et l'authentification du prescripteur.</w:t>
            </w:r>
          </w:p>
        </w:tc>
        <w:tc>
          <w:tcPr>
            <w:tcW w:w="362" w:type="dxa"/>
            <w:vAlign w:val="bottom"/>
          </w:tcPr>
          <w:p w14:paraId="27ADEE4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06DE67C" w14:textId="77777777" w:rsidTr="00134CEA">
        <w:trPr>
          <w:cantSplit/>
        </w:trPr>
        <w:tc>
          <w:tcPr>
            <w:tcW w:w="265" w:type="dxa"/>
          </w:tcPr>
          <w:p w14:paraId="1866501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81C69F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518EA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7DFF0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51AF28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5D751E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A814354" w14:textId="77777777" w:rsidTr="00134CEA">
        <w:trPr>
          <w:cantSplit/>
        </w:trPr>
        <w:tc>
          <w:tcPr>
            <w:tcW w:w="265" w:type="dxa"/>
          </w:tcPr>
          <w:p w14:paraId="632FD52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D11E6A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2CB780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2C9789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623379C" w14:textId="77777777" w:rsidR="00872A4B" w:rsidRPr="00EA4E09" w:rsidRDefault="00872A4B" w:rsidP="00CC1BF5">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4.</w:t>
            </w:r>
            <w:r w:rsidRPr="00EA4E09">
              <w:rPr>
                <w:rFonts w:ascii="Arial" w:eastAsia="Times New Roman" w:hAnsi="Arial" w:cs="Times New Roman"/>
                <w:color w:val="0000FF"/>
                <w:sz w:val="20"/>
                <w:szCs w:val="20"/>
                <w:lang w:val="fr-FR"/>
              </w:rPr>
              <w:br/>
              <w:t>Les analyses doivent être prescrites positivement. Les demandes comportant la suppression d'analyses non désirées sur des listes préétablies ne sont pas admises.</w:t>
            </w:r>
          </w:p>
        </w:tc>
        <w:tc>
          <w:tcPr>
            <w:tcW w:w="362" w:type="dxa"/>
            <w:vAlign w:val="bottom"/>
          </w:tcPr>
          <w:p w14:paraId="1019027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7061168" w14:textId="77777777" w:rsidTr="00134CEA">
        <w:trPr>
          <w:cantSplit/>
        </w:trPr>
        <w:tc>
          <w:tcPr>
            <w:tcW w:w="265" w:type="dxa"/>
          </w:tcPr>
          <w:p w14:paraId="3C00B4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219D04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3573A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479DD5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422C63A3" w14:textId="77777777" w:rsidR="00872A4B" w:rsidRPr="00EA4E09" w:rsidRDefault="00872A4B" w:rsidP="00CC1BF5">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BF73DA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BF21E3E" w14:textId="77777777" w:rsidTr="00134CEA">
        <w:trPr>
          <w:cantSplit/>
        </w:trPr>
        <w:tc>
          <w:tcPr>
            <w:tcW w:w="265" w:type="dxa"/>
          </w:tcPr>
          <w:p w14:paraId="5ED68A6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788D0D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06C1654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457616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741B6D7" w14:textId="77777777" w:rsidR="00872A4B" w:rsidRPr="00EA4E09" w:rsidRDefault="00872A4B" w:rsidP="00CC1BF5">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Lorsque les demandes sont constituées par des listes préétablies sur support papier ou écrans d'ordinateurs, elles doivent permettre au prescripteur d'indiquer positivement et séparément chaque analyse demandée. L'usage de libellés à prestations multiples ou de cases de tête permettant de demander en une fois plusieurs analyses n'est pas autorisé.</w:t>
            </w:r>
          </w:p>
        </w:tc>
        <w:tc>
          <w:tcPr>
            <w:tcW w:w="362" w:type="dxa"/>
            <w:vAlign w:val="bottom"/>
          </w:tcPr>
          <w:p w14:paraId="5F1035F0"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2669F19" w14:textId="77777777" w:rsidTr="00134CEA">
        <w:trPr>
          <w:cantSplit/>
        </w:trPr>
        <w:tc>
          <w:tcPr>
            <w:tcW w:w="265" w:type="dxa"/>
          </w:tcPr>
          <w:p w14:paraId="627EF3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B424B8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9591EC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AFEF88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2926362" w14:textId="77777777" w:rsidR="00872A4B" w:rsidRPr="00EA4E09" w:rsidRDefault="00872A4B" w:rsidP="00CC1BF5">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4FB93EC"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C849721" w14:textId="77777777" w:rsidTr="00134CEA">
        <w:trPr>
          <w:cantSplit/>
        </w:trPr>
        <w:tc>
          <w:tcPr>
            <w:tcW w:w="265" w:type="dxa"/>
          </w:tcPr>
          <w:p w14:paraId="45F25E2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E137A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C505D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422ECD5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8896B50" w14:textId="77777777" w:rsidR="00872A4B" w:rsidRPr="00EA4E09" w:rsidRDefault="00872A4B" w:rsidP="00CC1BF5">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5.</w:t>
            </w:r>
            <w:r w:rsidRPr="00EA4E09">
              <w:rPr>
                <w:rFonts w:ascii="Arial" w:eastAsia="Times New Roman" w:hAnsi="Arial" w:cs="Times New Roman"/>
                <w:color w:val="0000FF"/>
                <w:sz w:val="20"/>
                <w:szCs w:val="20"/>
                <w:lang w:val="fr-FR"/>
              </w:rPr>
              <w:br/>
              <w:t>Le laboratoire est tenu d'enregistrer la date de prélèvement de l'(des) échantillon(s) correspondant à chaque prescription et de donner à celle-ci, au moment de sa réception, un numéro séquentiel permettant son identification non équivoque."</w:t>
            </w:r>
          </w:p>
        </w:tc>
        <w:tc>
          <w:tcPr>
            <w:tcW w:w="362" w:type="dxa"/>
            <w:vAlign w:val="bottom"/>
          </w:tcPr>
          <w:p w14:paraId="6AE69F9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14061DD" w14:textId="77777777" w:rsidTr="00134CEA">
        <w:trPr>
          <w:cantSplit/>
        </w:trPr>
        <w:tc>
          <w:tcPr>
            <w:tcW w:w="265" w:type="dxa"/>
          </w:tcPr>
          <w:p w14:paraId="33A504F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CBB726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E21E0D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4BB941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B2DE79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B1B4C0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CC1BF5" w:rsidRPr="00EA4E09" w14:paraId="4E9F8D53" w14:textId="77777777" w:rsidTr="00134CEA">
        <w:trPr>
          <w:cantSplit/>
        </w:trPr>
        <w:tc>
          <w:tcPr>
            <w:tcW w:w="265" w:type="dxa"/>
          </w:tcPr>
          <w:p w14:paraId="6BFC0E70" w14:textId="77777777" w:rsidR="00CC1BF5" w:rsidRDefault="00CC1BF5" w:rsidP="00872A4B">
            <w:pPr>
              <w:spacing w:after="0" w:line="240" w:lineRule="atLeast"/>
              <w:rPr>
                <w:rFonts w:ascii="Times New Roman" w:eastAsia="Times New Roman" w:hAnsi="Times New Roman" w:cs="Times New Roman"/>
                <w:color w:val="0000FF"/>
                <w:sz w:val="20"/>
                <w:szCs w:val="20"/>
                <w:lang w:val="fr-FR"/>
              </w:rPr>
            </w:pPr>
          </w:p>
          <w:p w14:paraId="2E306DB7" w14:textId="77777777" w:rsidR="00CC1BF5" w:rsidRDefault="00CC1BF5" w:rsidP="00872A4B">
            <w:pPr>
              <w:spacing w:after="0" w:line="240" w:lineRule="atLeast"/>
              <w:rPr>
                <w:rFonts w:ascii="Times New Roman" w:eastAsia="Times New Roman" w:hAnsi="Times New Roman" w:cs="Times New Roman"/>
                <w:color w:val="0000FF"/>
                <w:sz w:val="20"/>
                <w:szCs w:val="20"/>
                <w:lang w:val="fr-FR"/>
              </w:rPr>
            </w:pPr>
          </w:p>
          <w:p w14:paraId="4B523650" w14:textId="77777777" w:rsidR="00CC1BF5" w:rsidRDefault="00CC1BF5" w:rsidP="00872A4B">
            <w:pPr>
              <w:spacing w:after="0" w:line="240" w:lineRule="atLeast"/>
              <w:rPr>
                <w:rFonts w:ascii="Times New Roman" w:eastAsia="Times New Roman" w:hAnsi="Times New Roman" w:cs="Times New Roman"/>
                <w:color w:val="0000FF"/>
                <w:sz w:val="20"/>
                <w:szCs w:val="20"/>
                <w:lang w:val="fr-FR"/>
              </w:rPr>
            </w:pPr>
          </w:p>
          <w:p w14:paraId="43A864FA" w14:textId="77777777" w:rsidR="00CC1BF5" w:rsidRDefault="00CC1BF5" w:rsidP="00872A4B">
            <w:pPr>
              <w:spacing w:after="0" w:line="240" w:lineRule="atLeast"/>
              <w:rPr>
                <w:rFonts w:ascii="Times New Roman" w:eastAsia="Times New Roman" w:hAnsi="Times New Roman" w:cs="Times New Roman"/>
                <w:color w:val="0000FF"/>
                <w:sz w:val="20"/>
                <w:szCs w:val="20"/>
                <w:lang w:val="fr-FR"/>
              </w:rPr>
            </w:pPr>
          </w:p>
          <w:p w14:paraId="007A6307" w14:textId="77777777" w:rsidR="00CC1BF5" w:rsidRDefault="00CC1BF5" w:rsidP="00872A4B">
            <w:pPr>
              <w:spacing w:after="0" w:line="240" w:lineRule="atLeast"/>
              <w:rPr>
                <w:rFonts w:ascii="Times New Roman" w:eastAsia="Times New Roman" w:hAnsi="Times New Roman" w:cs="Times New Roman"/>
                <w:color w:val="0000FF"/>
                <w:sz w:val="20"/>
                <w:szCs w:val="20"/>
                <w:lang w:val="fr-FR"/>
              </w:rPr>
            </w:pPr>
          </w:p>
          <w:p w14:paraId="13395B4B" w14:textId="77777777" w:rsidR="00CC1BF5" w:rsidRDefault="00CC1BF5" w:rsidP="00872A4B">
            <w:pPr>
              <w:spacing w:after="0" w:line="240" w:lineRule="atLeast"/>
              <w:rPr>
                <w:rFonts w:ascii="Times New Roman" w:eastAsia="Times New Roman" w:hAnsi="Times New Roman" w:cs="Times New Roman"/>
                <w:color w:val="0000FF"/>
                <w:sz w:val="20"/>
                <w:szCs w:val="20"/>
                <w:lang w:val="fr-FR"/>
              </w:rPr>
            </w:pPr>
          </w:p>
          <w:p w14:paraId="55B7ED9F" w14:textId="77777777" w:rsidR="00CC1BF5" w:rsidRDefault="00CC1BF5" w:rsidP="00872A4B">
            <w:pPr>
              <w:spacing w:after="0" w:line="240" w:lineRule="atLeast"/>
              <w:rPr>
                <w:rFonts w:ascii="Times New Roman" w:eastAsia="Times New Roman" w:hAnsi="Times New Roman" w:cs="Times New Roman"/>
                <w:color w:val="0000FF"/>
                <w:sz w:val="20"/>
                <w:szCs w:val="20"/>
                <w:lang w:val="fr-FR"/>
              </w:rPr>
            </w:pPr>
          </w:p>
          <w:p w14:paraId="5239629E" w14:textId="77777777" w:rsidR="00CC1BF5" w:rsidRDefault="00CC1BF5" w:rsidP="00872A4B">
            <w:pPr>
              <w:spacing w:after="0" w:line="240" w:lineRule="atLeast"/>
              <w:rPr>
                <w:rFonts w:ascii="Times New Roman" w:eastAsia="Times New Roman" w:hAnsi="Times New Roman" w:cs="Times New Roman"/>
                <w:color w:val="0000FF"/>
                <w:sz w:val="20"/>
                <w:szCs w:val="20"/>
                <w:lang w:val="fr-FR"/>
              </w:rPr>
            </w:pPr>
          </w:p>
          <w:p w14:paraId="70621516" w14:textId="77777777" w:rsidR="00CC1BF5" w:rsidRDefault="00CC1BF5" w:rsidP="00872A4B">
            <w:pPr>
              <w:spacing w:after="0" w:line="240" w:lineRule="atLeast"/>
              <w:rPr>
                <w:rFonts w:ascii="Times New Roman" w:eastAsia="Times New Roman" w:hAnsi="Times New Roman" w:cs="Times New Roman"/>
                <w:color w:val="0000FF"/>
                <w:sz w:val="20"/>
                <w:szCs w:val="20"/>
                <w:lang w:val="fr-FR"/>
              </w:rPr>
            </w:pPr>
          </w:p>
          <w:p w14:paraId="28A99881" w14:textId="77777777" w:rsidR="00CC1BF5" w:rsidRDefault="00CC1BF5" w:rsidP="00872A4B">
            <w:pPr>
              <w:spacing w:after="0" w:line="240" w:lineRule="atLeast"/>
              <w:rPr>
                <w:rFonts w:ascii="Times New Roman" w:eastAsia="Times New Roman" w:hAnsi="Times New Roman" w:cs="Times New Roman"/>
                <w:color w:val="0000FF"/>
                <w:sz w:val="20"/>
                <w:szCs w:val="20"/>
                <w:lang w:val="fr-FR"/>
              </w:rPr>
            </w:pPr>
          </w:p>
          <w:p w14:paraId="049C7530" w14:textId="7DCFD19E"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1485CC7"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01BE375"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8F1DCF1"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1B5DBE5" w14:textId="77777777" w:rsidR="00CC1BF5" w:rsidRPr="00EA4E09" w:rsidRDefault="00CC1BF5"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48C1D1EF" w14:textId="77777777" w:rsidR="00CC1BF5" w:rsidRPr="00EA4E09" w:rsidRDefault="00CC1BF5"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57C953A" w14:textId="77777777" w:rsidTr="00134CEA">
        <w:trPr>
          <w:cantSplit/>
        </w:trPr>
        <w:tc>
          <w:tcPr>
            <w:tcW w:w="265" w:type="dxa"/>
          </w:tcPr>
          <w:p w14:paraId="2DF733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F7BC14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9B25F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B0710B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918F414"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Times New Roman"/>
                <w:i/>
                <w:color w:val="0000FF"/>
                <w:sz w:val="18"/>
                <w:szCs w:val="20"/>
              </w:rPr>
              <w:t>"A.R. 31.8.1998" (en vigueur 1.11.1998) + "A.R. 21.12.2009" (en vigueur 1.03.2010)</w:t>
            </w:r>
          </w:p>
        </w:tc>
        <w:tc>
          <w:tcPr>
            <w:tcW w:w="362" w:type="dxa"/>
            <w:vAlign w:val="bottom"/>
          </w:tcPr>
          <w:p w14:paraId="0D58749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644E573" w14:textId="77777777" w:rsidTr="00134CEA">
        <w:trPr>
          <w:cantSplit/>
        </w:trPr>
        <w:tc>
          <w:tcPr>
            <w:tcW w:w="265" w:type="dxa"/>
          </w:tcPr>
          <w:p w14:paraId="67758E8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3EA0E0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52866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9F7CFA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2E69E47"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rPr>
              <w:t>"</w:t>
            </w:r>
            <w:r w:rsidRPr="00EA4E09">
              <w:rPr>
                <w:rFonts w:ascii="Arial" w:eastAsia="Times New Roman" w:hAnsi="Arial" w:cs="Times New Roman"/>
                <w:color w:val="0000FF"/>
                <w:sz w:val="20"/>
                <w:szCs w:val="20"/>
                <w:lang w:val="fr-FR"/>
              </w:rPr>
              <w:t>6.</w:t>
            </w:r>
            <w:r w:rsidRPr="00EA4E09">
              <w:rPr>
                <w:rFonts w:ascii="Arial" w:eastAsia="Times New Roman" w:hAnsi="Arial" w:cs="Times New Roman"/>
                <w:color w:val="0000FF"/>
                <w:sz w:val="20"/>
                <w:szCs w:val="20"/>
                <w:lang w:val="fr-FR"/>
              </w:rPr>
              <w:br/>
              <w:t>Un protocole sur papier ou électronique des examens exécutés en réponse à chaque prescription doit être établi. Ce protocole qui est validé et interprété pour l'ensemble des examens par un biologiste clinicien, mentionne tous les résultats des analyses effectuées, leur caractère normal ou pathologique ainsi que la date de prélèvement de l' (des) échantillon(s) et le numéro d'accès donné à la prescription. Le choix des moyens utilisés à ce propos appartient à la responsabilité du biologiste clinicien."</w:t>
            </w:r>
          </w:p>
        </w:tc>
        <w:tc>
          <w:tcPr>
            <w:tcW w:w="362" w:type="dxa"/>
            <w:vAlign w:val="bottom"/>
          </w:tcPr>
          <w:p w14:paraId="3452C46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2297342" w14:textId="77777777" w:rsidTr="00134CEA">
        <w:trPr>
          <w:cantSplit/>
        </w:trPr>
        <w:tc>
          <w:tcPr>
            <w:tcW w:w="265" w:type="dxa"/>
          </w:tcPr>
          <w:p w14:paraId="7C2364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4D9993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AD7832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8CF8D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6D852C6B"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905E4DB"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45606478" w14:textId="77777777" w:rsidTr="00134CEA">
        <w:trPr>
          <w:cantSplit/>
        </w:trPr>
        <w:tc>
          <w:tcPr>
            <w:tcW w:w="265" w:type="dxa"/>
          </w:tcPr>
          <w:p w14:paraId="6B3792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E02DF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F4BA7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471F11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239E17B" w14:textId="77777777" w:rsidR="00872A4B" w:rsidRPr="00EA4E09" w:rsidRDefault="00872A4B" w:rsidP="00872A4B">
            <w:pPr>
              <w:spacing w:after="0" w:line="240" w:lineRule="atLeast"/>
              <w:jc w:val="both"/>
              <w:rPr>
                <w:rFonts w:ascii="Arial" w:eastAsia="Times New Roman" w:hAnsi="Arial" w:cs="Times New Roman"/>
                <w:i/>
                <w:color w:val="0000FF"/>
                <w:sz w:val="18"/>
                <w:szCs w:val="20"/>
                <w:lang w:val="en-US"/>
              </w:rPr>
            </w:pPr>
            <w:r w:rsidRPr="00EA4E09">
              <w:rPr>
                <w:rFonts w:ascii="Arial" w:eastAsia="Times New Roman" w:hAnsi="Arial" w:cs="Times New Roman"/>
                <w:i/>
                <w:color w:val="0000FF"/>
                <w:sz w:val="18"/>
                <w:szCs w:val="20"/>
                <w:lang w:val="en-US"/>
              </w:rPr>
              <w:t>"A.R. 31.8.1998" (en vigueur 1.11.1998)</w:t>
            </w:r>
          </w:p>
        </w:tc>
        <w:tc>
          <w:tcPr>
            <w:tcW w:w="362" w:type="dxa"/>
            <w:vAlign w:val="bottom"/>
          </w:tcPr>
          <w:p w14:paraId="118C1077"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en-US"/>
              </w:rPr>
            </w:pPr>
          </w:p>
        </w:tc>
      </w:tr>
      <w:tr w:rsidR="00872A4B" w:rsidRPr="00EA4E09" w14:paraId="265467B9" w14:textId="77777777" w:rsidTr="00134CEA">
        <w:trPr>
          <w:cantSplit/>
        </w:trPr>
        <w:tc>
          <w:tcPr>
            <w:tcW w:w="265" w:type="dxa"/>
          </w:tcPr>
          <w:p w14:paraId="1DFB35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931C4D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5588EF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171A2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7F7008E1"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rPr>
              <w:t>"</w:t>
            </w:r>
            <w:r w:rsidRPr="00EA4E09">
              <w:rPr>
                <w:rFonts w:ascii="Arial" w:eastAsia="Times New Roman" w:hAnsi="Arial" w:cs="Times New Roman"/>
                <w:color w:val="0000FF"/>
                <w:sz w:val="20"/>
                <w:szCs w:val="20"/>
                <w:lang w:val="fr-FR"/>
              </w:rPr>
              <w:t>Il comportera des commentaires ou une conclusion générale dans la mesure où cela peut être significatif pour le diagnostic indiqué ou pour le traitement.</w:t>
            </w:r>
          </w:p>
        </w:tc>
        <w:tc>
          <w:tcPr>
            <w:tcW w:w="362" w:type="dxa"/>
            <w:vAlign w:val="bottom"/>
          </w:tcPr>
          <w:p w14:paraId="08119A2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D599ACA" w14:textId="77777777" w:rsidTr="00134CEA">
        <w:trPr>
          <w:cantSplit/>
        </w:trPr>
        <w:tc>
          <w:tcPr>
            <w:tcW w:w="265" w:type="dxa"/>
          </w:tcPr>
          <w:p w14:paraId="0F1BE09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B8436D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A39514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3EF722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3FAEA7A"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7C023FE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E96C2C3" w14:textId="77777777" w:rsidTr="00134CEA">
        <w:trPr>
          <w:cantSplit/>
        </w:trPr>
        <w:tc>
          <w:tcPr>
            <w:tcW w:w="265" w:type="dxa"/>
          </w:tcPr>
          <w:p w14:paraId="7194218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5AD82D4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24D33B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6C6AF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1F4E6DC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Le médecin spécialiste en biologie clinique doit pouvoir justifier la sélection des analyses effectuées en fonction des informations médicales reçues. Le pharmacien biologiste ou le licencié en sciences doit pouvoir justifier les raisons techniques et l'accord du médecin traitant ayant conduit à la modification de la liste d'analyses prescrites.</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color w:val="0000FF"/>
                <w:sz w:val="20"/>
                <w:szCs w:val="20"/>
                <w:lang w:val="fr-FR"/>
              </w:rPr>
              <w:t>"</w:t>
            </w:r>
          </w:p>
        </w:tc>
        <w:tc>
          <w:tcPr>
            <w:tcW w:w="362" w:type="dxa"/>
            <w:vAlign w:val="bottom"/>
          </w:tcPr>
          <w:p w14:paraId="1ED5E3F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54AAF06" w14:textId="77777777" w:rsidTr="00134CEA">
        <w:trPr>
          <w:cantSplit/>
        </w:trPr>
        <w:tc>
          <w:tcPr>
            <w:tcW w:w="265" w:type="dxa"/>
          </w:tcPr>
          <w:p w14:paraId="48BA726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3C2CE4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37047D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581F3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3573E03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396E3DE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E7690D4" w14:textId="77777777" w:rsidTr="00134CEA">
        <w:trPr>
          <w:cantSplit/>
        </w:trPr>
        <w:tc>
          <w:tcPr>
            <w:tcW w:w="265" w:type="dxa"/>
          </w:tcPr>
          <w:p w14:paraId="2D2951A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52EFAD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658FA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E991F0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348F424" w14:textId="77777777" w:rsidR="00872A4B" w:rsidRPr="00EA4E09" w:rsidRDefault="00872A4B" w:rsidP="00872A4B">
            <w:pPr>
              <w:spacing w:after="0" w:line="240" w:lineRule="atLeast"/>
              <w:jc w:val="both"/>
              <w:rPr>
                <w:rFonts w:ascii="Arial" w:eastAsia="Times New Roman" w:hAnsi="Arial" w:cs="Times New Roman"/>
                <w:color w:val="0000FF"/>
                <w:sz w:val="20"/>
                <w:szCs w:val="20"/>
              </w:rPr>
            </w:pPr>
            <w:r w:rsidRPr="00EA4E09">
              <w:rPr>
                <w:rFonts w:ascii="Arial" w:eastAsia="Times New Roman" w:hAnsi="Arial" w:cs="Times New Roman"/>
                <w:i/>
                <w:color w:val="0000FF"/>
                <w:sz w:val="18"/>
                <w:szCs w:val="20"/>
              </w:rPr>
              <w:t>"A.R. 31.8.1998" (en vigueur 1.11.1998) + A.R. 20.1.2020" (en vigueur 1.3.2020)</w:t>
            </w:r>
          </w:p>
        </w:tc>
        <w:tc>
          <w:tcPr>
            <w:tcW w:w="362" w:type="dxa"/>
            <w:vAlign w:val="bottom"/>
          </w:tcPr>
          <w:p w14:paraId="20CAC865"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D82B6F7" w14:textId="77777777" w:rsidTr="00134CEA">
        <w:trPr>
          <w:cantSplit/>
        </w:trPr>
        <w:tc>
          <w:tcPr>
            <w:tcW w:w="265" w:type="dxa"/>
          </w:tcPr>
          <w:p w14:paraId="459EE0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B07D2B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62B495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5AA45EE"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2049B0E0" w14:textId="77777777" w:rsidR="00872A4B" w:rsidRPr="00EA4E09" w:rsidRDefault="00872A4B" w:rsidP="00CC1BF5">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"Les protocoles ainsi que les prescriptions doivent être conservés pendant 3 ans par les laboratoires et classés par ordre chronologique. Les prescriptions et les protocoles peuvent être stockés sous forme électronique.</w:t>
            </w:r>
            <w:r w:rsidRPr="00EA4E09">
              <w:rPr>
                <w:rFonts w:ascii="Times New Roman" w:eastAsia="Times New Roman" w:hAnsi="Times New Roman" w:cs="Times New Roman"/>
                <w:sz w:val="20"/>
                <w:szCs w:val="20"/>
              </w:rPr>
              <w:t xml:space="preserve"> </w:t>
            </w:r>
            <w:r w:rsidRPr="00EA4E09">
              <w:rPr>
                <w:rFonts w:ascii="Arial" w:eastAsia="Times New Roman" w:hAnsi="Arial" w:cs="Times New Roman"/>
                <w:color w:val="0000FF"/>
                <w:sz w:val="20"/>
                <w:szCs w:val="20"/>
                <w:lang w:val="fr-FR"/>
              </w:rPr>
              <w:t>"</w:t>
            </w:r>
          </w:p>
        </w:tc>
        <w:tc>
          <w:tcPr>
            <w:tcW w:w="362" w:type="dxa"/>
            <w:vAlign w:val="bottom"/>
          </w:tcPr>
          <w:p w14:paraId="46134D21"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6C074D3" w14:textId="77777777" w:rsidTr="00134CEA">
        <w:trPr>
          <w:cantSplit/>
        </w:trPr>
        <w:tc>
          <w:tcPr>
            <w:tcW w:w="265" w:type="dxa"/>
          </w:tcPr>
          <w:p w14:paraId="4AB2029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A1B15A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C199E1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DD312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575D3DC"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p>
        </w:tc>
        <w:tc>
          <w:tcPr>
            <w:tcW w:w="362" w:type="dxa"/>
            <w:vAlign w:val="bottom"/>
          </w:tcPr>
          <w:p w14:paraId="644D5B9D"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AE2B01C" w14:textId="77777777" w:rsidTr="00134CEA">
        <w:trPr>
          <w:cantSplit/>
        </w:trPr>
        <w:tc>
          <w:tcPr>
            <w:tcW w:w="265" w:type="dxa"/>
          </w:tcPr>
          <w:p w14:paraId="204E6D8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BCC108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5EA3185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1EA4B1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044F06F3" w14:textId="77777777" w:rsidR="00872A4B" w:rsidRPr="00EA4E09" w:rsidRDefault="00872A4B" w:rsidP="00872A4B">
            <w:pPr>
              <w:spacing w:after="0" w:line="240" w:lineRule="atLeast"/>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en-US"/>
              </w:rPr>
              <w:t>"A.R. 31.8.1998" (en vigueur 1.11.1998)</w:t>
            </w:r>
          </w:p>
        </w:tc>
        <w:tc>
          <w:tcPr>
            <w:tcW w:w="362" w:type="dxa"/>
            <w:vAlign w:val="bottom"/>
          </w:tcPr>
          <w:p w14:paraId="66CA531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43E7BE6" w14:textId="77777777" w:rsidTr="00134CEA">
        <w:trPr>
          <w:cantSplit/>
        </w:trPr>
        <w:tc>
          <w:tcPr>
            <w:tcW w:w="265" w:type="dxa"/>
          </w:tcPr>
          <w:p w14:paraId="658B0DB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2993251"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A2C20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39DFD96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5BA41D6E"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"Ces documents sont exigibles pour vérification même en dehors de toute enquête par les ordres, le service du contrôle médical de l'INAMI, les instances judiciaires.</w:t>
            </w:r>
          </w:p>
        </w:tc>
        <w:tc>
          <w:tcPr>
            <w:tcW w:w="362" w:type="dxa"/>
            <w:vAlign w:val="bottom"/>
          </w:tcPr>
          <w:p w14:paraId="4209FD1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1AC3566" w14:textId="77777777" w:rsidTr="00134CEA">
        <w:trPr>
          <w:cantSplit/>
        </w:trPr>
        <w:tc>
          <w:tcPr>
            <w:tcW w:w="265" w:type="dxa"/>
          </w:tcPr>
          <w:p w14:paraId="3C23F0A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49D44F8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70FB902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DD55AF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7D1098D0"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00C35BFA"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076597A7" w14:textId="77777777" w:rsidTr="00134CEA">
        <w:trPr>
          <w:cantSplit/>
        </w:trPr>
        <w:tc>
          <w:tcPr>
            <w:tcW w:w="265" w:type="dxa"/>
          </w:tcPr>
          <w:p w14:paraId="2689710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1C12EB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B293B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7E633D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55F3F55"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7.</w:t>
            </w:r>
            <w:r w:rsidRPr="00EA4E09">
              <w:rPr>
                <w:rFonts w:ascii="Arial" w:eastAsia="Times New Roman" w:hAnsi="Arial" w:cs="Times New Roman"/>
                <w:color w:val="0000FF"/>
                <w:sz w:val="20"/>
                <w:szCs w:val="20"/>
                <w:lang w:val="fr-FR"/>
              </w:rPr>
              <w:br/>
              <w:t>Les mêmes dispositions sont applicables aux médecins, pharmaciens et licenciés en sciences effectuant les prestations reprises à l'article 18, § 2, B, e)."</w:t>
            </w:r>
          </w:p>
        </w:tc>
        <w:tc>
          <w:tcPr>
            <w:tcW w:w="362" w:type="dxa"/>
            <w:vAlign w:val="bottom"/>
          </w:tcPr>
          <w:p w14:paraId="720D684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6EB72A67" w14:textId="77777777" w:rsidTr="00134CEA">
        <w:trPr>
          <w:cantSplit/>
        </w:trPr>
        <w:tc>
          <w:tcPr>
            <w:tcW w:w="265" w:type="dxa"/>
          </w:tcPr>
          <w:p w14:paraId="5F7795E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09BE3C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2301AD4"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A822F5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1F5F5E99"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28BCD153"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74731CF8" w14:textId="77777777" w:rsidTr="00134CEA">
        <w:trPr>
          <w:cantSplit/>
        </w:trPr>
        <w:tc>
          <w:tcPr>
            <w:tcW w:w="265" w:type="dxa"/>
          </w:tcPr>
          <w:p w14:paraId="03E295A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694C2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402DC3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CC7E3D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B7D1E47" w14:textId="77777777" w:rsidR="00872A4B" w:rsidRPr="00EA4E09" w:rsidRDefault="00872A4B" w:rsidP="00872A4B">
            <w:pPr>
              <w:spacing w:after="0" w:line="240" w:lineRule="atLeast"/>
              <w:jc w:val="both"/>
              <w:rPr>
                <w:rFonts w:ascii="Arial" w:eastAsia="Times New Roman" w:hAnsi="Arial" w:cs="Times New Roman"/>
                <w:i/>
                <w:color w:val="0000FF"/>
                <w:sz w:val="18"/>
                <w:szCs w:val="20"/>
              </w:rPr>
            </w:pPr>
            <w:r w:rsidRPr="00EA4E09">
              <w:rPr>
                <w:rFonts w:ascii="Arial" w:eastAsia="Times New Roman" w:hAnsi="Arial" w:cs="Times New Roman"/>
                <w:i/>
                <w:color w:val="0000FF"/>
                <w:sz w:val="18"/>
                <w:szCs w:val="20"/>
              </w:rPr>
              <w:t>"A.R. 9.12.1994" (en vigueur 1.3.1995) + A.R. 9.11.2015" (en vigueur 1.2.2016)</w:t>
            </w:r>
          </w:p>
        </w:tc>
        <w:tc>
          <w:tcPr>
            <w:tcW w:w="362" w:type="dxa"/>
            <w:vAlign w:val="bottom"/>
          </w:tcPr>
          <w:p w14:paraId="19FF5BD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rPr>
            </w:pPr>
          </w:p>
        </w:tc>
      </w:tr>
      <w:tr w:rsidR="00872A4B" w:rsidRPr="00EA4E09" w14:paraId="6E54DC9C" w14:textId="77777777" w:rsidTr="00134CEA">
        <w:trPr>
          <w:cantSplit/>
        </w:trPr>
        <w:tc>
          <w:tcPr>
            <w:tcW w:w="265" w:type="dxa"/>
          </w:tcPr>
          <w:p w14:paraId="7F2B5C7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3D8628C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5ED6358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5AD0457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hideMark/>
          </w:tcPr>
          <w:p w14:paraId="03060D1A"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w:t>
            </w:r>
            <w:r w:rsidRPr="00EA4E09">
              <w:rPr>
                <w:rFonts w:ascii="Arial" w:eastAsia="Times New Roman" w:hAnsi="Arial" w:cs="Times New Roman"/>
                <w:b/>
                <w:color w:val="0000FF"/>
                <w:sz w:val="20"/>
                <w:szCs w:val="20"/>
                <w:lang w:val="fr-FR"/>
              </w:rPr>
              <w:t>§ 10.</w:t>
            </w:r>
            <w:r w:rsidRPr="00EA4E09">
              <w:rPr>
                <w:rFonts w:ascii="Arial" w:eastAsia="Times New Roman" w:hAnsi="Arial" w:cs="Times New Roman"/>
                <w:color w:val="0000FF"/>
                <w:sz w:val="20"/>
                <w:szCs w:val="20"/>
                <w:lang w:val="fr-FR"/>
              </w:rPr>
              <w:t xml:space="preserve"> Les tests de dépistage d'affections congénitales chez les nouveau-nés qui sont prévus dans les programmes de screening néo-natal organisé par une législation de la Santé publique ne peuvent pas être prescrits, ni être portés en compte dans le cadre de l'assurance maladie-invalidité."</w:t>
            </w:r>
          </w:p>
        </w:tc>
        <w:tc>
          <w:tcPr>
            <w:tcW w:w="362" w:type="dxa"/>
            <w:vAlign w:val="bottom"/>
          </w:tcPr>
          <w:p w14:paraId="1A313F44"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16E0267" w14:textId="77777777" w:rsidTr="00134CEA">
        <w:trPr>
          <w:cantSplit/>
        </w:trPr>
        <w:tc>
          <w:tcPr>
            <w:tcW w:w="265" w:type="dxa"/>
          </w:tcPr>
          <w:p w14:paraId="48A0336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534" w:type="dxa"/>
          </w:tcPr>
          <w:p w14:paraId="44E0AB18"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803" w:type="dxa"/>
          </w:tcPr>
          <w:p w14:paraId="7A1085CA"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724" w:type="dxa"/>
          </w:tcPr>
          <w:p w14:paraId="66E9A0E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rPr>
            </w:pPr>
          </w:p>
        </w:tc>
        <w:tc>
          <w:tcPr>
            <w:tcW w:w="6338" w:type="dxa"/>
            <w:gridSpan w:val="4"/>
          </w:tcPr>
          <w:p w14:paraId="2BCF7865"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514A7B6E"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CC1BF5" w:rsidRPr="00EA4E09" w14:paraId="0F9EB9BA" w14:textId="77777777" w:rsidTr="00221474">
        <w:trPr>
          <w:cantSplit/>
        </w:trPr>
        <w:tc>
          <w:tcPr>
            <w:tcW w:w="265" w:type="dxa"/>
          </w:tcPr>
          <w:p w14:paraId="645F0248"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2BE76E55"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6880751D"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2319C941"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AF107D2" w14:textId="6C46A22E" w:rsidR="00CC1BF5" w:rsidRPr="00EA4E09" w:rsidRDefault="00CC1BF5" w:rsidP="00CC1BF5">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i/>
                <w:color w:val="0000FF"/>
                <w:sz w:val="18"/>
                <w:szCs w:val="20"/>
                <w:lang w:val="en-US"/>
              </w:rPr>
              <w:t>"A.R. 4.5.2009" (en vigueur 1.7.2009)</w:t>
            </w:r>
          </w:p>
        </w:tc>
        <w:tc>
          <w:tcPr>
            <w:tcW w:w="362" w:type="dxa"/>
            <w:vAlign w:val="bottom"/>
          </w:tcPr>
          <w:p w14:paraId="1BC5D590" w14:textId="77777777" w:rsidR="00CC1BF5" w:rsidRPr="00EA4E09" w:rsidRDefault="00CC1BF5"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217F64BF" w14:textId="77777777" w:rsidTr="00134CEA">
        <w:trPr>
          <w:cantSplit/>
        </w:trPr>
        <w:tc>
          <w:tcPr>
            <w:tcW w:w="265" w:type="dxa"/>
          </w:tcPr>
          <w:p w14:paraId="5747C1D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6E3B0C3"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801256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7F03832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44CB609C" w14:textId="77777777" w:rsidR="00872A4B" w:rsidRPr="00EA4E09" w:rsidRDefault="00872A4B" w:rsidP="00872A4B">
            <w:pPr>
              <w:spacing w:after="0" w:line="240" w:lineRule="atLeast"/>
              <w:jc w:val="both"/>
              <w:rPr>
                <w:rFonts w:ascii="Times New Roman" w:eastAsia="Times New Roman" w:hAnsi="Times New Roman" w:cs="Times New Roman"/>
                <w:color w:val="0000FF"/>
                <w:sz w:val="20"/>
                <w:szCs w:val="20"/>
                <w:lang w:val="fr-FR"/>
              </w:rPr>
            </w:pPr>
            <w:r w:rsidRPr="00EA4E09">
              <w:rPr>
                <w:rFonts w:ascii="Arial" w:eastAsia="Times New Roman" w:hAnsi="Arial" w:cs="Times New Roman"/>
                <w:color w:val="0000FF"/>
                <w:sz w:val="20"/>
                <w:szCs w:val="20"/>
                <w:lang w:val="fr-FR"/>
              </w:rPr>
              <w:t>"</w:t>
            </w:r>
            <w:r w:rsidRPr="00EA4E09">
              <w:rPr>
                <w:rFonts w:ascii="Arial" w:eastAsia="Times New Roman" w:hAnsi="Arial" w:cs="Times New Roman"/>
                <w:b/>
                <w:color w:val="0000FF"/>
                <w:sz w:val="20"/>
                <w:szCs w:val="20"/>
                <w:lang w:val="fr-FR"/>
              </w:rPr>
              <w:t>§ 11.</w:t>
            </w:r>
            <w:r w:rsidRPr="00EA4E09">
              <w:rPr>
                <w:rFonts w:ascii="Arial" w:eastAsia="Times New Roman" w:hAnsi="Arial" w:cs="Times New Roman"/>
                <w:color w:val="0000FF"/>
                <w:sz w:val="20"/>
                <w:szCs w:val="20"/>
                <w:lang w:val="fr-FR"/>
              </w:rPr>
              <w:t xml:space="preserve"> Les prestations 588932 - 588943 et 588954 - 588965 peuvent également être portées en compte si elles sont effectuées par un biologiste clinicien agréé.."</w:t>
            </w:r>
          </w:p>
        </w:tc>
        <w:tc>
          <w:tcPr>
            <w:tcW w:w="362" w:type="dxa"/>
            <w:vAlign w:val="bottom"/>
          </w:tcPr>
          <w:p w14:paraId="49461ACF"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1F7E9001" w14:textId="77777777" w:rsidTr="00134CEA">
        <w:trPr>
          <w:cantSplit/>
        </w:trPr>
        <w:tc>
          <w:tcPr>
            <w:tcW w:w="265" w:type="dxa"/>
          </w:tcPr>
          <w:p w14:paraId="2F48BC4B"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146C58F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1B9E0620"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185DBFE9"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5F980FA8"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79D7AD8"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CC1BF5" w:rsidRPr="00EA4E09" w14:paraId="1C1AD8CA" w14:textId="77777777" w:rsidTr="00134CEA">
        <w:trPr>
          <w:cantSplit/>
        </w:trPr>
        <w:tc>
          <w:tcPr>
            <w:tcW w:w="265" w:type="dxa"/>
          </w:tcPr>
          <w:p w14:paraId="6827D6EF" w14:textId="77777777" w:rsidR="00CC1BF5" w:rsidRDefault="00CC1BF5" w:rsidP="00872A4B">
            <w:pPr>
              <w:spacing w:after="0" w:line="240" w:lineRule="atLeast"/>
              <w:rPr>
                <w:rFonts w:ascii="Times New Roman" w:eastAsia="Times New Roman" w:hAnsi="Times New Roman" w:cs="Times New Roman"/>
                <w:color w:val="0000FF"/>
                <w:sz w:val="20"/>
                <w:szCs w:val="20"/>
                <w:lang w:val="fr-FR"/>
              </w:rPr>
            </w:pPr>
          </w:p>
          <w:p w14:paraId="107A463E" w14:textId="77777777" w:rsidR="00CC1BF5" w:rsidRDefault="00CC1BF5" w:rsidP="00872A4B">
            <w:pPr>
              <w:spacing w:after="0" w:line="240" w:lineRule="atLeast"/>
              <w:rPr>
                <w:rFonts w:ascii="Times New Roman" w:eastAsia="Times New Roman" w:hAnsi="Times New Roman" w:cs="Times New Roman"/>
                <w:color w:val="0000FF"/>
                <w:sz w:val="20"/>
                <w:szCs w:val="20"/>
                <w:lang w:val="fr-FR"/>
              </w:rPr>
            </w:pPr>
          </w:p>
          <w:p w14:paraId="259B0B9B" w14:textId="77777777" w:rsidR="00CC1BF5" w:rsidRDefault="00CC1BF5" w:rsidP="00872A4B">
            <w:pPr>
              <w:spacing w:after="0" w:line="240" w:lineRule="atLeast"/>
              <w:rPr>
                <w:rFonts w:ascii="Times New Roman" w:eastAsia="Times New Roman" w:hAnsi="Times New Roman" w:cs="Times New Roman"/>
                <w:color w:val="0000FF"/>
                <w:sz w:val="20"/>
                <w:szCs w:val="20"/>
                <w:lang w:val="fr-FR"/>
              </w:rPr>
            </w:pPr>
          </w:p>
          <w:p w14:paraId="724F7281" w14:textId="3DE56D33"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6CE8B446"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658D38C"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08B86DEA" w14:textId="77777777" w:rsidR="00CC1BF5" w:rsidRPr="00EA4E09" w:rsidRDefault="00CC1BF5"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tcPr>
          <w:p w14:paraId="265D6B7F" w14:textId="77777777" w:rsidR="00CC1BF5" w:rsidRPr="00EA4E09" w:rsidRDefault="00CC1BF5" w:rsidP="00872A4B">
            <w:pPr>
              <w:spacing w:after="0" w:line="240" w:lineRule="atLeast"/>
              <w:jc w:val="both"/>
              <w:rPr>
                <w:rFonts w:ascii="Arial" w:eastAsia="Times New Roman" w:hAnsi="Arial" w:cs="Times New Roman"/>
                <w:color w:val="0000FF"/>
                <w:sz w:val="20"/>
                <w:szCs w:val="20"/>
                <w:lang w:val="fr-FR"/>
              </w:rPr>
            </w:pPr>
          </w:p>
        </w:tc>
        <w:tc>
          <w:tcPr>
            <w:tcW w:w="362" w:type="dxa"/>
            <w:vAlign w:val="bottom"/>
          </w:tcPr>
          <w:p w14:paraId="68F1B788" w14:textId="77777777" w:rsidR="00CC1BF5" w:rsidRPr="00EA4E09" w:rsidRDefault="00CC1BF5"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392A5F03" w14:textId="77777777" w:rsidTr="00134CEA">
        <w:trPr>
          <w:cantSplit/>
        </w:trPr>
        <w:tc>
          <w:tcPr>
            <w:tcW w:w="265" w:type="dxa"/>
          </w:tcPr>
          <w:p w14:paraId="6B478DCD"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3317D9C6"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350A54C7"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6863139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3BF32B4C"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i/>
                <w:color w:val="0000FF"/>
                <w:sz w:val="18"/>
                <w:szCs w:val="20"/>
                <w:lang w:val="en-US"/>
              </w:rPr>
              <w:t>"A.R. 5.4.2011" (en vigueur 1.6.2011)</w:t>
            </w:r>
          </w:p>
        </w:tc>
        <w:tc>
          <w:tcPr>
            <w:tcW w:w="362" w:type="dxa"/>
            <w:vAlign w:val="bottom"/>
          </w:tcPr>
          <w:p w14:paraId="7AD0D939"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r w:rsidR="00872A4B" w:rsidRPr="00EA4E09" w14:paraId="5D27E7CC" w14:textId="77777777" w:rsidTr="00134CEA">
        <w:trPr>
          <w:cantSplit/>
        </w:trPr>
        <w:tc>
          <w:tcPr>
            <w:tcW w:w="265" w:type="dxa"/>
          </w:tcPr>
          <w:p w14:paraId="298BC0F2"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534" w:type="dxa"/>
          </w:tcPr>
          <w:p w14:paraId="7175C8FF"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803" w:type="dxa"/>
          </w:tcPr>
          <w:p w14:paraId="4EACCA9C"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724" w:type="dxa"/>
          </w:tcPr>
          <w:p w14:paraId="55E592C5" w14:textId="77777777" w:rsidR="00872A4B" w:rsidRPr="00EA4E09" w:rsidRDefault="00872A4B" w:rsidP="00872A4B">
            <w:pPr>
              <w:spacing w:after="0" w:line="240" w:lineRule="atLeast"/>
              <w:rPr>
                <w:rFonts w:ascii="Times New Roman" w:eastAsia="Times New Roman" w:hAnsi="Times New Roman" w:cs="Times New Roman"/>
                <w:color w:val="0000FF"/>
                <w:sz w:val="20"/>
                <w:szCs w:val="20"/>
                <w:lang w:val="fr-FR"/>
              </w:rPr>
            </w:pPr>
          </w:p>
        </w:tc>
        <w:tc>
          <w:tcPr>
            <w:tcW w:w="6338" w:type="dxa"/>
            <w:gridSpan w:val="4"/>
            <w:hideMark/>
          </w:tcPr>
          <w:p w14:paraId="633C7012" w14:textId="77777777" w:rsidR="00872A4B" w:rsidRPr="00EA4E09" w:rsidRDefault="00872A4B" w:rsidP="00872A4B">
            <w:pPr>
              <w:spacing w:after="0" w:line="240" w:lineRule="atLeast"/>
              <w:jc w:val="both"/>
              <w:rPr>
                <w:rFonts w:ascii="Arial" w:eastAsia="Times New Roman" w:hAnsi="Arial" w:cs="Times New Roman"/>
                <w:color w:val="0000FF"/>
                <w:sz w:val="20"/>
                <w:szCs w:val="20"/>
                <w:lang w:val="fr-FR"/>
              </w:rPr>
            </w:pPr>
            <w:r w:rsidRPr="00EA4E09">
              <w:rPr>
                <w:rFonts w:ascii="Arial" w:eastAsia="Times New Roman" w:hAnsi="Arial" w:cs="Times New Roman"/>
                <w:b/>
                <w:color w:val="0000FF"/>
                <w:sz w:val="20"/>
                <w:szCs w:val="20"/>
                <w:lang w:val="fr-FR"/>
              </w:rPr>
              <w:t>"§ 12.</w:t>
            </w:r>
            <w:r w:rsidRPr="00EA4E09">
              <w:rPr>
                <w:rFonts w:ascii="Arial" w:eastAsia="Times New Roman" w:hAnsi="Arial" w:cs="Times New Roman"/>
                <w:color w:val="0000FF"/>
                <w:sz w:val="20"/>
                <w:szCs w:val="20"/>
                <w:lang w:val="fr-FR"/>
              </w:rPr>
              <w:t xml:space="preserve"> La prestation 550115-550126 est effectuée par un laboratoire de biologie clinique qui est en même temps agréé comme structure intermédiaire de matériel corporel humain et qui a conclu un accord de collaboration avec un centre de fécondation en vue d’une évaluation de la qualité de l’activité médicale visée, tels que visés à l’article 3, § 4, alinéa 8, de la loi du 19 décembre 2008 relative à l’obtention et à l’utilisation de matériel corporel humain destiné à des applications médicales humaines ou à des fins de recherche scientifique."</w:t>
            </w:r>
          </w:p>
        </w:tc>
        <w:tc>
          <w:tcPr>
            <w:tcW w:w="362" w:type="dxa"/>
            <w:vAlign w:val="bottom"/>
          </w:tcPr>
          <w:p w14:paraId="20A460F2" w14:textId="77777777" w:rsidR="00872A4B" w:rsidRPr="00EA4E09" w:rsidRDefault="00872A4B" w:rsidP="00872A4B">
            <w:pPr>
              <w:spacing w:after="0" w:line="240" w:lineRule="atLeast"/>
              <w:jc w:val="right"/>
              <w:rPr>
                <w:rFonts w:ascii="Times New Roman" w:eastAsia="Times New Roman" w:hAnsi="Times New Roman" w:cs="Times New Roman"/>
                <w:color w:val="0000FF"/>
                <w:sz w:val="20"/>
                <w:szCs w:val="20"/>
                <w:lang w:val="fr-FR"/>
              </w:rPr>
            </w:pPr>
          </w:p>
        </w:tc>
      </w:tr>
    </w:tbl>
    <w:p w14:paraId="53A39959" w14:textId="77777777" w:rsidR="002A37DD" w:rsidRDefault="002A37DD"/>
    <w:sectPr w:rsidR="002A37DD" w:rsidSect="00FB49AA">
      <w:headerReference w:type="default" r:id="rId7"/>
      <w:footerReference w:type="default" r:id="rId8"/>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734B5" w14:textId="77777777" w:rsidR="00EA4E09" w:rsidRDefault="00EA4E09" w:rsidP="00EA4E09">
      <w:pPr>
        <w:spacing w:after="0" w:line="240" w:lineRule="auto"/>
      </w:pPr>
      <w:r>
        <w:separator/>
      </w:r>
    </w:p>
  </w:endnote>
  <w:endnote w:type="continuationSeparator" w:id="0">
    <w:p w14:paraId="7ED07D64" w14:textId="77777777" w:rsidR="00EA4E09" w:rsidRDefault="00EA4E09" w:rsidP="00EA4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Roman">
    <w:altName w:val="Palatino Linotype"/>
    <w:panose1 w:val="00000000000000000000"/>
    <w:charset w:val="00"/>
    <w:family w:val="roman"/>
    <w:notTrueType/>
    <w:pitch w:val="default"/>
  </w:font>
  <w:font w:name="Arial (W1)">
    <w:altName w:val="Arial"/>
    <w:charset w:val="00"/>
    <w:family w:val="swiss"/>
    <w:pitch w:val="variable"/>
    <w:sig w:usb0="00000000"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2A59E" w14:textId="3D4B50CE" w:rsidR="00EA4E09" w:rsidRPr="00EA4E09" w:rsidRDefault="00EA4E09" w:rsidP="00EA4E09">
    <w:pPr>
      <w:tabs>
        <w:tab w:val="center" w:pos="4153"/>
        <w:tab w:val="right" w:pos="8306"/>
      </w:tabs>
      <w:spacing w:after="0" w:line="240" w:lineRule="auto"/>
      <w:rPr>
        <w:rFonts w:ascii="Times New Roman" w:eastAsia="Times New Roman" w:hAnsi="Times New Roman" w:cs="Times New Roman"/>
        <w:b/>
        <w:sz w:val="20"/>
        <w:szCs w:val="20"/>
        <w:lang w:val="fr-FR"/>
      </w:rPr>
    </w:pPr>
    <w:bookmarkStart w:id="52" w:name="_Hlk128405210"/>
    <w:bookmarkStart w:id="53" w:name="_Hlk128405211"/>
    <w:bookmarkStart w:id="54" w:name="_Hlk128405375"/>
    <w:bookmarkStart w:id="55" w:name="_Hlk128405376"/>
    <w:bookmarkStart w:id="56" w:name="_Hlk128405378"/>
    <w:bookmarkStart w:id="57" w:name="_Hlk128405379"/>
    <w:r w:rsidRPr="00EA4E09">
      <w:rPr>
        <w:rFonts w:ascii="Times New Roman" w:eastAsia="Times New Roman" w:hAnsi="Times New Roman" w:cs="Times New Roman"/>
        <w:spacing w:val="-2"/>
        <w:sz w:val="20"/>
        <w:szCs w:val="20"/>
        <w:lang w:val="fr-FR"/>
      </w:rPr>
      <w:t>____________________________________________________________________________________________</w:t>
    </w:r>
  </w:p>
  <w:p w14:paraId="008868A8" w14:textId="2306AD90" w:rsidR="00EA4E09" w:rsidRPr="00EA4E09" w:rsidRDefault="00EA4E09" w:rsidP="00EA4E09">
    <w:pPr>
      <w:tabs>
        <w:tab w:val="center" w:pos="4153"/>
        <w:tab w:val="right" w:pos="8306"/>
      </w:tabs>
      <w:spacing w:after="0" w:line="240" w:lineRule="auto"/>
      <w:jc w:val="center"/>
      <w:rPr>
        <w:rFonts w:ascii="Times New Roman" w:eastAsia="Times New Roman" w:hAnsi="Times New Roman" w:cs="Times New Roman"/>
        <w:b/>
        <w:sz w:val="20"/>
        <w:szCs w:val="20"/>
        <w:lang w:val="fr-FR"/>
      </w:rPr>
    </w:pPr>
    <w:r w:rsidRPr="00EA4E09">
      <w:rPr>
        <w:rFonts w:ascii="Times New Roman" w:eastAsia="Times New Roman" w:hAnsi="Times New Roman" w:cs="Times New Roman"/>
        <w:b/>
        <w:sz w:val="20"/>
        <w:szCs w:val="20"/>
        <w:lang w:val="fr-FR"/>
      </w:rPr>
      <w:t>Texte en vigueur depuis le 01/</w:t>
    </w:r>
    <w:r w:rsidR="00A7421E">
      <w:rPr>
        <w:rFonts w:ascii="Times New Roman" w:eastAsia="Times New Roman" w:hAnsi="Times New Roman" w:cs="Times New Roman"/>
        <w:b/>
        <w:sz w:val="20"/>
        <w:szCs w:val="20"/>
        <w:lang w:val="fr-FR"/>
      </w:rPr>
      <w:t>05</w:t>
    </w:r>
    <w:r w:rsidRPr="00EA4E09">
      <w:rPr>
        <w:rFonts w:ascii="Times New Roman" w:eastAsia="Times New Roman" w:hAnsi="Times New Roman" w:cs="Times New Roman"/>
        <w:b/>
        <w:sz w:val="20"/>
        <w:szCs w:val="20"/>
        <w:lang w:val="fr-FR"/>
      </w:rPr>
      <w:t>/</w:t>
    </w:r>
    <w:r w:rsidR="00A7421E">
      <w:rPr>
        <w:rFonts w:ascii="Times New Roman" w:eastAsia="Times New Roman" w:hAnsi="Times New Roman" w:cs="Times New Roman"/>
        <w:b/>
        <w:sz w:val="20"/>
        <w:szCs w:val="20"/>
        <w:lang w:val="fr-FR"/>
      </w:rPr>
      <w:t>2024</w:t>
    </w:r>
  </w:p>
  <w:bookmarkEnd w:id="52"/>
  <w:bookmarkEnd w:id="53"/>
  <w:bookmarkEnd w:id="54"/>
  <w:bookmarkEnd w:id="55"/>
  <w:bookmarkEnd w:id="56"/>
  <w:bookmarkEnd w:id="57"/>
  <w:p w14:paraId="6C02265B" w14:textId="77777777" w:rsidR="00EA4E09" w:rsidRPr="00EA4E09" w:rsidRDefault="00EA4E09" w:rsidP="00EA4E09">
    <w:pPr>
      <w:tabs>
        <w:tab w:val="center" w:pos="4153"/>
        <w:tab w:val="right" w:pos="8306"/>
      </w:tabs>
      <w:spacing w:after="0" w:line="240" w:lineRule="auto"/>
      <w:jc w:val="center"/>
      <w:rPr>
        <w:rFonts w:ascii="Times New Roman" w:eastAsia="Times New Roman" w:hAnsi="Times New Roman" w:cs="Times New Roman"/>
        <w:sz w:val="20"/>
        <w:szCs w:val="20"/>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A1439" w14:textId="77777777" w:rsidR="00EA4E09" w:rsidRDefault="00EA4E09" w:rsidP="00EA4E09">
      <w:pPr>
        <w:spacing w:after="0" w:line="240" w:lineRule="auto"/>
      </w:pPr>
      <w:r>
        <w:separator/>
      </w:r>
    </w:p>
  </w:footnote>
  <w:footnote w:type="continuationSeparator" w:id="0">
    <w:p w14:paraId="064BBD28" w14:textId="77777777" w:rsidR="00EA4E09" w:rsidRDefault="00EA4E09" w:rsidP="00EA4E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FB92C" w14:textId="77777777" w:rsidR="00EA4E09" w:rsidRPr="00EA4E09" w:rsidRDefault="00EA4E09" w:rsidP="00EA4E09">
    <w:pPr>
      <w:pStyle w:val="En-tte"/>
      <w:tabs>
        <w:tab w:val="center" w:pos="4820"/>
        <w:tab w:val="right" w:pos="9639"/>
      </w:tabs>
      <w:rPr>
        <w:rStyle w:val="Numrodepage"/>
        <w:rFonts w:ascii="Arial" w:hAnsi="Arial"/>
        <w:b/>
        <w:sz w:val="20"/>
        <w:szCs w:val="20"/>
      </w:rPr>
    </w:pPr>
    <w:r w:rsidRPr="00EA4E09">
      <w:rPr>
        <w:rFonts w:ascii="Arial" w:hAnsi="Arial"/>
        <w:b/>
        <w:sz w:val="20"/>
        <w:szCs w:val="20"/>
      </w:rPr>
      <w:tab/>
    </w:r>
    <w:r w:rsidRPr="00EA4E09">
      <w:rPr>
        <w:rFonts w:ascii="Arial" w:hAnsi="Arial"/>
        <w:b/>
        <w:color w:val="000000"/>
        <w:sz w:val="20"/>
        <w:szCs w:val="20"/>
      </w:rPr>
      <w:t>BIOLOGIE CLINIQUE</w:t>
    </w:r>
    <w:r w:rsidRPr="00EA4E09">
      <w:rPr>
        <w:rFonts w:ascii="Arial" w:hAnsi="Arial"/>
        <w:b/>
        <w:sz w:val="20"/>
        <w:szCs w:val="20"/>
      </w:rPr>
      <w:tab/>
      <w:t xml:space="preserve">Art. 24 pag. </w:t>
    </w:r>
    <w:r w:rsidRPr="00EA4E09">
      <w:rPr>
        <w:rStyle w:val="Numrodepage"/>
        <w:rFonts w:ascii="Arial" w:hAnsi="Arial"/>
        <w:b/>
        <w:sz w:val="20"/>
        <w:szCs w:val="20"/>
      </w:rPr>
      <w:fldChar w:fldCharType="begin"/>
    </w:r>
    <w:r w:rsidRPr="00EA4E09">
      <w:rPr>
        <w:rStyle w:val="Numrodepage"/>
        <w:rFonts w:ascii="Arial" w:hAnsi="Arial"/>
        <w:b/>
        <w:sz w:val="20"/>
        <w:szCs w:val="20"/>
      </w:rPr>
      <w:instrText xml:space="preserve"> PAGE </w:instrText>
    </w:r>
    <w:r w:rsidRPr="00EA4E09">
      <w:rPr>
        <w:rStyle w:val="Numrodepage"/>
        <w:rFonts w:ascii="Arial" w:hAnsi="Arial"/>
        <w:b/>
        <w:sz w:val="20"/>
        <w:szCs w:val="20"/>
      </w:rPr>
      <w:fldChar w:fldCharType="separate"/>
    </w:r>
    <w:r w:rsidRPr="00EA4E09">
      <w:rPr>
        <w:rStyle w:val="Numrodepage"/>
        <w:rFonts w:ascii="Arial" w:hAnsi="Arial"/>
        <w:b/>
        <w:sz w:val="20"/>
        <w:szCs w:val="20"/>
      </w:rPr>
      <w:t>1</w:t>
    </w:r>
    <w:r w:rsidRPr="00EA4E09">
      <w:rPr>
        <w:rStyle w:val="Numrodepage"/>
        <w:rFonts w:ascii="Arial" w:hAnsi="Arial"/>
        <w:b/>
        <w:sz w:val="20"/>
        <w:szCs w:val="20"/>
      </w:rPr>
      <w:fldChar w:fldCharType="end"/>
    </w:r>
  </w:p>
  <w:p w14:paraId="35CF9165" w14:textId="77777777" w:rsidR="00EA4E09" w:rsidRPr="00EA4E09" w:rsidRDefault="00EA4E09" w:rsidP="00EA4E09">
    <w:pPr>
      <w:pStyle w:val="En-tte"/>
      <w:rPr>
        <w:rFonts w:ascii="Times New Roman" w:hAnsi="Times New Roman"/>
        <w:spacing w:val="-2"/>
        <w:sz w:val="20"/>
        <w:szCs w:val="20"/>
      </w:rPr>
    </w:pPr>
    <w:r w:rsidRPr="00EA4E09">
      <w:rPr>
        <w:rFonts w:ascii="Arial" w:hAnsi="Arial"/>
        <w:i/>
        <w:sz w:val="20"/>
        <w:szCs w:val="20"/>
      </w:rPr>
      <w:t>coordination officieuse</w:t>
    </w:r>
    <w:r w:rsidRPr="00EA4E09">
      <w:rPr>
        <w:spacing w:val="-2"/>
        <w:sz w:val="20"/>
        <w:szCs w:val="20"/>
      </w:rPr>
      <w:t xml:space="preserve"> </w:t>
    </w:r>
  </w:p>
  <w:p w14:paraId="7709A34F" w14:textId="0536D644" w:rsidR="00EA4E09" w:rsidRPr="00EA4E09" w:rsidRDefault="00EA4E09" w:rsidP="00EA4E09">
    <w:pPr>
      <w:pStyle w:val="En-tte"/>
      <w:rPr>
        <w:spacing w:val="-2"/>
        <w:sz w:val="20"/>
        <w:szCs w:val="20"/>
        <w:lang w:val="en-US"/>
      </w:rPr>
    </w:pPr>
    <w:r w:rsidRPr="00EA4E09">
      <w:rPr>
        <w:spacing w:val="-2"/>
        <w:sz w:val="20"/>
        <w:szCs w:val="20"/>
      </w:rPr>
      <w:t>____________________________________________________________________________________________</w:t>
    </w:r>
  </w:p>
  <w:p w14:paraId="78691200" w14:textId="77777777" w:rsidR="00EA4E09" w:rsidRPr="00EA4E09" w:rsidRDefault="00EA4E09" w:rsidP="00EA4E09">
    <w:pPr>
      <w:pStyle w:val="En-tte"/>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7A6AE1"/>
    <w:multiLevelType w:val="multilevel"/>
    <w:tmpl w:val="0E7858E2"/>
    <w:styleLink w:val="Numrotation"/>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59181374">
    <w:abstractNumId w:val="0"/>
  </w:num>
  <w:num w:numId="2" w16cid:durableId="372271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28" w:allStyles="0" w:customStyles="0" w:latentStyles="0" w:stylesInUse="1"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E09"/>
    <w:rsid w:val="00051927"/>
    <w:rsid w:val="000764EF"/>
    <w:rsid w:val="00134CEA"/>
    <w:rsid w:val="001B557A"/>
    <w:rsid w:val="00281BE2"/>
    <w:rsid w:val="002A37DD"/>
    <w:rsid w:val="003A08BA"/>
    <w:rsid w:val="00540B4F"/>
    <w:rsid w:val="00564440"/>
    <w:rsid w:val="005D553E"/>
    <w:rsid w:val="005E1E5C"/>
    <w:rsid w:val="005E6817"/>
    <w:rsid w:val="00637229"/>
    <w:rsid w:val="006372B0"/>
    <w:rsid w:val="007A144A"/>
    <w:rsid w:val="00872A4B"/>
    <w:rsid w:val="00A7421E"/>
    <w:rsid w:val="00B2739C"/>
    <w:rsid w:val="00B96220"/>
    <w:rsid w:val="00BA0D88"/>
    <w:rsid w:val="00BA26A4"/>
    <w:rsid w:val="00BA6EA9"/>
    <w:rsid w:val="00C61658"/>
    <w:rsid w:val="00C624CE"/>
    <w:rsid w:val="00CC1BF5"/>
    <w:rsid w:val="00CD2D45"/>
    <w:rsid w:val="00EA4E09"/>
    <w:rsid w:val="00EB0FEA"/>
    <w:rsid w:val="00F26F9C"/>
    <w:rsid w:val="00FB49A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947E55"/>
  <w15:chartTrackingRefBased/>
  <w15:docId w15:val="{B204DB56-6C32-4029-A4FF-46007A540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0B4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Numrotation">
    <w:name w:val="Numérotation"/>
    <w:uiPriority w:val="99"/>
    <w:rsid w:val="00BA0D88"/>
    <w:pPr>
      <w:numPr>
        <w:numId w:val="1"/>
      </w:numPr>
    </w:pPr>
  </w:style>
  <w:style w:type="paragraph" w:styleId="En-tte">
    <w:name w:val="header"/>
    <w:basedOn w:val="Normal"/>
    <w:link w:val="En-tteCar"/>
    <w:rsid w:val="00EA4E09"/>
    <w:pPr>
      <w:tabs>
        <w:tab w:val="center" w:pos="4513"/>
        <w:tab w:val="right" w:pos="9026"/>
      </w:tabs>
      <w:spacing w:after="0" w:line="240" w:lineRule="auto"/>
    </w:pPr>
  </w:style>
  <w:style w:type="character" w:customStyle="1" w:styleId="En-tteCar">
    <w:name w:val="En-tête Car"/>
    <w:basedOn w:val="Policepardfaut"/>
    <w:link w:val="En-tte"/>
    <w:rsid w:val="00EA4E09"/>
  </w:style>
  <w:style w:type="paragraph" w:styleId="Pieddepage">
    <w:name w:val="footer"/>
    <w:basedOn w:val="Normal"/>
    <w:link w:val="PieddepageCar"/>
    <w:rsid w:val="00EA4E09"/>
    <w:pPr>
      <w:tabs>
        <w:tab w:val="center" w:pos="4513"/>
        <w:tab w:val="right" w:pos="9026"/>
      </w:tabs>
      <w:spacing w:after="0" w:line="240" w:lineRule="auto"/>
    </w:pPr>
  </w:style>
  <w:style w:type="character" w:customStyle="1" w:styleId="PieddepageCar">
    <w:name w:val="Pied de page Car"/>
    <w:basedOn w:val="Policepardfaut"/>
    <w:link w:val="Pieddepage"/>
    <w:rsid w:val="00EA4E09"/>
  </w:style>
  <w:style w:type="character" w:styleId="Numrodepage">
    <w:name w:val="page number"/>
    <w:basedOn w:val="Policepardfaut"/>
    <w:unhideWhenUsed/>
    <w:rsid w:val="00EA4E09"/>
  </w:style>
  <w:style w:type="numbering" w:customStyle="1" w:styleId="Aucuneliste1">
    <w:name w:val="Aucune liste1"/>
    <w:next w:val="Aucuneliste"/>
    <w:uiPriority w:val="99"/>
    <w:semiHidden/>
    <w:unhideWhenUsed/>
    <w:rsid w:val="00EA4E09"/>
  </w:style>
  <w:style w:type="paragraph" w:customStyle="1" w:styleId="msonormal0">
    <w:name w:val="msonormal"/>
    <w:basedOn w:val="Normal"/>
    <w:rsid w:val="00EA4E09"/>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Textedebulles">
    <w:name w:val="Balloon Text"/>
    <w:basedOn w:val="Normal"/>
    <w:link w:val="TextedebullesCar"/>
    <w:semiHidden/>
    <w:unhideWhenUsed/>
    <w:rsid w:val="00EA4E09"/>
    <w:pPr>
      <w:spacing w:after="0" w:line="240" w:lineRule="auto"/>
    </w:pPr>
    <w:rPr>
      <w:rFonts w:ascii="Tahoma" w:eastAsia="Times New Roman" w:hAnsi="Tahoma" w:cs="Tahoma"/>
      <w:sz w:val="16"/>
      <w:szCs w:val="16"/>
      <w:lang w:val="en-US"/>
    </w:rPr>
  </w:style>
  <w:style w:type="character" w:customStyle="1" w:styleId="TextedebullesCar">
    <w:name w:val="Texte de bulles Car"/>
    <w:basedOn w:val="Policepardfaut"/>
    <w:link w:val="Textedebulles"/>
    <w:semiHidden/>
    <w:rsid w:val="00EA4E09"/>
    <w:rPr>
      <w:rFonts w:ascii="Tahoma" w:eastAsia="Times New Roman" w:hAnsi="Tahoma" w:cs="Tahoma"/>
      <w:sz w:val="16"/>
      <w:szCs w:val="16"/>
      <w:lang w:val="en-US"/>
    </w:rPr>
  </w:style>
  <w:style w:type="character" w:customStyle="1" w:styleId="fontstyle01">
    <w:name w:val="fontstyle01"/>
    <w:basedOn w:val="Policepardfaut"/>
    <w:rsid w:val="00EA4E09"/>
    <w:rPr>
      <w:rFonts w:ascii="Palatino-Roman" w:hAnsi="Palatino-Roman" w:hint="default"/>
      <w:b w:val="0"/>
      <w:bCs w:val="0"/>
      <w:i w:val="0"/>
      <w:iCs w:val="0"/>
      <w:color w:val="24202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703594">
      <w:bodyDiv w:val="1"/>
      <w:marLeft w:val="0"/>
      <w:marRight w:val="0"/>
      <w:marTop w:val="0"/>
      <w:marBottom w:val="0"/>
      <w:divBdr>
        <w:top w:val="none" w:sz="0" w:space="0" w:color="auto"/>
        <w:left w:val="none" w:sz="0" w:space="0" w:color="auto"/>
        <w:bottom w:val="none" w:sz="0" w:space="0" w:color="auto"/>
        <w:right w:val="none" w:sz="0" w:space="0" w:color="auto"/>
      </w:divBdr>
    </w:div>
    <w:div w:id="833493957">
      <w:bodyDiv w:val="1"/>
      <w:marLeft w:val="0"/>
      <w:marRight w:val="0"/>
      <w:marTop w:val="0"/>
      <w:marBottom w:val="0"/>
      <w:divBdr>
        <w:top w:val="none" w:sz="0" w:space="0" w:color="auto"/>
        <w:left w:val="none" w:sz="0" w:space="0" w:color="auto"/>
        <w:bottom w:val="none" w:sz="0" w:space="0" w:color="auto"/>
        <w:right w:val="none" w:sz="0" w:space="0" w:color="auto"/>
      </w:divBdr>
    </w:div>
    <w:div w:id="943267803">
      <w:bodyDiv w:val="1"/>
      <w:marLeft w:val="0"/>
      <w:marRight w:val="0"/>
      <w:marTop w:val="0"/>
      <w:marBottom w:val="0"/>
      <w:divBdr>
        <w:top w:val="none" w:sz="0" w:space="0" w:color="auto"/>
        <w:left w:val="none" w:sz="0" w:space="0" w:color="auto"/>
        <w:bottom w:val="none" w:sz="0" w:space="0" w:color="auto"/>
        <w:right w:val="none" w:sz="0" w:space="0" w:color="auto"/>
      </w:divBdr>
    </w:div>
    <w:div w:id="1352342622">
      <w:bodyDiv w:val="1"/>
      <w:marLeft w:val="0"/>
      <w:marRight w:val="0"/>
      <w:marTop w:val="0"/>
      <w:marBottom w:val="0"/>
      <w:divBdr>
        <w:top w:val="none" w:sz="0" w:space="0" w:color="auto"/>
        <w:left w:val="none" w:sz="0" w:space="0" w:color="auto"/>
        <w:bottom w:val="none" w:sz="0" w:space="0" w:color="auto"/>
        <w:right w:val="none" w:sz="0" w:space="0" w:color="auto"/>
      </w:divBdr>
    </w:div>
    <w:div w:id="1407150577">
      <w:bodyDiv w:val="1"/>
      <w:marLeft w:val="0"/>
      <w:marRight w:val="0"/>
      <w:marTop w:val="0"/>
      <w:marBottom w:val="0"/>
      <w:divBdr>
        <w:top w:val="none" w:sz="0" w:space="0" w:color="auto"/>
        <w:left w:val="none" w:sz="0" w:space="0" w:color="auto"/>
        <w:bottom w:val="none" w:sz="0" w:space="0" w:color="auto"/>
        <w:right w:val="none" w:sz="0" w:space="0" w:color="auto"/>
      </w:divBdr>
    </w:div>
    <w:div w:id="209008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105</Pages>
  <Words>31144</Words>
  <Characters>203102</Characters>
  <Application>Microsoft Office Word</Application>
  <DocSecurity>0</DocSecurity>
  <Lines>1692</Lines>
  <Paragraphs>467</Paragraphs>
  <ScaleCrop>false</ScaleCrop>
  <HeadingPairs>
    <vt:vector size="2" baseType="variant">
      <vt:variant>
        <vt:lpstr>Titre</vt:lpstr>
      </vt:variant>
      <vt:variant>
        <vt:i4>1</vt:i4>
      </vt:variant>
    </vt:vector>
  </HeadingPairs>
  <TitlesOfParts>
    <vt:vector size="1" baseType="lpstr">
      <vt:lpstr/>
    </vt:vector>
  </TitlesOfParts>
  <Company>RIZIV-INAMI</Company>
  <LinksUpToDate>false</LinksUpToDate>
  <CharactersWithSpaces>233779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Nausicaa Aguie (RIZIV-INAMI)</dc:creator>
  <cp:keywords/>
  <dc:description/>
  <cp:lastModifiedBy>Nausicaa Aguie (RIZIV-INAMI)</cp:lastModifiedBy>
  <cp:revision>10</cp:revision>
  <cp:lastPrinted>2023-02-28T07:01:00Z</cp:lastPrinted>
  <dcterms:created xsi:type="dcterms:W3CDTF">2023-02-27T14:37:00Z</dcterms:created>
  <dcterms:modified xsi:type="dcterms:W3CDTF">2024-03-25T17:17:00Z</dcterms:modified>
</cp:coreProperties>
</file>