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67580" w:rsidRPr="009F711F" w14:paraId="28525382" w14:textId="77777777" w:rsidTr="00657D08">
        <w:trPr>
          <w:cantSplit/>
          <w:trHeight w:val="1125"/>
        </w:trPr>
        <w:tc>
          <w:tcPr>
            <w:tcW w:w="9923" w:type="dxa"/>
            <w:tcBorders>
              <w:bottom w:val="nil"/>
            </w:tcBorders>
            <w:vAlign w:val="center"/>
          </w:tcPr>
          <w:p w14:paraId="29CB3A1F" w14:textId="18FB33FD" w:rsidR="00867580" w:rsidRPr="002D400C" w:rsidRDefault="00203913" w:rsidP="0065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wijzig</w:t>
            </w:r>
            <w:r w:rsidR="006460C2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i</w:t>
            </w:r>
            <w:r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n</w:t>
            </w:r>
            <w:r w:rsidR="006460C2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s</w:t>
            </w:r>
            <w:r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clausule bij de</w:t>
            </w:r>
            <w:r w:rsidR="00867580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 xml:space="preserve"> </w:t>
            </w:r>
            <w:r w:rsidR="00867580" w:rsidRPr="002D400C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OVEREENKOMST IN TOEPASSING VAN ART 56, § 1 ter financiering van een piloot</w:t>
            </w:r>
            <w:r w:rsidR="00867580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-</w:t>
            </w:r>
            <w:r w:rsidR="00867580" w:rsidRPr="002D400C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 xml:space="preserve">studie </w:t>
            </w:r>
            <w:r w:rsidR="00867580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 xml:space="preserve">betreffende de gecontroleerde introductie van </w:t>
            </w:r>
            <w:bookmarkStart w:id="0" w:name="_Hlk133323360"/>
            <w:r w:rsidR="00867580" w:rsidRPr="009F711F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Next-Generation-Sequencing in routine diagnostiek in oncologie en hemato-oncologie</w:t>
            </w:r>
            <w:bookmarkEnd w:id="0"/>
          </w:p>
          <w:p w14:paraId="7481882E" w14:textId="77777777" w:rsidR="00867580" w:rsidRPr="009F711F" w:rsidRDefault="00867580" w:rsidP="00657D0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9F711F">
              <w:rPr>
                <w:rFonts w:ascii="Arial" w:eastAsia="Times New Roman" w:hAnsi="Arial" w:cs="Arial"/>
                <w:b/>
                <w:color w:val="000000" w:themeColor="text1"/>
              </w:rPr>
              <w:t xml:space="preserve">  </w:t>
            </w:r>
          </w:p>
        </w:tc>
      </w:tr>
    </w:tbl>
    <w:p w14:paraId="0AA051A0" w14:textId="7AC68F73" w:rsidR="00470A8F" w:rsidRDefault="00867580" w:rsidP="006460C2">
      <w:pPr>
        <w:spacing w:after="120"/>
        <w:jc w:val="both"/>
        <w:rPr>
          <w:rFonts w:ascii="Calibri" w:eastAsia="Calibri" w:hAnsi="Calibri" w:cs="Times New Roman"/>
        </w:rPr>
      </w:pPr>
      <w:r w:rsidRPr="00571B2A">
        <w:rPr>
          <w:rFonts w:ascii="Calibri" w:eastAsia="Calibri" w:hAnsi="Calibri" w:cs="Times New Roman"/>
        </w:rPr>
        <w:t>Gelet op de wet betreffende de verplichte verzekering voor geneeskundige verzorging en uitkeringen, gecoördineerd op 14 juli 1994, meer bepaald artikel 56, §1</w:t>
      </w:r>
      <w:r w:rsidR="00470A8F">
        <w:rPr>
          <w:rFonts w:ascii="Calibri" w:eastAsia="Calibri" w:hAnsi="Calibri" w:cs="Times New Roman"/>
        </w:rPr>
        <w:t>;</w:t>
      </w:r>
      <w:r w:rsidRPr="00571B2A">
        <w:rPr>
          <w:rFonts w:ascii="Calibri" w:eastAsia="Calibri" w:hAnsi="Calibri" w:cs="Times New Roman"/>
        </w:rPr>
        <w:t xml:space="preserve"> </w:t>
      </w:r>
    </w:p>
    <w:p w14:paraId="3C5CBDDC" w14:textId="4F354BCA" w:rsidR="00470A8F" w:rsidRDefault="00B7403C" w:rsidP="006460C2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gelet op </w:t>
      </w:r>
      <w:r w:rsidR="00470A8F">
        <w:rPr>
          <w:rFonts w:ascii="Calibri" w:eastAsia="Calibri" w:hAnsi="Calibri" w:cs="Times New Roman"/>
        </w:rPr>
        <w:t xml:space="preserve">de </w:t>
      </w:r>
      <w:r>
        <w:rPr>
          <w:rFonts w:ascii="Calibri" w:eastAsia="Calibri" w:hAnsi="Calibri" w:cs="Times New Roman"/>
        </w:rPr>
        <w:t xml:space="preserve">overeenkomst goedgekeurd door het Verzekeringscomité van </w:t>
      </w:r>
      <w:bookmarkStart w:id="1" w:name="_Hlk134103447"/>
      <w:r w:rsidR="00FB1875" w:rsidRPr="00FB1875">
        <w:rPr>
          <w:rFonts w:ascii="Calibri" w:eastAsia="Calibri" w:hAnsi="Calibri" w:cs="Times New Roman"/>
        </w:rPr>
        <w:t>25 februari 2019</w:t>
      </w:r>
      <w:r w:rsidR="00470A8F">
        <w:rPr>
          <w:rFonts w:ascii="Calibri" w:eastAsia="Calibri" w:hAnsi="Calibri" w:cs="Times New Roman"/>
        </w:rPr>
        <w:t xml:space="preserve">, gewijzigd op </w:t>
      </w:r>
      <w:r w:rsidR="00FB1875">
        <w:rPr>
          <w:rFonts w:ascii="Calibri" w:eastAsia="Calibri" w:hAnsi="Calibri" w:cs="Times New Roman"/>
        </w:rPr>
        <w:t>19 oktober 2020</w:t>
      </w:r>
      <w:r w:rsidR="00470A8F">
        <w:rPr>
          <w:rFonts w:ascii="Calibri" w:eastAsia="Calibri" w:hAnsi="Calibri" w:cs="Times New Roman"/>
        </w:rPr>
        <w:t xml:space="preserve"> en </w:t>
      </w:r>
      <w:r w:rsidR="00FB1875">
        <w:rPr>
          <w:rFonts w:ascii="Calibri" w:eastAsia="Calibri" w:hAnsi="Calibri" w:cs="Times New Roman"/>
        </w:rPr>
        <w:t>29 november 2021</w:t>
      </w:r>
      <w:r w:rsidR="00470A8F">
        <w:rPr>
          <w:rFonts w:ascii="Calibri" w:eastAsia="Calibri" w:hAnsi="Calibri" w:cs="Times New Roman"/>
        </w:rPr>
        <w:t xml:space="preserve"> en verlengd op </w:t>
      </w:r>
      <w:r w:rsidR="00FB1875">
        <w:rPr>
          <w:rFonts w:ascii="Calibri" w:eastAsia="Calibri" w:hAnsi="Calibri" w:cs="Times New Roman"/>
        </w:rPr>
        <w:t>13 juni 2022</w:t>
      </w:r>
      <w:bookmarkEnd w:id="1"/>
      <w:r w:rsidR="00470A8F">
        <w:rPr>
          <w:rFonts w:ascii="Calibri" w:eastAsia="Calibri" w:hAnsi="Calibri" w:cs="Times New Roman"/>
        </w:rPr>
        <w:t>;</w:t>
      </w:r>
    </w:p>
    <w:p w14:paraId="795A735F" w14:textId="05A000A4" w:rsidR="00867580" w:rsidRPr="00571B2A" w:rsidRDefault="00867580" w:rsidP="006460C2">
      <w:pPr>
        <w:spacing w:after="120"/>
        <w:jc w:val="both"/>
        <w:rPr>
          <w:rFonts w:ascii="Calibri" w:eastAsia="Calibri" w:hAnsi="Calibri" w:cs="Times New Roman"/>
        </w:rPr>
      </w:pPr>
      <w:r w:rsidRPr="00571B2A">
        <w:rPr>
          <w:rFonts w:ascii="Calibri" w:eastAsia="Calibri" w:hAnsi="Calibri" w:cs="Times New Roman"/>
        </w:rPr>
        <w:t>en gelet op de beslis</w:t>
      </w:r>
      <w:r>
        <w:rPr>
          <w:rFonts w:ascii="Calibri" w:eastAsia="Calibri" w:hAnsi="Calibri" w:cs="Times New Roman"/>
        </w:rPr>
        <w:t xml:space="preserve">sing van het Verzekeringscomité </w:t>
      </w:r>
      <w:r w:rsidRPr="00571B2A">
        <w:rPr>
          <w:rFonts w:ascii="Calibri" w:eastAsia="Calibri" w:hAnsi="Calibri" w:cs="Times New Roman"/>
        </w:rPr>
        <w:t xml:space="preserve">in haar zitting van </w:t>
      </w:r>
      <w:r w:rsidR="001876CA">
        <w:rPr>
          <w:rFonts w:ascii="Calibri" w:eastAsia="Calibri" w:hAnsi="Calibri" w:cs="Times New Roman"/>
        </w:rPr>
        <w:t>26 juni</w:t>
      </w:r>
      <w:r>
        <w:rPr>
          <w:rFonts w:ascii="Calibri" w:eastAsia="Calibri" w:hAnsi="Calibri" w:cs="Times New Roman"/>
        </w:rPr>
        <w:t xml:space="preserve"> 2023</w:t>
      </w:r>
      <w:r w:rsidRPr="00571B2A">
        <w:rPr>
          <w:rFonts w:ascii="Calibri" w:eastAsia="Calibri" w:hAnsi="Calibri" w:cs="Times New Roman"/>
        </w:rPr>
        <w:t>, wordt overeengekomen wat volgt:</w:t>
      </w:r>
    </w:p>
    <w:p w14:paraId="1E08F8DA" w14:textId="77777777" w:rsidR="00867580" w:rsidRPr="009F711F" w:rsidRDefault="00867580" w:rsidP="006460C2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overeenkomst wordt afgesloten tussen </w:t>
      </w:r>
      <w:r w:rsidRPr="009F711F">
        <w:rPr>
          <w:color w:val="000000" w:themeColor="text1"/>
          <w:sz w:val="24"/>
          <w:szCs w:val="24"/>
        </w:rPr>
        <w:t xml:space="preserve"> enerzijds :</w:t>
      </w:r>
    </w:p>
    <w:p w14:paraId="593F880E" w14:textId="77777777" w:rsidR="00867580" w:rsidRPr="001C2F65" w:rsidRDefault="00867580" w:rsidP="00867580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 administratief verantwoordelijke van h</w:t>
      </w:r>
      <w:r w:rsidRPr="009F711F">
        <w:rPr>
          <w:b/>
          <w:color w:val="000000" w:themeColor="text1"/>
          <w:sz w:val="24"/>
          <w:szCs w:val="24"/>
        </w:rPr>
        <w:t xml:space="preserve">et </w:t>
      </w:r>
      <w:r w:rsidRPr="001C2F65">
        <w:rPr>
          <w:b/>
          <w:color w:val="000000" w:themeColor="text1"/>
          <w:sz w:val="24"/>
          <w:szCs w:val="24"/>
        </w:rPr>
        <w:t xml:space="preserve">NGS-netwerk </w:t>
      </w:r>
    </w:p>
    <w:p w14:paraId="75535826" w14:textId="77777777" w:rsidR="00867580" w:rsidRDefault="00867580" w:rsidP="00867580">
      <w:pPr>
        <w:pStyle w:val="ListParagraph"/>
        <w:numPr>
          <w:ilvl w:val="0"/>
          <w:numId w:val="1"/>
        </w:numPr>
        <w:tabs>
          <w:tab w:val="left" w:pos="3119"/>
        </w:tabs>
        <w:jc w:val="both"/>
        <w:rPr>
          <w:color w:val="000000" w:themeColor="text1"/>
          <w:sz w:val="24"/>
          <w:szCs w:val="24"/>
          <w:lang w:val="en-GB"/>
        </w:rPr>
      </w:pPr>
      <w:proofErr w:type="spellStart"/>
      <w:r>
        <w:rPr>
          <w:color w:val="000000" w:themeColor="text1"/>
          <w:sz w:val="24"/>
          <w:szCs w:val="24"/>
          <w:lang w:val="en-GB"/>
        </w:rPr>
        <w:t>Instelling</w:t>
      </w:r>
      <w:proofErr w:type="spellEnd"/>
      <w:r>
        <w:rPr>
          <w:color w:val="000000" w:themeColor="text1"/>
          <w:sz w:val="24"/>
          <w:szCs w:val="24"/>
          <w:lang w:val="en-GB"/>
        </w:rPr>
        <w:t xml:space="preserve">: </w:t>
      </w:r>
      <w:r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</w:rPr>
          <w:id w:val="-2117509506"/>
          <w:placeholder>
            <w:docPart w:val="C794065C7F2D43E0A5C62EDE46C1B15C"/>
          </w:placeholder>
          <w:showingPlcHdr/>
        </w:sdtPr>
        <w:sdtEndPr/>
        <w:sdtContent>
          <w:r w:rsidRPr="008E0745">
            <w:rPr>
              <w:rStyle w:val="PlaceholderText"/>
              <w:color w:val="0070C0"/>
              <w:lang w:val="en-GB"/>
            </w:rPr>
            <w:t>Click or tap here to enter text.</w:t>
          </w:r>
        </w:sdtContent>
      </w:sdt>
    </w:p>
    <w:p w14:paraId="1969AC8F" w14:textId="77777777" w:rsidR="00867580" w:rsidRPr="008E0745" w:rsidRDefault="00867580" w:rsidP="00867580">
      <w:pPr>
        <w:pStyle w:val="ListParagraph"/>
        <w:numPr>
          <w:ilvl w:val="0"/>
          <w:numId w:val="1"/>
        </w:numPr>
        <w:tabs>
          <w:tab w:val="left" w:pos="3119"/>
        </w:tabs>
        <w:jc w:val="both"/>
        <w:rPr>
          <w:color w:val="000000" w:themeColor="text1"/>
          <w:sz w:val="24"/>
          <w:szCs w:val="24"/>
          <w:lang w:val="en-GB"/>
        </w:rPr>
      </w:pPr>
      <w:proofErr w:type="spellStart"/>
      <w:r w:rsidRPr="008E0745">
        <w:rPr>
          <w:color w:val="000000" w:themeColor="text1"/>
          <w:sz w:val="24"/>
          <w:szCs w:val="24"/>
          <w:lang w:val="en-GB"/>
        </w:rPr>
        <w:t>Straat</w:t>
      </w:r>
      <w:proofErr w:type="spellEnd"/>
      <w:r w:rsidRPr="008E0745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E0745">
        <w:rPr>
          <w:color w:val="000000" w:themeColor="text1"/>
          <w:sz w:val="24"/>
          <w:szCs w:val="24"/>
          <w:lang w:val="en-GB"/>
        </w:rPr>
        <w:t>en</w:t>
      </w:r>
      <w:proofErr w:type="spellEnd"/>
      <w:r w:rsidRPr="008E0745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E0745">
        <w:rPr>
          <w:color w:val="000000" w:themeColor="text1"/>
          <w:sz w:val="24"/>
          <w:szCs w:val="24"/>
          <w:lang w:val="en-GB"/>
        </w:rPr>
        <w:t>huisnummer</w:t>
      </w:r>
      <w:proofErr w:type="spellEnd"/>
      <w:r w:rsidRPr="008E0745">
        <w:rPr>
          <w:color w:val="000000" w:themeColor="text1"/>
          <w:sz w:val="24"/>
          <w:szCs w:val="24"/>
          <w:lang w:val="en-GB"/>
        </w:rPr>
        <w:t>:</w:t>
      </w:r>
      <w:r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</w:rPr>
          <w:id w:val="202457568"/>
          <w:placeholder>
            <w:docPart w:val="D3E4886C286A41789523E53EE72346D8"/>
          </w:placeholder>
          <w:showingPlcHdr/>
        </w:sdtPr>
        <w:sdtEndPr/>
        <w:sdtContent>
          <w:r w:rsidRPr="008E0745">
            <w:rPr>
              <w:rStyle w:val="PlaceholderText"/>
              <w:color w:val="0070C0"/>
              <w:lang w:val="en-GB"/>
            </w:rPr>
            <w:t>Click or tap here to enter text.</w:t>
          </w:r>
        </w:sdtContent>
      </w:sdt>
    </w:p>
    <w:p w14:paraId="060D9C15" w14:textId="77777777" w:rsidR="00867580" w:rsidRPr="008E0745" w:rsidRDefault="00867580" w:rsidP="00867580">
      <w:pPr>
        <w:pStyle w:val="ListParagraph"/>
        <w:numPr>
          <w:ilvl w:val="0"/>
          <w:numId w:val="1"/>
        </w:numPr>
        <w:tabs>
          <w:tab w:val="left" w:pos="3119"/>
        </w:tabs>
        <w:jc w:val="both"/>
        <w:rPr>
          <w:color w:val="000000" w:themeColor="text1"/>
          <w:sz w:val="24"/>
          <w:szCs w:val="24"/>
          <w:lang w:val="en-GB"/>
        </w:rPr>
      </w:pPr>
      <w:r w:rsidRPr="008E0745">
        <w:rPr>
          <w:color w:val="000000" w:themeColor="text1"/>
          <w:sz w:val="24"/>
          <w:szCs w:val="24"/>
          <w:lang w:val="en-GB"/>
        </w:rPr>
        <w:t xml:space="preserve">Postcode </w:t>
      </w:r>
      <w:proofErr w:type="spellStart"/>
      <w:r w:rsidRPr="008E0745">
        <w:rPr>
          <w:color w:val="000000" w:themeColor="text1"/>
          <w:sz w:val="24"/>
          <w:szCs w:val="24"/>
          <w:lang w:val="en-GB"/>
        </w:rPr>
        <w:t>Gemeente</w:t>
      </w:r>
      <w:proofErr w:type="spellEnd"/>
      <w:r w:rsidRPr="008E0745">
        <w:rPr>
          <w:color w:val="000000" w:themeColor="text1"/>
          <w:sz w:val="24"/>
          <w:szCs w:val="24"/>
          <w:lang w:val="en-GB"/>
        </w:rPr>
        <w:t xml:space="preserve">: </w:t>
      </w:r>
      <w:r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</w:rPr>
          <w:id w:val="1867716027"/>
          <w:placeholder>
            <w:docPart w:val="D3E4886C286A41789523E53EE72346D8"/>
          </w:placeholder>
        </w:sdtPr>
        <w:sdtEndPr/>
        <w:sdtContent>
          <w:sdt>
            <w:sdtPr>
              <w:rPr>
                <w:color w:val="000000" w:themeColor="text1"/>
                <w:sz w:val="24"/>
                <w:szCs w:val="24"/>
              </w:rPr>
              <w:id w:val="-827982935"/>
              <w:placeholder>
                <w:docPart w:val="218C01A8382D4B799DF84346731E25E6"/>
              </w:placeholder>
              <w:showingPlcHdr/>
            </w:sdtPr>
            <w:sdtEndPr/>
            <w:sdtContent>
              <w:r w:rsidRPr="008E0745">
                <w:rPr>
                  <w:rStyle w:val="PlaceholderText"/>
                  <w:color w:val="0070C0"/>
                  <w:lang w:val="en-GB"/>
                </w:rPr>
                <w:t>Click or tap here to enter text.</w:t>
              </w:r>
            </w:sdtContent>
          </w:sdt>
        </w:sdtContent>
      </w:sdt>
    </w:p>
    <w:p w14:paraId="53297299" w14:textId="77777777" w:rsidR="00867580" w:rsidRDefault="00867580" w:rsidP="00867580">
      <w:pPr>
        <w:spacing w:after="0"/>
        <w:ind w:left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Vertegenwoordigd door:</w:t>
      </w:r>
    </w:p>
    <w:p w14:paraId="781E2E6C" w14:textId="77777777" w:rsidR="00867580" w:rsidRDefault="00867580" w:rsidP="00867580">
      <w:pPr>
        <w:pStyle w:val="ListParagraph"/>
        <w:numPr>
          <w:ilvl w:val="0"/>
          <w:numId w:val="1"/>
        </w:numPr>
        <w:tabs>
          <w:tab w:val="left" w:pos="3119"/>
        </w:tabs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Naam</w:t>
      </w:r>
      <w:r w:rsidRPr="00E60D4B">
        <w:rPr>
          <w:color w:val="000000" w:themeColor="text1"/>
          <w:sz w:val="24"/>
          <w:szCs w:val="24"/>
          <w:lang w:val="en-GB"/>
        </w:rPr>
        <w:t xml:space="preserve">: </w:t>
      </w:r>
      <w:r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</w:rPr>
          <w:id w:val="1249541637"/>
          <w:placeholder>
            <w:docPart w:val="C019868CA86147BEA873B1CD05FFA585"/>
          </w:placeholder>
          <w:showingPlcHdr/>
        </w:sdtPr>
        <w:sdtEndPr/>
        <w:sdtContent>
          <w:r w:rsidRPr="008E0745">
            <w:rPr>
              <w:rStyle w:val="PlaceholderText"/>
              <w:color w:val="0070C0"/>
              <w:lang w:val="en-GB"/>
            </w:rPr>
            <w:t>Click or tap here to enter text.</w:t>
          </w:r>
        </w:sdtContent>
      </w:sdt>
      <w:r w:rsidRPr="00E60D4B">
        <w:rPr>
          <w:color w:val="000000" w:themeColor="text1"/>
          <w:sz w:val="24"/>
          <w:szCs w:val="24"/>
          <w:lang w:val="en-GB"/>
        </w:rPr>
        <w:t xml:space="preserve"> </w:t>
      </w:r>
    </w:p>
    <w:p w14:paraId="38E7D314" w14:textId="77777777" w:rsidR="00867580" w:rsidRPr="00E60D4B" w:rsidRDefault="00867580" w:rsidP="00867580">
      <w:pPr>
        <w:pStyle w:val="ListParagraph"/>
        <w:numPr>
          <w:ilvl w:val="0"/>
          <w:numId w:val="1"/>
        </w:numPr>
        <w:tabs>
          <w:tab w:val="left" w:pos="3119"/>
        </w:tabs>
        <w:jc w:val="both"/>
        <w:rPr>
          <w:color w:val="000000" w:themeColor="text1"/>
          <w:sz w:val="24"/>
          <w:szCs w:val="24"/>
          <w:lang w:val="en-GB"/>
        </w:rPr>
      </w:pPr>
      <w:proofErr w:type="spellStart"/>
      <w:r>
        <w:rPr>
          <w:color w:val="000000" w:themeColor="text1"/>
          <w:sz w:val="24"/>
          <w:szCs w:val="24"/>
          <w:lang w:val="en-GB"/>
        </w:rPr>
        <w:t>Functie</w:t>
      </w:r>
      <w:proofErr w:type="spellEnd"/>
      <w:r w:rsidRPr="00E60D4B">
        <w:rPr>
          <w:color w:val="000000" w:themeColor="text1"/>
          <w:sz w:val="24"/>
          <w:szCs w:val="24"/>
          <w:lang w:val="en-GB"/>
        </w:rPr>
        <w:t xml:space="preserve">: </w:t>
      </w:r>
      <w:r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</w:rPr>
          <w:id w:val="-694699806"/>
          <w:placeholder>
            <w:docPart w:val="CE7BCEBC39E44DBD83C307B127CB26FD"/>
          </w:placeholder>
          <w:showingPlcHdr/>
        </w:sdtPr>
        <w:sdtEndPr/>
        <w:sdtContent>
          <w:r w:rsidRPr="008E0745">
            <w:rPr>
              <w:rStyle w:val="PlaceholderText"/>
              <w:color w:val="0070C0"/>
              <w:lang w:val="en-GB"/>
            </w:rPr>
            <w:t>Click or tap here to enter text.</w:t>
          </w:r>
        </w:sdtContent>
      </w:sdt>
    </w:p>
    <w:p w14:paraId="30998B32" w14:textId="77777777" w:rsidR="00867580" w:rsidRDefault="00867580" w:rsidP="00867580">
      <w:pPr>
        <w:spacing w:after="0"/>
        <w:ind w:left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Naam contactpersoon:</w:t>
      </w:r>
    </w:p>
    <w:p w14:paraId="0D7DCA58" w14:textId="77777777" w:rsidR="00867580" w:rsidRDefault="00867580" w:rsidP="00867580">
      <w:pPr>
        <w:pStyle w:val="ListParagraph"/>
        <w:numPr>
          <w:ilvl w:val="0"/>
          <w:numId w:val="1"/>
        </w:numPr>
        <w:tabs>
          <w:tab w:val="left" w:pos="3119"/>
        </w:tabs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Naam</w:t>
      </w:r>
      <w:r w:rsidRPr="00E60D4B">
        <w:rPr>
          <w:color w:val="000000" w:themeColor="text1"/>
          <w:sz w:val="24"/>
          <w:szCs w:val="24"/>
          <w:lang w:val="en-GB"/>
        </w:rPr>
        <w:t xml:space="preserve">: </w:t>
      </w:r>
      <w:r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</w:rPr>
          <w:id w:val="2060508265"/>
          <w:placeholder>
            <w:docPart w:val="530DE0ABEBEC412998095C3400CBB633"/>
          </w:placeholder>
          <w:showingPlcHdr/>
        </w:sdtPr>
        <w:sdtEndPr/>
        <w:sdtContent>
          <w:r w:rsidRPr="008E0745">
            <w:rPr>
              <w:rStyle w:val="PlaceholderText"/>
              <w:color w:val="0070C0"/>
              <w:lang w:val="en-GB"/>
            </w:rPr>
            <w:t>Click or tap here to enter text.</w:t>
          </w:r>
        </w:sdtContent>
      </w:sdt>
      <w:r w:rsidRPr="00E60D4B">
        <w:rPr>
          <w:color w:val="000000" w:themeColor="text1"/>
          <w:sz w:val="24"/>
          <w:szCs w:val="24"/>
          <w:lang w:val="en-GB"/>
        </w:rPr>
        <w:t xml:space="preserve"> </w:t>
      </w:r>
    </w:p>
    <w:p w14:paraId="2DC848E5" w14:textId="77777777" w:rsidR="00867580" w:rsidRPr="00E60D4B" w:rsidRDefault="00867580" w:rsidP="00867580">
      <w:pPr>
        <w:pStyle w:val="ListParagraph"/>
        <w:numPr>
          <w:ilvl w:val="0"/>
          <w:numId w:val="1"/>
        </w:numPr>
        <w:tabs>
          <w:tab w:val="left" w:pos="3119"/>
        </w:tabs>
        <w:jc w:val="both"/>
        <w:rPr>
          <w:color w:val="000000" w:themeColor="text1"/>
          <w:sz w:val="24"/>
          <w:szCs w:val="24"/>
          <w:lang w:val="en-GB"/>
        </w:rPr>
      </w:pPr>
      <w:proofErr w:type="spellStart"/>
      <w:r>
        <w:rPr>
          <w:color w:val="000000" w:themeColor="text1"/>
          <w:sz w:val="24"/>
          <w:szCs w:val="24"/>
          <w:lang w:val="en-GB"/>
        </w:rPr>
        <w:t>Functie</w:t>
      </w:r>
      <w:proofErr w:type="spellEnd"/>
      <w:r w:rsidRPr="00E60D4B">
        <w:rPr>
          <w:color w:val="000000" w:themeColor="text1"/>
          <w:sz w:val="24"/>
          <w:szCs w:val="24"/>
          <w:lang w:val="en-GB"/>
        </w:rPr>
        <w:t xml:space="preserve">: </w:t>
      </w:r>
      <w:r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</w:rPr>
          <w:id w:val="529151940"/>
          <w:placeholder>
            <w:docPart w:val="C738A53938D240C990D666432046F4A6"/>
          </w:placeholder>
          <w:showingPlcHdr/>
        </w:sdtPr>
        <w:sdtEndPr/>
        <w:sdtContent>
          <w:r w:rsidRPr="008E0745">
            <w:rPr>
              <w:rStyle w:val="PlaceholderText"/>
              <w:color w:val="0070C0"/>
              <w:lang w:val="en-GB"/>
            </w:rPr>
            <w:t>Click or tap here to enter text.</w:t>
          </w:r>
        </w:sdtContent>
      </w:sdt>
    </w:p>
    <w:p w14:paraId="77A13222" w14:textId="77777777" w:rsidR="00867580" w:rsidRPr="008E0745" w:rsidRDefault="00867580" w:rsidP="00867580">
      <w:pPr>
        <w:pStyle w:val="ListParagraph"/>
        <w:numPr>
          <w:ilvl w:val="0"/>
          <w:numId w:val="1"/>
        </w:numPr>
        <w:tabs>
          <w:tab w:val="left" w:pos="3119"/>
        </w:tabs>
        <w:jc w:val="both"/>
        <w:rPr>
          <w:color w:val="000000" w:themeColor="text1"/>
          <w:sz w:val="24"/>
          <w:szCs w:val="24"/>
          <w:lang w:val="en-GB"/>
        </w:rPr>
      </w:pPr>
      <w:proofErr w:type="spellStart"/>
      <w:r w:rsidRPr="008E0745">
        <w:rPr>
          <w:color w:val="000000" w:themeColor="text1"/>
          <w:sz w:val="24"/>
          <w:szCs w:val="24"/>
          <w:lang w:val="en-GB"/>
        </w:rPr>
        <w:t>Telefoonnummer</w:t>
      </w:r>
      <w:proofErr w:type="spellEnd"/>
      <w:r w:rsidRPr="008E0745">
        <w:rPr>
          <w:color w:val="000000" w:themeColor="text1"/>
          <w:sz w:val="24"/>
          <w:szCs w:val="24"/>
          <w:lang w:val="en-GB"/>
        </w:rPr>
        <w:t xml:space="preserve">: </w:t>
      </w:r>
      <w:r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</w:rPr>
          <w:id w:val="483358151"/>
          <w:placeholder>
            <w:docPart w:val="D1869D3E68CD4A9A8A742B09201CF925"/>
          </w:placeholder>
          <w:showingPlcHdr/>
        </w:sdtPr>
        <w:sdtEndPr/>
        <w:sdtContent>
          <w:r w:rsidRPr="008E0745">
            <w:rPr>
              <w:rStyle w:val="PlaceholderText"/>
              <w:color w:val="0070C0"/>
              <w:lang w:val="en-GB"/>
            </w:rPr>
            <w:t>Click or tap here to enter text.</w:t>
          </w:r>
        </w:sdtContent>
      </w:sdt>
    </w:p>
    <w:p w14:paraId="7E0D4459" w14:textId="77777777" w:rsidR="00867580" w:rsidRPr="008E0745" w:rsidRDefault="00867580" w:rsidP="00867580">
      <w:pPr>
        <w:pStyle w:val="ListParagraph"/>
        <w:numPr>
          <w:ilvl w:val="0"/>
          <w:numId w:val="1"/>
        </w:numPr>
        <w:tabs>
          <w:tab w:val="left" w:pos="3119"/>
        </w:tabs>
        <w:jc w:val="both"/>
        <w:rPr>
          <w:color w:val="000000" w:themeColor="text1"/>
          <w:sz w:val="24"/>
          <w:szCs w:val="24"/>
          <w:lang w:val="en-GB"/>
        </w:rPr>
      </w:pPr>
      <w:r w:rsidRPr="008E0745">
        <w:rPr>
          <w:color w:val="000000" w:themeColor="text1"/>
          <w:sz w:val="24"/>
          <w:szCs w:val="24"/>
          <w:lang w:val="en-GB"/>
        </w:rPr>
        <w:t xml:space="preserve">E-mail </w:t>
      </w:r>
      <w:proofErr w:type="spellStart"/>
      <w:r w:rsidRPr="008E0745">
        <w:rPr>
          <w:color w:val="000000" w:themeColor="text1"/>
          <w:sz w:val="24"/>
          <w:szCs w:val="24"/>
          <w:lang w:val="en-GB"/>
        </w:rPr>
        <w:t>adres</w:t>
      </w:r>
      <w:proofErr w:type="spellEnd"/>
      <w:r w:rsidRPr="008E0745">
        <w:rPr>
          <w:color w:val="000000" w:themeColor="text1"/>
          <w:sz w:val="24"/>
          <w:szCs w:val="24"/>
          <w:lang w:val="en-GB"/>
        </w:rPr>
        <w:t xml:space="preserve">: </w:t>
      </w:r>
      <w:r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</w:rPr>
          <w:id w:val="114576774"/>
          <w:placeholder>
            <w:docPart w:val="6BDC2463A2794DE6B68125B3399C19D5"/>
          </w:placeholder>
          <w:showingPlcHdr/>
        </w:sdtPr>
        <w:sdtEndPr/>
        <w:sdtContent>
          <w:r w:rsidRPr="008E0745">
            <w:rPr>
              <w:rStyle w:val="PlaceholderText"/>
              <w:color w:val="0070C0"/>
              <w:lang w:val="en-GB"/>
            </w:rPr>
            <w:t>Click or tap here to enter text.</w:t>
          </w:r>
        </w:sdtContent>
      </w:sdt>
    </w:p>
    <w:p w14:paraId="5E04103A" w14:textId="77777777" w:rsidR="00867580" w:rsidRPr="001C2F65" w:rsidRDefault="00867580" w:rsidP="00867580">
      <w:pPr>
        <w:jc w:val="both"/>
        <w:rPr>
          <w:color w:val="000000" w:themeColor="text1"/>
          <w:sz w:val="24"/>
          <w:szCs w:val="24"/>
        </w:rPr>
      </w:pPr>
      <w:r w:rsidRPr="001C2F65">
        <w:rPr>
          <w:color w:val="000000" w:themeColor="text1"/>
          <w:sz w:val="24"/>
          <w:szCs w:val="24"/>
        </w:rPr>
        <w:t xml:space="preserve">Hierna ook </w:t>
      </w:r>
      <w:r w:rsidRPr="001C2F65">
        <w:rPr>
          <w:b/>
          <w:color w:val="000000" w:themeColor="text1"/>
          <w:sz w:val="24"/>
          <w:szCs w:val="24"/>
        </w:rPr>
        <w:t>eerste partij</w:t>
      </w:r>
      <w:r w:rsidRPr="001C2F65">
        <w:rPr>
          <w:color w:val="000000" w:themeColor="text1"/>
          <w:sz w:val="24"/>
          <w:szCs w:val="24"/>
        </w:rPr>
        <w:t xml:space="preserve"> genoemd</w:t>
      </w:r>
    </w:p>
    <w:p w14:paraId="5CEF71B0" w14:textId="77777777" w:rsidR="00867580" w:rsidRPr="001C2F65" w:rsidRDefault="00867580" w:rsidP="006460C2">
      <w:pPr>
        <w:spacing w:after="120"/>
        <w:jc w:val="both"/>
        <w:rPr>
          <w:color w:val="000000" w:themeColor="text1"/>
          <w:sz w:val="24"/>
          <w:szCs w:val="24"/>
        </w:rPr>
      </w:pPr>
      <w:r w:rsidRPr="001C2F65">
        <w:rPr>
          <w:color w:val="000000" w:themeColor="text1"/>
          <w:sz w:val="24"/>
          <w:szCs w:val="24"/>
        </w:rPr>
        <w:t>En anderzijds :</w:t>
      </w:r>
    </w:p>
    <w:p w14:paraId="68E94700" w14:textId="0E11CADB" w:rsidR="00867580" w:rsidRPr="009B4195" w:rsidRDefault="00867580" w:rsidP="0086758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B4195">
        <w:rPr>
          <w:rFonts w:ascii="Calibri" w:eastAsia="Calibri" w:hAnsi="Calibri" w:cs="Times New Roman"/>
          <w:b/>
          <w:sz w:val="24"/>
          <w:szCs w:val="24"/>
        </w:rPr>
        <w:t>Het Comité van de verzekering voor geneeskundige verzorging van het RIZIV,</w:t>
      </w:r>
      <w:r w:rsidRPr="009B4195">
        <w:rPr>
          <w:rFonts w:ascii="Calibri" w:eastAsia="Calibri" w:hAnsi="Calibri" w:cs="Times New Roman"/>
          <w:sz w:val="24"/>
          <w:szCs w:val="24"/>
        </w:rPr>
        <w:t xml:space="preserve"> vertegenwoordigd door De heer </w:t>
      </w:r>
      <w:r w:rsidR="006C47C1">
        <w:rPr>
          <w:rFonts w:ascii="Calibri" w:eastAsia="Calibri" w:hAnsi="Calibri" w:cs="Times New Roman"/>
          <w:sz w:val="24"/>
          <w:szCs w:val="24"/>
        </w:rPr>
        <w:t>Michael Daubie</w:t>
      </w:r>
      <w:r w:rsidRPr="009B4195">
        <w:rPr>
          <w:rFonts w:ascii="Calibri" w:eastAsia="Calibri" w:hAnsi="Calibri" w:cs="Times New Roman"/>
          <w:sz w:val="24"/>
          <w:szCs w:val="24"/>
        </w:rPr>
        <w:t xml:space="preserve">, Directeur-generaal van de Dienst geneeskundige verzorging van het RIZIV, </w:t>
      </w:r>
    </w:p>
    <w:p w14:paraId="5855B193" w14:textId="77777777" w:rsidR="00867580" w:rsidRPr="001C2F65" w:rsidRDefault="00867580" w:rsidP="008675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C2F65">
        <w:rPr>
          <w:sz w:val="24"/>
          <w:szCs w:val="24"/>
        </w:rPr>
        <w:t>Naam contactpersonen:</w:t>
      </w:r>
    </w:p>
    <w:p w14:paraId="6A8A47CA" w14:textId="77777777" w:rsidR="00867580" w:rsidRPr="001C2F65" w:rsidRDefault="00867580" w:rsidP="0086758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1C2F65">
        <w:rPr>
          <w:sz w:val="24"/>
          <w:szCs w:val="24"/>
        </w:rPr>
        <w:t>Inhoudelijke opvolging</w:t>
      </w:r>
    </w:p>
    <w:p w14:paraId="48C167F4" w14:textId="77777777" w:rsidR="00867580" w:rsidRPr="001C2F65" w:rsidRDefault="00867580" w:rsidP="00867580">
      <w:pPr>
        <w:pStyle w:val="ListParagraph"/>
        <w:numPr>
          <w:ilvl w:val="2"/>
          <w:numId w:val="1"/>
        </w:numPr>
        <w:jc w:val="both"/>
        <w:rPr>
          <w:sz w:val="24"/>
          <w:szCs w:val="24"/>
          <w:lang w:val="de-DE"/>
        </w:rPr>
      </w:pPr>
      <w:proofErr w:type="spellStart"/>
      <w:r w:rsidRPr="001C2F65">
        <w:rPr>
          <w:sz w:val="24"/>
          <w:szCs w:val="24"/>
          <w:lang w:val="de-DE"/>
        </w:rPr>
        <w:t>E-mail</w:t>
      </w:r>
      <w:proofErr w:type="spellEnd"/>
      <w:r w:rsidRPr="001C2F65">
        <w:rPr>
          <w:sz w:val="24"/>
          <w:szCs w:val="24"/>
          <w:lang w:val="de-DE"/>
        </w:rPr>
        <w:t xml:space="preserve"> </w:t>
      </w:r>
      <w:proofErr w:type="spellStart"/>
      <w:r w:rsidRPr="001C2F65">
        <w:rPr>
          <w:sz w:val="24"/>
          <w:szCs w:val="24"/>
          <w:lang w:val="de-DE"/>
        </w:rPr>
        <w:t>adres</w:t>
      </w:r>
      <w:proofErr w:type="spellEnd"/>
      <w:r w:rsidRPr="001C2F65">
        <w:rPr>
          <w:sz w:val="24"/>
          <w:szCs w:val="24"/>
          <w:lang w:val="de-DE"/>
        </w:rPr>
        <w:t xml:space="preserve">: </w:t>
      </w:r>
      <w:hyperlink r:id="rId5" w:history="1">
        <w:r w:rsidRPr="001C2F65">
          <w:rPr>
            <w:rStyle w:val="Hyperlink"/>
            <w:sz w:val="24"/>
            <w:szCs w:val="24"/>
            <w:lang w:val="de-DE"/>
          </w:rPr>
          <w:t>ngs@riziv-inami.fgov.be</w:t>
        </w:r>
      </w:hyperlink>
    </w:p>
    <w:p w14:paraId="3EBDE225" w14:textId="77777777" w:rsidR="00867580" w:rsidRPr="001C2F65" w:rsidRDefault="00867580" w:rsidP="00867580">
      <w:pPr>
        <w:pStyle w:val="ListParagraph"/>
        <w:numPr>
          <w:ilvl w:val="0"/>
          <w:numId w:val="2"/>
        </w:numPr>
        <w:ind w:left="1276" w:hanging="142"/>
        <w:jc w:val="both"/>
        <w:rPr>
          <w:sz w:val="24"/>
          <w:szCs w:val="24"/>
          <w:lang w:val="fr-BE"/>
        </w:rPr>
      </w:pPr>
      <w:r w:rsidRPr="001C2F65">
        <w:rPr>
          <w:sz w:val="24"/>
          <w:szCs w:val="24"/>
          <w:lang w:val="fr-BE"/>
        </w:rPr>
        <w:t xml:space="preserve"> </w:t>
      </w:r>
      <w:proofErr w:type="spellStart"/>
      <w:r w:rsidRPr="001C2F65">
        <w:rPr>
          <w:sz w:val="24"/>
          <w:szCs w:val="24"/>
          <w:lang w:val="fr-BE"/>
        </w:rPr>
        <w:t>Administratieve</w:t>
      </w:r>
      <w:proofErr w:type="spellEnd"/>
      <w:r w:rsidRPr="001C2F65">
        <w:rPr>
          <w:sz w:val="24"/>
          <w:szCs w:val="24"/>
          <w:lang w:val="fr-BE"/>
        </w:rPr>
        <w:t xml:space="preserve"> </w:t>
      </w:r>
      <w:proofErr w:type="spellStart"/>
      <w:r w:rsidRPr="001C2F65">
        <w:rPr>
          <w:sz w:val="24"/>
          <w:szCs w:val="24"/>
          <w:lang w:val="fr-BE"/>
        </w:rPr>
        <w:t>opvolging</w:t>
      </w:r>
      <w:proofErr w:type="spellEnd"/>
      <w:r w:rsidRPr="001C2F65">
        <w:rPr>
          <w:sz w:val="24"/>
          <w:szCs w:val="24"/>
          <w:lang w:val="fr-BE"/>
        </w:rPr>
        <w:t> </w:t>
      </w:r>
    </w:p>
    <w:p w14:paraId="15996B81" w14:textId="77777777" w:rsidR="00867580" w:rsidRPr="001C2F65" w:rsidRDefault="00867580" w:rsidP="00867580">
      <w:pPr>
        <w:pStyle w:val="ListParagraph"/>
        <w:ind w:left="1776"/>
        <w:jc w:val="both"/>
        <w:rPr>
          <w:sz w:val="24"/>
          <w:szCs w:val="24"/>
          <w:lang w:val="fr-BE"/>
        </w:rPr>
      </w:pPr>
      <w:r w:rsidRPr="001C2F65">
        <w:rPr>
          <w:sz w:val="24"/>
          <w:szCs w:val="24"/>
          <w:lang w:val="fr-BE"/>
        </w:rPr>
        <w:t>Nathalie Laus</w:t>
      </w:r>
    </w:p>
    <w:p w14:paraId="39BDE0F9" w14:textId="77777777" w:rsidR="00867580" w:rsidRPr="001C2F65" w:rsidRDefault="00867580" w:rsidP="00867580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1C2F65">
        <w:rPr>
          <w:sz w:val="24"/>
          <w:szCs w:val="24"/>
        </w:rPr>
        <w:t>Telefoonnummer: 02/7397678</w:t>
      </w:r>
    </w:p>
    <w:p w14:paraId="446C7145" w14:textId="17837894" w:rsidR="00867580" w:rsidRPr="001C2F65" w:rsidRDefault="00867580" w:rsidP="00867580">
      <w:pPr>
        <w:pStyle w:val="ListParagraph"/>
        <w:numPr>
          <w:ilvl w:val="1"/>
          <w:numId w:val="2"/>
        </w:numPr>
        <w:spacing w:after="0"/>
        <w:ind w:left="2495" w:hanging="357"/>
        <w:jc w:val="both"/>
        <w:rPr>
          <w:sz w:val="24"/>
          <w:szCs w:val="24"/>
          <w:lang w:val="fr-BE"/>
        </w:rPr>
      </w:pPr>
      <w:r w:rsidRPr="001C2F65">
        <w:rPr>
          <w:sz w:val="24"/>
          <w:szCs w:val="24"/>
          <w:lang w:val="fr-BE"/>
        </w:rPr>
        <w:t xml:space="preserve">E-mail </w:t>
      </w:r>
      <w:proofErr w:type="spellStart"/>
      <w:r w:rsidRPr="001C2F65">
        <w:rPr>
          <w:sz w:val="24"/>
          <w:szCs w:val="24"/>
          <w:lang w:val="fr-BE"/>
        </w:rPr>
        <w:t>adres</w:t>
      </w:r>
      <w:proofErr w:type="spellEnd"/>
      <w:r w:rsidRPr="001C2F65">
        <w:rPr>
          <w:sz w:val="24"/>
          <w:szCs w:val="24"/>
          <w:lang w:val="fr-BE"/>
        </w:rPr>
        <w:t> :</w:t>
      </w:r>
      <w:r w:rsidRPr="001C2F65">
        <w:t xml:space="preserve"> </w:t>
      </w:r>
      <w:hyperlink r:id="rId6" w:history="1">
        <w:r w:rsidR="007C7915" w:rsidRPr="00AD02B3">
          <w:rPr>
            <w:rStyle w:val="Hyperlink"/>
            <w:sz w:val="24"/>
            <w:szCs w:val="24"/>
            <w:lang w:val="fr-BE"/>
          </w:rPr>
          <w:t>OVCO@riziv.fgov.be</w:t>
        </w:r>
      </w:hyperlink>
      <w:r w:rsidR="007C7915">
        <w:rPr>
          <w:sz w:val="24"/>
          <w:szCs w:val="24"/>
          <w:lang w:val="fr-BE"/>
        </w:rPr>
        <w:t xml:space="preserve"> </w:t>
      </w:r>
    </w:p>
    <w:p w14:paraId="7350D1DD" w14:textId="77777777" w:rsidR="00EC095E" w:rsidRPr="008F4F6B" w:rsidRDefault="00EC095E" w:rsidP="00867580">
      <w:pPr>
        <w:jc w:val="both"/>
        <w:rPr>
          <w:rFonts w:cstheme="minorHAnsi"/>
          <w:color w:val="000000" w:themeColor="text1"/>
          <w:sz w:val="24"/>
          <w:szCs w:val="24"/>
          <w:lang w:val="fr-BE"/>
        </w:rPr>
      </w:pPr>
    </w:p>
    <w:p w14:paraId="0F42427B" w14:textId="66454F25" w:rsidR="00867580" w:rsidRPr="001C2F65" w:rsidRDefault="00867580" w:rsidP="0086758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C2F65">
        <w:rPr>
          <w:rFonts w:cstheme="minorHAnsi"/>
          <w:color w:val="000000" w:themeColor="text1"/>
          <w:sz w:val="24"/>
          <w:szCs w:val="24"/>
        </w:rPr>
        <w:t xml:space="preserve">Hierna ook </w:t>
      </w:r>
      <w:r w:rsidRPr="001C2F65">
        <w:rPr>
          <w:rFonts w:cstheme="minorHAnsi"/>
          <w:b/>
          <w:color w:val="000000" w:themeColor="text1"/>
          <w:sz w:val="24"/>
          <w:szCs w:val="24"/>
        </w:rPr>
        <w:t xml:space="preserve">tweede partij </w:t>
      </w:r>
      <w:r w:rsidRPr="001C2F65">
        <w:rPr>
          <w:rFonts w:cstheme="minorHAnsi"/>
          <w:color w:val="000000" w:themeColor="text1"/>
          <w:sz w:val="24"/>
          <w:szCs w:val="24"/>
        </w:rPr>
        <w:t>of</w:t>
      </w:r>
      <w:r w:rsidRPr="001C2F65">
        <w:rPr>
          <w:rFonts w:cstheme="minorHAnsi"/>
          <w:b/>
          <w:color w:val="000000" w:themeColor="text1"/>
          <w:sz w:val="24"/>
          <w:szCs w:val="24"/>
        </w:rPr>
        <w:t xml:space="preserve"> RIZIV</w:t>
      </w:r>
      <w:r w:rsidRPr="001C2F65">
        <w:rPr>
          <w:rFonts w:cstheme="minorHAnsi"/>
          <w:color w:val="000000" w:themeColor="text1"/>
          <w:sz w:val="24"/>
          <w:szCs w:val="24"/>
        </w:rPr>
        <w:t xml:space="preserve"> genoemd</w:t>
      </w:r>
      <w:r w:rsidR="001876CA">
        <w:rPr>
          <w:rFonts w:cstheme="minorHAnsi"/>
          <w:color w:val="000000" w:themeColor="text1"/>
          <w:sz w:val="24"/>
          <w:szCs w:val="24"/>
        </w:rPr>
        <w:t>.</w:t>
      </w:r>
    </w:p>
    <w:p w14:paraId="2725E981" w14:textId="11C664C7" w:rsidR="003C55CD" w:rsidRDefault="006C47C1" w:rsidP="006C47C1">
      <w:r>
        <w:t xml:space="preserve">De </w:t>
      </w:r>
      <w:r w:rsidR="007C7915">
        <w:t>“</w:t>
      </w:r>
      <w:r>
        <w:t>overeenkomst in toepassing van Artikel 56 §1 ter financiering van een pilootstudie betreffende de gecontroleerde introductie van Next-</w:t>
      </w:r>
      <w:proofErr w:type="spellStart"/>
      <w:r>
        <w:t>Generation</w:t>
      </w:r>
      <w:proofErr w:type="spellEnd"/>
      <w:r w:rsidR="001876CA">
        <w:t>-</w:t>
      </w:r>
      <w:proofErr w:type="spellStart"/>
      <w:r>
        <w:t>Sequencing</w:t>
      </w:r>
      <w:proofErr w:type="spellEnd"/>
      <w:r>
        <w:t xml:space="preserve"> in routine diagnostiek in oncologie en </w:t>
      </w:r>
      <w:proofErr w:type="spellStart"/>
      <w:r>
        <w:t>hemato</w:t>
      </w:r>
      <w:proofErr w:type="spellEnd"/>
      <w:r>
        <w:t>-oncologie</w:t>
      </w:r>
      <w:r w:rsidR="007C7915">
        <w:t>”</w:t>
      </w:r>
      <w:r>
        <w:t>, wordt als volgt aangepast:</w:t>
      </w:r>
    </w:p>
    <w:p w14:paraId="26DC5A08" w14:textId="77777777" w:rsidR="007C7915" w:rsidRDefault="007C7915"/>
    <w:p w14:paraId="2D99BE2B" w14:textId="29B84B9E" w:rsidR="006530A9" w:rsidRPr="002B1AAA" w:rsidRDefault="006530A9">
      <w:pPr>
        <w:rPr>
          <w:b/>
          <w:bCs/>
        </w:rPr>
      </w:pPr>
      <w:r w:rsidRPr="002B1AAA">
        <w:rPr>
          <w:b/>
          <w:bCs/>
        </w:rPr>
        <w:t>Artikel 1:</w:t>
      </w:r>
    </w:p>
    <w:p w14:paraId="1E39A798" w14:textId="3043DE62" w:rsidR="006530A9" w:rsidRDefault="001876CA">
      <w:r>
        <w:t>In het</w:t>
      </w:r>
      <w:r w:rsidR="006530A9">
        <w:t xml:space="preserve"> Artikel 2 “</w:t>
      </w:r>
      <w:r w:rsidR="006530A9" w:rsidRPr="006530A9">
        <w:t>Verplichte registratie van gegevens</w:t>
      </w:r>
      <w:r w:rsidR="006530A9">
        <w:t>”</w:t>
      </w:r>
      <w:r w:rsidR="008133A6" w:rsidRPr="008133A6">
        <w:t xml:space="preserve"> </w:t>
      </w:r>
      <w:r w:rsidR="008133A6">
        <w:t>van deze overeenkomst</w:t>
      </w:r>
      <w:r w:rsidR="006530A9">
        <w:t xml:space="preserve"> wordt </w:t>
      </w:r>
      <w:r w:rsidR="0052101F">
        <w:t>de zin</w:t>
      </w:r>
      <w:r w:rsidR="002B1AAA">
        <w:t>:</w:t>
      </w:r>
    </w:p>
    <w:p w14:paraId="39D27E4E" w14:textId="03CE0F98" w:rsidR="008133A6" w:rsidRDefault="008133A6" w:rsidP="0052101F">
      <w:pPr>
        <w:ind w:left="708"/>
      </w:pPr>
      <w:r>
        <w:t>“</w:t>
      </w:r>
      <w:r w:rsidRPr="008133A6">
        <w:t xml:space="preserve">De registratie van de test en het testresultaat zijn een voorwaarde voor terugbetaling. Teneinde een volledige en eenvoudige registratie mogelijk te maken, is bij </w:t>
      </w:r>
      <w:proofErr w:type="spellStart"/>
      <w:r w:rsidRPr="008133A6">
        <w:t>HealthData</w:t>
      </w:r>
      <w:proofErr w:type="spellEnd"/>
      <w:r w:rsidRPr="008133A6">
        <w:t xml:space="preserve"> een registratietool ontwikkeld volgens het “</w:t>
      </w:r>
      <w:proofErr w:type="spellStart"/>
      <w:r w:rsidRPr="008133A6">
        <w:t>only</w:t>
      </w:r>
      <w:proofErr w:type="spellEnd"/>
      <w:r w:rsidRPr="008133A6">
        <w:t xml:space="preserve"> </w:t>
      </w:r>
      <w:proofErr w:type="spellStart"/>
      <w:r w:rsidRPr="008133A6">
        <w:t>once</w:t>
      </w:r>
      <w:proofErr w:type="spellEnd"/>
      <w:r w:rsidRPr="008133A6">
        <w:t>” principe.</w:t>
      </w:r>
    </w:p>
    <w:p w14:paraId="75EB706D" w14:textId="6DD451C3" w:rsidR="0052101F" w:rsidRDefault="0052101F" w:rsidP="0052101F">
      <w:r>
        <w:t xml:space="preserve">vervangen door de zin: </w:t>
      </w:r>
    </w:p>
    <w:p w14:paraId="7BAF0134" w14:textId="6E76128A" w:rsidR="0052101F" w:rsidRDefault="0052101F" w:rsidP="0052101F">
      <w:pPr>
        <w:ind w:left="708"/>
      </w:pPr>
      <w:r>
        <w:t>“</w:t>
      </w:r>
      <w:r w:rsidRPr="008133A6">
        <w:t>De registratie van de test en het testresultaat zijn een voorwaarde voor terugbetaling</w:t>
      </w:r>
      <w:r w:rsidR="001876CA" w:rsidRPr="001876CA">
        <w:rPr>
          <w:b/>
          <w:bCs/>
          <w:u w:val="single"/>
        </w:rPr>
        <w:t xml:space="preserve"> </w:t>
      </w:r>
      <w:r w:rsidR="001876CA" w:rsidRPr="008133A6">
        <w:rPr>
          <w:b/>
          <w:bCs/>
          <w:u w:val="single"/>
        </w:rPr>
        <w:t xml:space="preserve">voor </w:t>
      </w:r>
      <w:r w:rsidR="001876CA">
        <w:rPr>
          <w:b/>
          <w:bCs/>
          <w:u w:val="single"/>
        </w:rPr>
        <w:t xml:space="preserve">de </w:t>
      </w:r>
      <w:r w:rsidR="001876CA" w:rsidRPr="008133A6">
        <w:rPr>
          <w:b/>
          <w:bCs/>
          <w:u w:val="single"/>
        </w:rPr>
        <w:t>indicaties die</w:t>
      </w:r>
      <w:r w:rsidR="001876CA">
        <w:rPr>
          <w:b/>
          <w:bCs/>
          <w:u w:val="single"/>
        </w:rPr>
        <w:t xml:space="preserve"> reeds voor 1 juli 2023</w:t>
      </w:r>
      <w:r w:rsidR="001876CA" w:rsidRPr="008133A6">
        <w:rPr>
          <w:b/>
          <w:bCs/>
          <w:u w:val="single"/>
        </w:rPr>
        <w:t xml:space="preserve"> in bijlage 4</w:t>
      </w:r>
      <w:r w:rsidR="001876CA">
        <w:rPr>
          <w:b/>
          <w:bCs/>
          <w:u w:val="single"/>
        </w:rPr>
        <w:t xml:space="preserve"> waren opgenomen</w:t>
      </w:r>
      <w:r w:rsidRPr="008133A6">
        <w:t xml:space="preserve">. Teneinde een volledige en eenvoudige registratie mogelijk te maken, is bij </w:t>
      </w:r>
      <w:proofErr w:type="spellStart"/>
      <w:r w:rsidRPr="008133A6">
        <w:t>HealthData</w:t>
      </w:r>
      <w:proofErr w:type="spellEnd"/>
      <w:r w:rsidRPr="008133A6">
        <w:t xml:space="preserve"> een registratietool ontwikkeld volgens het “</w:t>
      </w:r>
      <w:proofErr w:type="spellStart"/>
      <w:r w:rsidRPr="008133A6">
        <w:t>only</w:t>
      </w:r>
      <w:proofErr w:type="spellEnd"/>
      <w:r w:rsidRPr="008133A6">
        <w:t xml:space="preserve"> </w:t>
      </w:r>
      <w:proofErr w:type="spellStart"/>
      <w:r w:rsidRPr="008133A6">
        <w:t>once</w:t>
      </w:r>
      <w:proofErr w:type="spellEnd"/>
      <w:r w:rsidRPr="008133A6">
        <w:t>” principe.</w:t>
      </w:r>
    </w:p>
    <w:p w14:paraId="483E4CBC" w14:textId="77777777" w:rsidR="0052101F" w:rsidRDefault="0052101F"/>
    <w:p w14:paraId="6C641C27" w14:textId="638CA2F2" w:rsidR="00867580" w:rsidRPr="002B1AAA" w:rsidRDefault="006C47C1">
      <w:pPr>
        <w:rPr>
          <w:b/>
          <w:bCs/>
        </w:rPr>
      </w:pPr>
      <w:r w:rsidRPr="002B1AAA">
        <w:rPr>
          <w:b/>
          <w:bCs/>
        </w:rPr>
        <w:t xml:space="preserve">Artikel </w:t>
      </w:r>
      <w:r w:rsidR="00BF3126" w:rsidRPr="002B1AAA">
        <w:rPr>
          <w:b/>
          <w:bCs/>
        </w:rPr>
        <w:t>2</w:t>
      </w:r>
      <w:r w:rsidRPr="002B1AAA">
        <w:rPr>
          <w:b/>
          <w:bCs/>
        </w:rPr>
        <w:t xml:space="preserve">: </w:t>
      </w:r>
    </w:p>
    <w:p w14:paraId="3F2F808B" w14:textId="77777777" w:rsidR="007816C2" w:rsidRDefault="00867580">
      <w:r>
        <w:t xml:space="preserve">In </w:t>
      </w:r>
      <w:r w:rsidR="001319D8">
        <w:t>A</w:t>
      </w:r>
      <w:r>
        <w:t>rtikel 3</w:t>
      </w:r>
      <w:r w:rsidR="007C7915">
        <w:t xml:space="preserve"> </w:t>
      </w:r>
      <w:r>
        <w:t>“</w:t>
      </w:r>
      <w:r w:rsidRPr="00867580">
        <w:t>De financiële tussenkomst van het RIZIV in deze overeenkomst</w:t>
      </w:r>
      <w:r>
        <w:t>”</w:t>
      </w:r>
      <w:r w:rsidR="001319D8">
        <w:t xml:space="preserve"> </w:t>
      </w:r>
      <w:r w:rsidR="007C7915">
        <w:t xml:space="preserve">van deze overeenkomst </w:t>
      </w:r>
      <w:r w:rsidR="001319D8">
        <w:t>wordt d</w:t>
      </w:r>
      <w:r>
        <w:t xml:space="preserve">e zin </w:t>
      </w:r>
    </w:p>
    <w:p w14:paraId="2614B279" w14:textId="77777777" w:rsidR="007816C2" w:rsidRPr="00A67B1F" w:rsidRDefault="00867580" w:rsidP="007816C2">
      <w:pPr>
        <w:ind w:left="708"/>
      </w:pPr>
      <w:r w:rsidRPr="00A67B1F">
        <w:t>“</w:t>
      </w:r>
      <w:r w:rsidRPr="00A67B1F">
        <w:rPr>
          <w:color w:val="000000" w:themeColor="text1"/>
          <w:sz w:val="24"/>
          <w:szCs w:val="24"/>
          <w:lang w:val="nl-NL"/>
        </w:rPr>
        <w:t>Er kan enkel een toeslag worden betaald indien een volledige registratie van de NGS gegevens opgenomen in de VCF-file werd ontvangen op het Healthdata platform</w:t>
      </w:r>
      <w:r w:rsidRPr="00A67B1F">
        <w:t>”</w:t>
      </w:r>
      <w:r w:rsidR="001319D8" w:rsidRPr="00A67B1F">
        <w:t xml:space="preserve"> </w:t>
      </w:r>
    </w:p>
    <w:p w14:paraId="6E4F8F50" w14:textId="1C633C80" w:rsidR="00867580" w:rsidRDefault="001319D8">
      <w:r>
        <w:t>geschrapt.</w:t>
      </w:r>
    </w:p>
    <w:p w14:paraId="5C275B11" w14:textId="2554138E" w:rsidR="007C7915" w:rsidRDefault="007C7915"/>
    <w:p w14:paraId="257EE8CF" w14:textId="741E5A26" w:rsidR="00BF3126" w:rsidRPr="002B1AAA" w:rsidRDefault="00BF3126">
      <w:pPr>
        <w:rPr>
          <w:b/>
          <w:bCs/>
        </w:rPr>
      </w:pPr>
      <w:r w:rsidRPr="002B1AAA">
        <w:rPr>
          <w:b/>
          <w:bCs/>
        </w:rPr>
        <w:t>Artikel 3:</w:t>
      </w:r>
    </w:p>
    <w:p w14:paraId="3C5E2E41" w14:textId="4BB33C11" w:rsidR="0052101F" w:rsidRDefault="0052101F">
      <w:r>
        <w:t>In Artikel 4 “Betalingsplan” van deze overeenkomst wordt de zin:</w:t>
      </w:r>
    </w:p>
    <w:p w14:paraId="04265B86" w14:textId="2DA8B616" w:rsidR="006A3050" w:rsidRDefault="006A3050" w:rsidP="0052101F">
      <w:pPr>
        <w:ind w:left="708"/>
      </w:pPr>
      <w:r>
        <w:t>“</w:t>
      </w:r>
      <w:r w:rsidRPr="006A3050">
        <w:t>Deze toeslag wordt bepaald volgens de registratiegegevens die gedurende de betrokken periode werden geregistreerd via de module van Healthdata na validatie door het kankercentrum.</w:t>
      </w:r>
      <w:r>
        <w:t>”</w:t>
      </w:r>
    </w:p>
    <w:p w14:paraId="154E8976" w14:textId="77777777" w:rsidR="0052101F" w:rsidRDefault="0052101F" w:rsidP="0052101F">
      <w:r>
        <w:t xml:space="preserve">vervangen door de zinnen: </w:t>
      </w:r>
    </w:p>
    <w:p w14:paraId="4B756B93" w14:textId="2BE121D4" w:rsidR="00BF3126" w:rsidRDefault="00BF3126" w:rsidP="0052101F">
      <w:pPr>
        <w:ind w:left="708"/>
      </w:pPr>
      <w:r>
        <w:lastRenderedPageBreak/>
        <w:t>“</w:t>
      </w:r>
      <w:r w:rsidRPr="001C2F65">
        <w:rPr>
          <w:color w:val="000000" w:themeColor="text1"/>
          <w:sz w:val="24"/>
          <w:szCs w:val="24"/>
          <w:lang w:val="nl-NL"/>
        </w:rPr>
        <w:t>Deze toeslag wordt</w:t>
      </w:r>
      <w:r w:rsidR="007816C2">
        <w:rPr>
          <w:color w:val="000000" w:themeColor="text1"/>
          <w:sz w:val="24"/>
          <w:szCs w:val="24"/>
          <w:lang w:val="nl-NL"/>
        </w:rPr>
        <w:t>,</w:t>
      </w:r>
      <w:r w:rsidRPr="001C2F65">
        <w:rPr>
          <w:color w:val="000000" w:themeColor="text1"/>
          <w:sz w:val="24"/>
          <w:szCs w:val="24"/>
          <w:lang w:val="nl-NL"/>
        </w:rPr>
        <w:t xml:space="preserve"> </w:t>
      </w:r>
      <w:r w:rsidRPr="008133A6">
        <w:rPr>
          <w:b/>
          <w:bCs/>
          <w:u w:val="single"/>
        </w:rPr>
        <w:t>voor indicaties die</w:t>
      </w:r>
      <w:r>
        <w:rPr>
          <w:b/>
          <w:bCs/>
          <w:u w:val="single"/>
        </w:rPr>
        <w:t xml:space="preserve"> reeds voor 1 juli 2023</w:t>
      </w:r>
      <w:r w:rsidRPr="008133A6">
        <w:rPr>
          <w:b/>
          <w:bCs/>
          <w:u w:val="single"/>
        </w:rPr>
        <w:t xml:space="preserve"> in bijlage 4</w:t>
      </w:r>
      <w:r>
        <w:rPr>
          <w:b/>
          <w:bCs/>
          <w:u w:val="single"/>
        </w:rPr>
        <w:t xml:space="preserve"> waren opgenomen</w:t>
      </w:r>
      <w:r w:rsidR="007816C2">
        <w:rPr>
          <w:b/>
          <w:bCs/>
          <w:u w:val="single"/>
        </w:rPr>
        <w:t>,</w:t>
      </w:r>
      <w:r w:rsidRPr="001C2F65">
        <w:rPr>
          <w:color w:val="000000" w:themeColor="text1"/>
          <w:sz w:val="24"/>
          <w:szCs w:val="24"/>
          <w:lang w:val="nl-NL"/>
        </w:rPr>
        <w:t xml:space="preserve"> bepaald volgens de registratiegegevens die gedurende de betrokken periode werden geregistreerd via de module van Healthdata na validatie door het kankercentrum.</w:t>
      </w:r>
      <w:r>
        <w:rPr>
          <w:color w:val="000000" w:themeColor="text1"/>
          <w:sz w:val="24"/>
          <w:szCs w:val="24"/>
          <w:lang w:val="nl-NL"/>
        </w:rPr>
        <w:t xml:space="preserve"> </w:t>
      </w:r>
      <w:r>
        <w:rPr>
          <w:b/>
          <w:bCs/>
          <w:u w:val="single"/>
        </w:rPr>
        <w:t>V</w:t>
      </w:r>
      <w:r w:rsidRPr="008133A6">
        <w:rPr>
          <w:b/>
          <w:bCs/>
          <w:u w:val="single"/>
        </w:rPr>
        <w:t>oor indicaties in bijlage 4</w:t>
      </w:r>
      <w:r>
        <w:rPr>
          <w:b/>
          <w:bCs/>
          <w:u w:val="single"/>
        </w:rPr>
        <w:t xml:space="preserve"> </w:t>
      </w:r>
      <w:r w:rsidR="002B1AAA">
        <w:rPr>
          <w:b/>
          <w:bCs/>
          <w:u w:val="single"/>
        </w:rPr>
        <w:t>onder de hoofding “</w:t>
      </w:r>
      <w:r w:rsidR="002B1AAA" w:rsidRPr="002B1AAA">
        <w:rPr>
          <w:b/>
          <w:bCs/>
          <w:u w:val="single"/>
        </w:rPr>
        <w:t>Indicaties toegevoegd vanaf 1 juli 2023</w:t>
      </w:r>
      <w:r w:rsidR="002B1AAA">
        <w:rPr>
          <w:b/>
          <w:bCs/>
          <w:u w:val="single"/>
        </w:rPr>
        <w:t>”</w:t>
      </w:r>
      <w:r>
        <w:rPr>
          <w:b/>
          <w:bCs/>
          <w:u w:val="single"/>
        </w:rPr>
        <w:t xml:space="preserve">, </w:t>
      </w:r>
      <w:r w:rsidR="003346DB">
        <w:rPr>
          <w:b/>
          <w:bCs/>
          <w:u w:val="single"/>
        </w:rPr>
        <w:t xml:space="preserve">dient de eerste </w:t>
      </w:r>
      <w:r w:rsidR="002B1AAA">
        <w:rPr>
          <w:b/>
          <w:bCs/>
          <w:u w:val="single"/>
        </w:rPr>
        <w:t xml:space="preserve">partij </w:t>
      </w:r>
      <w:r w:rsidR="006A3050">
        <w:rPr>
          <w:b/>
          <w:bCs/>
          <w:u w:val="single"/>
        </w:rPr>
        <w:t>de uitgevoerde NGS-testen bij</w:t>
      </w:r>
      <w:r w:rsidR="003346DB">
        <w:rPr>
          <w:b/>
          <w:bCs/>
          <w:u w:val="single"/>
        </w:rPr>
        <w:t xml:space="preserve"> te </w:t>
      </w:r>
      <w:r w:rsidR="006A3050">
        <w:rPr>
          <w:b/>
          <w:bCs/>
          <w:u w:val="single"/>
        </w:rPr>
        <w:t xml:space="preserve">houden in het Excel-bestand in bijlage 8. </w:t>
      </w:r>
      <w:r w:rsidR="003346DB">
        <w:rPr>
          <w:b/>
          <w:bCs/>
          <w:u w:val="single"/>
        </w:rPr>
        <w:t>Dit bestand dient halfjaarlijks te worden overgemaakt aan het RIZIV</w:t>
      </w:r>
      <w:r w:rsidR="006A3050">
        <w:rPr>
          <w:b/>
          <w:bCs/>
          <w:u w:val="single"/>
        </w:rPr>
        <w:t xml:space="preserve"> </w:t>
      </w:r>
      <w:r>
        <w:t>”</w:t>
      </w:r>
    </w:p>
    <w:p w14:paraId="691B5366" w14:textId="585B6444" w:rsidR="00BF3126" w:rsidRDefault="00BF3126"/>
    <w:p w14:paraId="0EEA1B38" w14:textId="1EF49408" w:rsidR="006C47C1" w:rsidRPr="000355EB" w:rsidRDefault="006C47C1">
      <w:pPr>
        <w:rPr>
          <w:b/>
          <w:bCs/>
        </w:rPr>
      </w:pPr>
      <w:r w:rsidRPr="000355EB">
        <w:rPr>
          <w:b/>
          <w:bCs/>
        </w:rPr>
        <w:t xml:space="preserve">Artikel </w:t>
      </w:r>
      <w:r w:rsidR="00E877E9" w:rsidRPr="000355EB">
        <w:rPr>
          <w:b/>
          <w:bCs/>
        </w:rPr>
        <w:t>4</w:t>
      </w:r>
      <w:r w:rsidRPr="000355EB">
        <w:rPr>
          <w:b/>
          <w:bCs/>
        </w:rPr>
        <w:t>:</w:t>
      </w:r>
    </w:p>
    <w:p w14:paraId="0889899B" w14:textId="77777777" w:rsidR="007816C2" w:rsidRDefault="001319D8" w:rsidP="001319D8">
      <w:r>
        <w:t>In Artikel 6 “</w:t>
      </w:r>
      <w:r w:rsidRPr="001319D8">
        <w:t>Dataregistratie en datatransfer</w:t>
      </w:r>
      <w:r>
        <w:t>”</w:t>
      </w:r>
      <w:r w:rsidR="007C7915" w:rsidRPr="007C7915">
        <w:t xml:space="preserve"> </w:t>
      </w:r>
      <w:r w:rsidR="007C7915">
        <w:t>van deze overeenkomst</w:t>
      </w:r>
      <w:r>
        <w:t xml:space="preserve"> wordt het punt </w:t>
      </w:r>
    </w:p>
    <w:p w14:paraId="43287EEF" w14:textId="77777777" w:rsidR="007816C2" w:rsidRDefault="001319D8" w:rsidP="007816C2">
      <w:pPr>
        <w:ind w:left="708"/>
      </w:pPr>
      <w:r>
        <w:t>“</w:t>
      </w:r>
      <w:r w:rsidRPr="007C7915">
        <w:rPr>
          <w:rStyle w:val="Geen"/>
          <w:rFonts w:cstheme="minorHAnsi"/>
          <w:i/>
          <w:iCs/>
          <w:color w:val="000000" w:themeColor="text1"/>
          <w:sz w:val="24"/>
          <w:szCs w:val="24"/>
          <w:lang w:val="nl-NL"/>
        </w:rPr>
        <w:t>een ‘Variant Code File’ (of equivalent) (in een later stadium van de looptijd van de overeenkomst kunnen ander file formats b.v. BAM,  FASTQ files opgevraagd worden)</w:t>
      </w:r>
      <w:r w:rsidRPr="007C7915">
        <w:rPr>
          <w:i/>
          <w:iCs/>
          <w:color w:val="000000" w:themeColor="text1"/>
          <w:sz w:val="24"/>
          <w:szCs w:val="24"/>
          <w:lang w:val="nl-NL"/>
        </w:rPr>
        <w:t>.</w:t>
      </w:r>
      <w:r>
        <w:t xml:space="preserve">” </w:t>
      </w:r>
    </w:p>
    <w:p w14:paraId="30D7B855" w14:textId="1F70BDA7" w:rsidR="001319D8" w:rsidRDefault="001319D8" w:rsidP="001319D8">
      <w:r>
        <w:t>geschrapt.</w:t>
      </w:r>
    </w:p>
    <w:p w14:paraId="08B656EB" w14:textId="77777777" w:rsidR="007C7915" w:rsidRDefault="007C7915" w:rsidP="001319D8"/>
    <w:p w14:paraId="7E02A25C" w14:textId="4EC5932A" w:rsidR="006C47C1" w:rsidRPr="000355EB" w:rsidRDefault="006C47C1" w:rsidP="001319D8">
      <w:pPr>
        <w:rPr>
          <w:b/>
          <w:bCs/>
        </w:rPr>
      </w:pPr>
      <w:r w:rsidRPr="000355EB">
        <w:rPr>
          <w:b/>
          <w:bCs/>
        </w:rPr>
        <w:t xml:space="preserve">Artikel </w:t>
      </w:r>
      <w:r w:rsidR="00E877E9" w:rsidRPr="000355EB">
        <w:rPr>
          <w:b/>
          <w:bCs/>
        </w:rPr>
        <w:t>5</w:t>
      </w:r>
      <w:r w:rsidRPr="000355EB">
        <w:rPr>
          <w:b/>
          <w:bCs/>
        </w:rPr>
        <w:t>:</w:t>
      </w:r>
    </w:p>
    <w:p w14:paraId="56E4FE0C" w14:textId="77777777" w:rsidR="0094216B" w:rsidRDefault="007A2171" w:rsidP="001319D8">
      <w:r>
        <w:t>In Artikel 13 “</w:t>
      </w:r>
      <w:r w:rsidRPr="007A2171">
        <w:t>Opzegtermijnen</w:t>
      </w:r>
      <w:r>
        <w:t>”</w:t>
      </w:r>
      <w:r w:rsidR="007C7915" w:rsidRPr="007C7915">
        <w:t xml:space="preserve"> </w:t>
      </w:r>
      <w:r w:rsidR="007C7915">
        <w:t>van deze overeenkomst</w:t>
      </w:r>
      <w:r>
        <w:t xml:space="preserve"> wordt de zin </w:t>
      </w:r>
    </w:p>
    <w:p w14:paraId="6B41B0C9" w14:textId="77777777" w:rsidR="0094216B" w:rsidRDefault="007A2171" w:rsidP="0094216B">
      <w:pPr>
        <w:ind w:firstLine="708"/>
      </w:pPr>
      <w:r>
        <w:t>“</w:t>
      </w:r>
      <w:r w:rsidRPr="007C7915">
        <w:rPr>
          <w:rFonts w:cs="Arial"/>
          <w:i/>
          <w:iCs/>
          <w:color w:val="000000" w:themeColor="text1"/>
          <w:sz w:val="24"/>
          <w:szCs w:val="24"/>
        </w:rPr>
        <w:t>Deze overeenkomst is geldig gedurende 4 jaar vanaf 1 juli 2019</w:t>
      </w:r>
      <w:r w:rsidRPr="007C7915">
        <w:rPr>
          <w:rFonts w:cs="Arial"/>
          <w:b/>
          <w:i/>
          <w:iCs/>
          <w:color w:val="000000" w:themeColor="text1"/>
          <w:sz w:val="24"/>
          <w:szCs w:val="24"/>
        </w:rPr>
        <w:t>.</w:t>
      </w:r>
      <w:r>
        <w:t xml:space="preserve">” </w:t>
      </w:r>
    </w:p>
    <w:p w14:paraId="79BA27D9" w14:textId="29F30634" w:rsidR="0094216B" w:rsidRDefault="007A2171" w:rsidP="0094216B">
      <w:r>
        <w:t xml:space="preserve">vervangen door de zinnen: </w:t>
      </w:r>
    </w:p>
    <w:p w14:paraId="46EECA03" w14:textId="02F793EF" w:rsidR="00E60749" w:rsidRDefault="007A2171" w:rsidP="0094216B">
      <w:pPr>
        <w:ind w:left="708"/>
        <w:rPr>
          <w:rFonts w:cs="Arial"/>
          <w:color w:val="000000" w:themeColor="text1"/>
          <w:sz w:val="24"/>
          <w:szCs w:val="24"/>
        </w:rPr>
      </w:pPr>
      <w:r>
        <w:t>“</w:t>
      </w:r>
      <w:r w:rsidRPr="00D714D3">
        <w:rPr>
          <w:rFonts w:cs="Arial"/>
          <w:color w:val="000000" w:themeColor="text1"/>
          <w:sz w:val="24"/>
          <w:szCs w:val="24"/>
        </w:rPr>
        <w:t>Deze overeenkomst is geldig</w:t>
      </w:r>
      <w:r w:rsidR="002B1869">
        <w:rPr>
          <w:rFonts w:cs="Arial"/>
          <w:color w:val="000000" w:themeColor="text1"/>
          <w:sz w:val="24"/>
          <w:szCs w:val="24"/>
        </w:rPr>
        <w:t xml:space="preserve"> </w:t>
      </w:r>
      <w:r w:rsidR="00B222FD">
        <w:rPr>
          <w:rFonts w:cs="Arial"/>
          <w:color w:val="000000" w:themeColor="text1"/>
          <w:sz w:val="24"/>
          <w:szCs w:val="24"/>
        </w:rPr>
        <w:t xml:space="preserve">gedurende 5 jaar, </w:t>
      </w:r>
      <w:r w:rsidR="002B1869" w:rsidRPr="002B1869">
        <w:rPr>
          <w:rFonts w:cs="Arial"/>
          <w:color w:val="000000" w:themeColor="text1"/>
          <w:sz w:val="24"/>
          <w:szCs w:val="24"/>
        </w:rPr>
        <w:t>vanaf 1 juli 20</w:t>
      </w:r>
      <w:r w:rsidR="00B222FD">
        <w:rPr>
          <w:rFonts w:cs="Arial"/>
          <w:color w:val="000000" w:themeColor="text1"/>
          <w:sz w:val="24"/>
          <w:szCs w:val="24"/>
        </w:rPr>
        <w:t>19</w:t>
      </w:r>
      <w:r w:rsidR="002B1869" w:rsidRPr="002B1869">
        <w:rPr>
          <w:rFonts w:cs="Arial"/>
          <w:color w:val="000000" w:themeColor="text1"/>
          <w:sz w:val="24"/>
          <w:szCs w:val="24"/>
        </w:rPr>
        <w:t xml:space="preserve"> tot 30 juni 2024</w:t>
      </w:r>
      <w:r w:rsidRPr="0081795A">
        <w:rPr>
          <w:rFonts w:cs="Arial"/>
          <w:color w:val="000000" w:themeColor="text1"/>
          <w:sz w:val="24"/>
          <w:szCs w:val="24"/>
        </w:rPr>
        <w:t>.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14:paraId="78FFB6AF" w14:textId="063F93A3" w:rsidR="007A2171" w:rsidRDefault="007A2171" w:rsidP="0094216B">
      <w:pPr>
        <w:ind w:left="708"/>
      </w:pPr>
      <w:r w:rsidRPr="0081795A">
        <w:rPr>
          <w:rFonts w:cs="Arial"/>
          <w:color w:val="000000" w:themeColor="text1"/>
          <w:sz w:val="24"/>
          <w:szCs w:val="24"/>
        </w:rPr>
        <w:t xml:space="preserve">Deze overeenkomst vervalt </w:t>
      </w:r>
      <w:r>
        <w:rPr>
          <w:rFonts w:cs="Arial"/>
          <w:color w:val="000000" w:themeColor="text1"/>
          <w:sz w:val="24"/>
          <w:szCs w:val="24"/>
        </w:rPr>
        <w:t xml:space="preserve">automatisch vanaf de datum van </w:t>
      </w:r>
      <w:r w:rsidR="00F01557">
        <w:rPr>
          <w:rFonts w:cs="Arial"/>
          <w:color w:val="000000" w:themeColor="text1"/>
          <w:sz w:val="24"/>
          <w:szCs w:val="24"/>
        </w:rPr>
        <w:t xml:space="preserve">inwerkingtreding </w:t>
      </w:r>
      <w:r>
        <w:rPr>
          <w:rFonts w:cs="Arial"/>
          <w:color w:val="000000" w:themeColor="text1"/>
          <w:sz w:val="24"/>
          <w:szCs w:val="24"/>
        </w:rPr>
        <w:t xml:space="preserve">van een nieuwe overeenkomst voor NGS in routine diagnostiek in oncologie en </w:t>
      </w:r>
      <w:proofErr w:type="spellStart"/>
      <w:r>
        <w:rPr>
          <w:rFonts w:cs="Arial"/>
          <w:color w:val="000000" w:themeColor="text1"/>
          <w:sz w:val="24"/>
          <w:szCs w:val="24"/>
        </w:rPr>
        <w:t>hemato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-oncologie. In dit geval heeft de eerste partij nog 2 maanden om </w:t>
      </w:r>
      <w:r w:rsidR="00CB2FCF">
        <w:rPr>
          <w:rFonts w:cs="Arial"/>
          <w:color w:val="000000" w:themeColor="text1"/>
          <w:sz w:val="24"/>
          <w:szCs w:val="24"/>
        </w:rPr>
        <w:t>de</w:t>
      </w:r>
      <w:r w:rsidR="00B222FD">
        <w:rPr>
          <w:rFonts w:cs="Arial"/>
          <w:color w:val="000000" w:themeColor="text1"/>
          <w:sz w:val="24"/>
          <w:szCs w:val="24"/>
        </w:rPr>
        <w:t xml:space="preserve"> NGS-</w:t>
      </w:r>
      <w:r w:rsidR="00CB2FCF">
        <w:rPr>
          <w:rFonts w:cs="Arial"/>
          <w:color w:val="000000" w:themeColor="text1"/>
          <w:sz w:val="24"/>
          <w:szCs w:val="24"/>
        </w:rPr>
        <w:t>test</w:t>
      </w:r>
      <w:r w:rsidR="008F4F6B">
        <w:rPr>
          <w:rFonts w:cs="Arial"/>
          <w:color w:val="000000" w:themeColor="text1"/>
          <w:sz w:val="24"/>
          <w:szCs w:val="24"/>
        </w:rPr>
        <w:t>en</w:t>
      </w:r>
      <w:r w:rsidR="00CB2FCF">
        <w:rPr>
          <w:rFonts w:cs="Arial"/>
          <w:color w:val="000000" w:themeColor="text1"/>
          <w:sz w:val="24"/>
          <w:szCs w:val="24"/>
        </w:rPr>
        <w:t xml:space="preserve"> uit te voeren en </w:t>
      </w:r>
      <w:r>
        <w:rPr>
          <w:rFonts w:cs="Arial"/>
          <w:color w:val="000000" w:themeColor="text1"/>
          <w:sz w:val="24"/>
          <w:szCs w:val="24"/>
        </w:rPr>
        <w:t xml:space="preserve">de data te registreren voor de patiënten waarvoor de MOC voor deze </w:t>
      </w:r>
      <w:r w:rsidR="0094216B">
        <w:rPr>
          <w:rFonts w:cs="Arial"/>
          <w:color w:val="000000" w:themeColor="text1"/>
          <w:sz w:val="24"/>
          <w:szCs w:val="24"/>
        </w:rPr>
        <w:t>verval</w:t>
      </w:r>
      <w:r>
        <w:rPr>
          <w:rFonts w:cs="Arial"/>
          <w:color w:val="000000" w:themeColor="text1"/>
          <w:sz w:val="24"/>
          <w:szCs w:val="24"/>
        </w:rPr>
        <w:t>datum</w:t>
      </w:r>
      <w:r w:rsidR="00E23BE4">
        <w:rPr>
          <w:rFonts w:cs="Arial"/>
          <w:color w:val="000000" w:themeColor="text1"/>
          <w:sz w:val="24"/>
          <w:szCs w:val="24"/>
        </w:rPr>
        <w:t xml:space="preserve"> een NGS had voorgeschreven</w:t>
      </w:r>
      <w:r>
        <w:rPr>
          <w:rFonts w:cs="Arial"/>
          <w:color w:val="000000" w:themeColor="text1"/>
          <w:sz w:val="24"/>
          <w:szCs w:val="24"/>
        </w:rPr>
        <w:t>, om een toeslag te bekomen.</w:t>
      </w:r>
      <w:r>
        <w:t>”</w:t>
      </w:r>
    </w:p>
    <w:p w14:paraId="4EAE2305" w14:textId="77777777" w:rsidR="006530A9" w:rsidRDefault="006530A9" w:rsidP="001319D8"/>
    <w:p w14:paraId="0A9FA969" w14:textId="1615B8A8" w:rsidR="006C47C1" w:rsidRPr="000355EB" w:rsidRDefault="008F007B" w:rsidP="001319D8">
      <w:pPr>
        <w:rPr>
          <w:b/>
          <w:bCs/>
        </w:rPr>
      </w:pPr>
      <w:r w:rsidRPr="000355EB">
        <w:rPr>
          <w:b/>
          <w:bCs/>
        </w:rPr>
        <w:t xml:space="preserve">Artikel </w:t>
      </w:r>
      <w:r w:rsidR="000355EB">
        <w:rPr>
          <w:b/>
          <w:bCs/>
        </w:rPr>
        <w:t>6</w:t>
      </w:r>
      <w:r w:rsidRPr="000355EB">
        <w:rPr>
          <w:b/>
          <w:bCs/>
        </w:rPr>
        <w:t>:</w:t>
      </w:r>
    </w:p>
    <w:p w14:paraId="04A7977D" w14:textId="3E71B1B7" w:rsidR="008F007B" w:rsidRDefault="008F007B" w:rsidP="001319D8">
      <w:r>
        <w:t>Deze wijzigingsclausule treedt in werking op 1 juli 2023.</w:t>
      </w:r>
    </w:p>
    <w:p w14:paraId="2ABB97BE" w14:textId="55666B98" w:rsidR="008F007B" w:rsidRDefault="008F007B" w:rsidP="001319D8"/>
    <w:p w14:paraId="553A9124" w14:textId="5A59C578" w:rsidR="008F007B" w:rsidRDefault="008F007B" w:rsidP="001319D8"/>
    <w:p w14:paraId="40F96E86" w14:textId="77777777" w:rsidR="000355EB" w:rsidRDefault="000355EB" w:rsidP="001319D8"/>
    <w:p w14:paraId="5A5EE064" w14:textId="77777777" w:rsidR="008F007B" w:rsidRDefault="008F007B" w:rsidP="001319D8"/>
    <w:p w14:paraId="1A302B79" w14:textId="10255583" w:rsidR="006C47C1" w:rsidRPr="009F711F" w:rsidRDefault="006C47C1" w:rsidP="006C47C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Opgemaakt in 2</w:t>
      </w:r>
      <w:r w:rsidRPr="009F711F">
        <w:rPr>
          <w:b/>
          <w:color w:val="000000" w:themeColor="text1"/>
          <w:sz w:val="24"/>
          <w:szCs w:val="24"/>
        </w:rPr>
        <w:t xml:space="preserve"> originele exemplaren te Brussel , op</w:t>
      </w:r>
      <w:r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b/>
            <w:color w:val="000000" w:themeColor="text1"/>
            <w:sz w:val="24"/>
            <w:szCs w:val="24"/>
          </w:rPr>
          <w:id w:val="1826096850"/>
          <w:placeholder>
            <w:docPart w:val="9D82BB7241F14396BFCBA03F807CBBD8"/>
          </w:placeholder>
          <w:showingPlcHdr/>
          <w:date>
            <w:dateFormat w:val="dd-MM-yyyy"/>
            <w:lid w:val="nl-BE"/>
            <w:storeMappedDataAs w:val="dateTime"/>
            <w:calendar w:val="gregorian"/>
          </w:date>
        </w:sdtPr>
        <w:sdtEndPr/>
        <w:sdtContent>
          <w:r w:rsidRPr="008E0745">
            <w:rPr>
              <w:rStyle w:val="PlaceholderText"/>
              <w:color w:val="0070C0"/>
            </w:rPr>
            <w:t>Click or tap to enter a date.</w:t>
          </w:r>
        </w:sdtContent>
      </w:sdt>
      <w:r>
        <w:rPr>
          <w:b/>
          <w:color w:val="000000" w:themeColor="text1"/>
          <w:sz w:val="24"/>
          <w:szCs w:val="24"/>
        </w:rPr>
        <w:t>.</w:t>
      </w:r>
      <w:r w:rsidRPr="009F711F">
        <w:rPr>
          <w:b/>
          <w:color w:val="000000" w:themeColor="text1"/>
          <w:sz w:val="24"/>
          <w:szCs w:val="24"/>
        </w:rPr>
        <w:t xml:space="preserve"> </w:t>
      </w:r>
    </w:p>
    <w:p w14:paraId="4500915B" w14:textId="77777777" w:rsidR="006C47C1" w:rsidRPr="009F711F" w:rsidRDefault="006C47C1" w:rsidP="006C47C1">
      <w:pPr>
        <w:ind w:left="720"/>
        <w:jc w:val="both"/>
        <w:rPr>
          <w:b/>
          <w:color w:val="000000" w:themeColor="text1"/>
          <w:sz w:val="24"/>
          <w:szCs w:val="24"/>
        </w:rPr>
      </w:pPr>
    </w:p>
    <w:p w14:paraId="41D52614" w14:textId="77777777" w:rsidR="006C47C1" w:rsidRPr="009F711F" w:rsidRDefault="006C47C1" w:rsidP="006C47C1">
      <w:pPr>
        <w:jc w:val="both"/>
        <w:rPr>
          <w:b/>
          <w:color w:val="000000" w:themeColor="text1"/>
          <w:sz w:val="24"/>
          <w:szCs w:val="24"/>
        </w:rPr>
      </w:pPr>
      <w:r w:rsidRPr="009F711F">
        <w:rPr>
          <w:b/>
          <w:color w:val="000000" w:themeColor="text1"/>
          <w:sz w:val="24"/>
          <w:szCs w:val="24"/>
        </w:rPr>
        <w:t>Elke partij erkent het voor haar bestemde origineel te hebben ontvangen ,</w:t>
      </w:r>
    </w:p>
    <w:p w14:paraId="292294D3" w14:textId="77777777" w:rsidR="006C47C1" w:rsidRPr="009F711F" w:rsidRDefault="006C47C1" w:rsidP="006C47C1">
      <w:pPr>
        <w:ind w:left="720"/>
        <w:jc w:val="both"/>
        <w:rPr>
          <w:b/>
          <w:color w:val="000000" w:themeColor="text1"/>
          <w:sz w:val="24"/>
          <w:szCs w:val="24"/>
        </w:rPr>
      </w:pPr>
    </w:p>
    <w:p w14:paraId="2EB4280A" w14:textId="77777777" w:rsidR="006C47C1" w:rsidRPr="009F711F" w:rsidRDefault="006C47C1" w:rsidP="006C47C1">
      <w:pPr>
        <w:jc w:val="both"/>
        <w:rPr>
          <w:b/>
          <w:color w:val="000000" w:themeColor="text1"/>
          <w:sz w:val="24"/>
          <w:szCs w:val="24"/>
        </w:rPr>
      </w:pPr>
      <w:r w:rsidRPr="009F711F">
        <w:rPr>
          <w:b/>
          <w:color w:val="000000" w:themeColor="text1"/>
          <w:sz w:val="24"/>
          <w:szCs w:val="24"/>
        </w:rPr>
        <w:t>Voor de eerste partij,</w:t>
      </w:r>
      <w:r w:rsidRPr="009F711F">
        <w:rPr>
          <w:b/>
          <w:color w:val="000000" w:themeColor="text1"/>
          <w:sz w:val="24"/>
          <w:szCs w:val="24"/>
        </w:rPr>
        <w:tab/>
      </w:r>
      <w:r w:rsidRPr="009F711F">
        <w:rPr>
          <w:b/>
          <w:color w:val="000000" w:themeColor="text1"/>
          <w:sz w:val="24"/>
          <w:szCs w:val="24"/>
        </w:rPr>
        <w:tab/>
      </w:r>
      <w:r w:rsidRPr="009F711F">
        <w:rPr>
          <w:b/>
          <w:color w:val="000000" w:themeColor="text1"/>
          <w:sz w:val="24"/>
          <w:szCs w:val="24"/>
        </w:rPr>
        <w:tab/>
      </w:r>
      <w:r w:rsidRPr="009F711F">
        <w:rPr>
          <w:b/>
          <w:color w:val="000000" w:themeColor="text1"/>
          <w:sz w:val="24"/>
          <w:szCs w:val="24"/>
        </w:rPr>
        <w:tab/>
        <w:t xml:space="preserve">Voor de tweede partij , </w:t>
      </w:r>
    </w:p>
    <w:p w14:paraId="5070C2C0" w14:textId="77777777" w:rsidR="006C47C1" w:rsidRDefault="006C47C1" w:rsidP="006C47C1">
      <w:pPr>
        <w:ind w:left="720"/>
        <w:jc w:val="both"/>
        <w:rPr>
          <w:b/>
          <w:color w:val="000000" w:themeColor="text1"/>
          <w:sz w:val="24"/>
          <w:szCs w:val="24"/>
          <w:lang w:val="nl-NL"/>
        </w:rPr>
      </w:pPr>
    </w:p>
    <w:p w14:paraId="10EC25A8" w14:textId="77777777" w:rsidR="006C47C1" w:rsidRDefault="006C47C1" w:rsidP="006C47C1">
      <w:pPr>
        <w:ind w:left="720"/>
        <w:jc w:val="both"/>
        <w:rPr>
          <w:b/>
          <w:color w:val="000000" w:themeColor="text1"/>
          <w:sz w:val="24"/>
          <w:szCs w:val="24"/>
          <w:lang w:val="nl-NL"/>
        </w:rPr>
      </w:pPr>
    </w:p>
    <w:p w14:paraId="4E6D52B5" w14:textId="77777777" w:rsidR="006C47C1" w:rsidRPr="009F711F" w:rsidRDefault="006C47C1" w:rsidP="006C47C1">
      <w:pPr>
        <w:ind w:left="720"/>
        <w:jc w:val="both"/>
        <w:rPr>
          <w:b/>
          <w:color w:val="000000" w:themeColor="text1"/>
          <w:sz w:val="24"/>
          <w:szCs w:val="24"/>
          <w:lang w:val="nl-NL"/>
        </w:rPr>
      </w:pPr>
    </w:p>
    <w:p w14:paraId="530AB7D4" w14:textId="77777777" w:rsidR="006C47C1" w:rsidRPr="00D148F5" w:rsidRDefault="00A67B1F" w:rsidP="006C47C1">
      <w:pPr>
        <w:tabs>
          <w:tab w:val="left" w:pos="4253"/>
        </w:tabs>
        <w:spacing w:after="0"/>
        <w:jc w:val="both"/>
        <w:rPr>
          <w:rFonts w:ascii="Calibri" w:eastAsia="Calibri" w:hAnsi="Calibri" w:cs="Times New Roman"/>
          <w:lang w:val="en-GB"/>
        </w:rPr>
      </w:pPr>
      <w:sdt>
        <w:sdtPr>
          <w:rPr>
            <w:b/>
            <w:color w:val="000000" w:themeColor="text1"/>
          </w:rPr>
          <w:id w:val="-1404436048"/>
          <w:placeholder>
            <w:docPart w:val="8A07470E1E114487A6CDD2AA482AD40B"/>
          </w:placeholder>
        </w:sdtPr>
        <w:sdtEndPr/>
        <w:sdtContent>
          <w:sdt>
            <w:sdtPr>
              <w:rPr>
                <w:color w:val="000000" w:themeColor="text1"/>
                <w:sz w:val="24"/>
                <w:szCs w:val="24"/>
              </w:rPr>
              <w:id w:val="-162478026"/>
              <w:placeholder>
                <w:docPart w:val="4B7E2A4482E5443EBCCAC6ADEEC50E8D"/>
              </w:placeholder>
              <w:showingPlcHdr/>
            </w:sdtPr>
            <w:sdtEndPr/>
            <w:sdtContent>
              <w:r w:rsidR="006C47C1" w:rsidRPr="008E0745">
                <w:rPr>
                  <w:rStyle w:val="PlaceholderText"/>
                  <w:color w:val="0070C0"/>
                  <w:lang w:val="en-GB"/>
                </w:rPr>
                <w:t>Click or tap here to enter text.</w:t>
              </w:r>
            </w:sdtContent>
          </w:sdt>
        </w:sdtContent>
      </w:sdt>
      <w:r w:rsidR="006C47C1" w:rsidRPr="00BF137F">
        <w:rPr>
          <w:b/>
          <w:color w:val="000000" w:themeColor="text1"/>
          <w:lang w:val="en-GB"/>
        </w:rPr>
        <w:tab/>
      </w:r>
      <w:r w:rsidR="006C47C1" w:rsidRPr="00D148F5">
        <w:rPr>
          <w:rFonts w:ascii="Calibri" w:eastAsia="Calibri" w:hAnsi="Calibri" w:cs="Times New Roman"/>
          <w:lang w:val="en-GB"/>
        </w:rPr>
        <w:t xml:space="preserve">De </w:t>
      </w:r>
      <w:proofErr w:type="spellStart"/>
      <w:r w:rsidR="006C47C1" w:rsidRPr="00D148F5">
        <w:rPr>
          <w:rFonts w:ascii="Calibri" w:eastAsia="Calibri" w:hAnsi="Calibri" w:cs="Times New Roman"/>
          <w:lang w:val="en-GB"/>
        </w:rPr>
        <w:t>heer</w:t>
      </w:r>
      <w:proofErr w:type="spellEnd"/>
      <w:r w:rsidR="006C47C1" w:rsidRPr="00D148F5">
        <w:rPr>
          <w:rFonts w:ascii="Calibri" w:eastAsia="Calibri" w:hAnsi="Calibri" w:cs="Times New Roman"/>
          <w:lang w:val="en-GB"/>
        </w:rPr>
        <w:t xml:space="preserve"> </w:t>
      </w:r>
      <w:r w:rsidR="006C47C1">
        <w:rPr>
          <w:rFonts w:ascii="Calibri" w:eastAsia="Calibri" w:hAnsi="Calibri" w:cs="Times New Roman"/>
          <w:lang w:val="en-GB"/>
        </w:rPr>
        <w:t>Michael Daubie</w:t>
      </w:r>
    </w:p>
    <w:p w14:paraId="5D3B2431" w14:textId="77777777" w:rsidR="006C47C1" w:rsidRPr="00D148F5" w:rsidRDefault="00A67B1F" w:rsidP="006C47C1">
      <w:pPr>
        <w:tabs>
          <w:tab w:val="left" w:pos="4253"/>
        </w:tabs>
        <w:spacing w:after="0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162505689"/>
          <w:placeholder>
            <w:docPart w:val="8A07470E1E114487A6CDD2AA482AD40B"/>
          </w:placeholder>
        </w:sdtPr>
        <w:sdtEndPr/>
        <w:sdtContent>
          <w:sdt>
            <w:sdtPr>
              <w:rPr>
                <w:color w:val="000000" w:themeColor="text1"/>
                <w:sz w:val="24"/>
                <w:szCs w:val="24"/>
              </w:rPr>
              <w:id w:val="1136059051"/>
              <w:placeholder>
                <w:docPart w:val="E47A9AA6F28244A5B8326576EA522319"/>
              </w:placeholder>
              <w:showingPlcHdr/>
            </w:sdtPr>
            <w:sdtEndPr/>
            <w:sdtContent>
              <w:r w:rsidR="006C47C1" w:rsidRPr="008E0745">
                <w:rPr>
                  <w:rStyle w:val="PlaceholderText"/>
                  <w:color w:val="0070C0"/>
                  <w:lang w:val="en-GB"/>
                </w:rPr>
                <w:t>Click or tap here to enter text.</w:t>
              </w:r>
            </w:sdtContent>
          </w:sdt>
        </w:sdtContent>
      </w:sdt>
      <w:r w:rsidR="006C47C1" w:rsidRPr="00BF137F">
        <w:rPr>
          <w:rFonts w:ascii="Calibri" w:eastAsia="Calibri" w:hAnsi="Calibri" w:cs="Times New Roman"/>
          <w:lang w:val="en-GB"/>
        </w:rPr>
        <w:tab/>
      </w:r>
      <w:r w:rsidR="006C47C1" w:rsidRPr="00D148F5">
        <w:rPr>
          <w:rFonts w:ascii="Calibri" w:eastAsia="Calibri" w:hAnsi="Calibri" w:cs="Times New Roman"/>
        </w:rPr>
        <w:t xml:space="preserve">Directeur-generaal </w:t>
      </w:r>
    </w:p>
    <w:p w14:paraId="139592C8" w14:textId="77777777" w:rsidR="001319D8" w:rsidRDefault="001319D8"/>
    <w:sectPr w:rsidR="001319D8" w:rsidSect="00D41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B2"/>
    <w:multiLevelType w:val="hybridMultilevel"/>
    <w:tmpl w:val="38800A4C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3C81384"/>
    <w:multiLevelType w:val="hybridMultilevel"/>
    <w:tmpl w:val="F0881D12"/>
    <w:lvl w:ilvl="0" w:tplc="1DDA98B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01116">
    <w:abstractNumId w:val="1"/>
  </w:num>
  <w:num w:numId="2" w16cid:durableId="180820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80"/>
    <w:rsid w:val="000355EB"/>
    <w:rsid w:val="00085741"/>
    <w:rsid w:val="0009477E"/>
    <w:rsid w:val="000D33D1"/>
    <w:rsid w:val="001319D8"/>
    <w:rsid w:val="0016532D"/>
    <w:rsid w:val="001876CA"/>
    <w:rsid w:val="00203913"/>
    <w:rsid w:val="002B1869"/>
    <w:rsid w:val="002B1AAA"/>
    <w:rsid w:val="003346DB"/>
    <w:rsid w:val="00470A8F"/>
    <w:rsid w:val="0052101F"/>
    <w:rsid w:val="006460C2"/>
    <w:rsid w:val="006530A9"/>
    <w:rsid w:val="006A3050"/>
    <w:rsid w:val="006C47C1"/>
    <w:rsid w:val="006F1FB5"/>
    <w:rsid w:val="007816C2"/>
    <w:rsid w:val="007A2171"/>
    <w:rsid w:val="007A7069"/>
    <w:rsid w:val="007C0FB1"/>
    <w:rsid w:val="007C7915"/>
    <w:rsid w:val="008133A6"/>
    <w:rsid w:val="0086378C"/>
    <w:rsid w:val="00867580"/>
    <w:rsid w:val="008F007B"/>
    <w:rsid w:val="008F4F6B"/>
    <w:rsid w:val="0092759A"/>
    <w:rsid w:val="0094216B"/>
    <w:rsid w:val="00A67B1F"/>
    <w:rsid w:val="00AE7C8D"/>
    <w:rsid w:val="00B222FD"/>
    <w:rsid w:val="00B7403C"/>
    <w:rsid w:val="00BF3126"/>
    <w:rsid w:val="00C00771"/>
    <w:rsid w:val="00C05804"/>
    <w:rsid w:val="00CB2FCF"/>
    <w:rsid w:val="00D41DA9"/>
    <w:rsid w:val="00DA4EC4"/>
    <w:rsid w:val="00E23BE4"/>
    <w:rsid w:val="00E60749"/>
    <w:rsid w:val="00E877E9"/>
    <w:rsid w:val="00EC095E"/>
    <w:rsid w:val="00F01557"/>
    <w:rsid w:val="00F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8186"/>
  <w15:chartTrackingRefBased/>
  <w15:docId w15:val="{AE206D11-D162-4557-8CF9-CC5DA345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80"/>
    <w:pPr>
      <w:spacing w:after="200" w:line="276" w:lineRule="auto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5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7580"/>
    <w:rPr>
      <w:color w:val="808080"/>
    </w:rPr>
  </w:style>
  <w:style w:type="paragraph" w:styleId="Revision">
    <w:name w:val="Revision"/>
    <w:hidden/>
    <w:uiPriority w:val="99"/>
    <w:semiHidden/>
    <w:rsid w:val="00867580"/>
    <w:pPr>
      <w:spacing w:after="0" w:line="240" w:lineRule="auto"/>
    </w:pPr>
    <w:rPr>
      <w:lang w:val="nl-BE"/>
    </w:rPr>
  </w:style>
  <w:style w:type="character" w:customStyle="1" w:styleId="Geen">
    <w:name w:val="Geen"/>
    <w:rsid w:val="001319D8"/>
  </w:style>
  <w:style w:type="character" w:styleId="UnresolvedMention">
    <w:name w:val="Unresolved Mention"/>
    <w:basedOn w:val="DefaultParagraphFont"/>
    <w:uiPriority w:val="99"/>
    <w:semiHidden/>
    <w:unhideWhenUsed/>
    <w:rsid w:val="007C79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749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49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O@riziv.fgov.b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ngs@riziv-inami.fgov.b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94065C7F2D43E0A5C62EDE46C1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64B-781D-4EA3-94A2-371A927BBFD4}"/>
      </w:docPartPr>
      <w:docPartBody>
        <w:p w:rsidR="00911322" w:rsidRDefault="00A91777" w:rsidP="00A91777">
          <w:pPr>
            <w:pStyle w:val="C794065C7F2D43E0A5C62EDE46C1B15C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4886C286A41789523E53EE723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164D-C2F6-4D02-AD6D-FCF350DD7977}"/>
      </w:docPartPr>
      <w:docPartBody>
        <w:p w:rsidR="00911322" w:rsidRDefault="00A91777" w:rsidP="00A91777">
          <w:pPr>
            <w:pStyle w:val="D3E4886C286A41789523E53EE72346D8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C01A8382D4B799DF84346731E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5D64-2353-4039-9EB9-33B7B2FD999A}"/>
      </w:docPartPr>
      <w:docPartBody>
        <w:p w:rsidR="00911322" w:rsidRDefault="00A91777" w:rsidP="00A91777">
          <w:pPr>
            <w:pStyle w:val="218C01A8382D4B799DF84346731E25E6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9868CA86147BEA873B1CD05FF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A4E8-F159-4A0E-B71F-C5255BBE4FA2}"/>
      </w:docPartPr>
      <w:docPartBody>
        <w:p w:rsidR="00911322" w:rsidRDefault="00A91777" w:rsidP="00A91777">
          <w:pPr>
            <w:pStyle w:val="C019868CA86147BEA873B1CD05FFA585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BCEBC39E44DBD83C307B127CB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F5E9-442B-4ABC-8E6F-AA9A58469330}"/>
      </w:docPartPr>
      <w:docPartBody>
        <w:p w:rsidR="00911322" w:rsidRDefault="00A91777" w:rsidP="00A91777">
          <w:pPr>
            <w:pStyle w:val="CE7BCEBC39E44DBD83C307B127CB26FD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DE0ABEBEC412998095C3400CB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017B-BE71-4756-A458-281470DF0A6C}"/>
      </w:docPartPr>
      <w:docPartBody>
        <w:p w:rsidR="00911322" w:rsidRDefault="00A91777" w:rsidP="00A91777">
          <w:pPr>
            <w:pStyle w:val="530DE0ABEBEC412998095C3400CBB633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8A53938D240C990D666432046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86D9-F5F8-461D-BFA7-38D7CD8BDE5F}"/>
      </w:docPartPr>
      <w:docPartBody>
        <w:p w:rsidR="00911322" w:rsidRDefault="00A91777" w:rsidP="00A91777">
          <w:pPr>
            <w:pStyle w:val="C738A53938D240C990D666432046F4A6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69D3E68CD4A9A8A742B09201C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9FC8-4C5B-491D-A6A9-CB346E26FAA6}"/>
      </w:docPartPr>
      <w:docPartBody>
        <w:p w:rsidR="00911322" w:rsidRDefault="00A91777" w:rsidP="00A91777">
          <w:pPr>
            <w:pStyle w:val="D1869D3E68CD4A9A8A742B09201CF925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C2463A2794DE6B68125B3399C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C65B-A108-4676-9F82-90A66D160BCF}"/>
      </w:docPartPr>
      <w:docPartBody>
        <w:p w:rsidR="00911322" w:rsidRDefault="00A91777" w:rsidP="00A91777">
          <w:pPr>
            <w:pStyle w:val="6BDC2463A2794DE6B68125B3399C19D5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2BB7241F14396BFCBA03F807C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CC3A-255D-40F8-968C-8F37CAC3B589}"/>
      </w:docPartPr>
      <w:docPartBody>
        <w:p w:rsidR="00911322" w:rsidRDefault="00A91777" w:rsidP="00A91777">
          <w:pPr>
            <w:pStyle w:val="9D82BB7241F14396BFCBA03F807CBBD8"/>
          </w:pPr>
          <w:r w:rsidRPr="006233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07470E1E114487A6CDD2AA482A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775B-B053-4734-8151-1C450902D2C6}"/>
      </w:docPartPr>
      <w:docPartBody>
        <w:p w:rsidR="00911322" w:rsidRDefault="00A91777" w:rsidP="00A91777">
          <w:pPr>
            <w:pStyle w:val="8A07470E1E114487A6CDD2AA482AD40B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E2A4482E5443EBCCAC6ADEEC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7A75-3445-47BA-BD9F-7859DBDD719B}"/>
      </w:docPartPr>
      <w:docPartBody>
        <w:p w:rsidR="00911322" w:rsidRDefault="00A91777" w:rsidP="00A91777">
          <w:pPr>
            <w:pStyle w:val="4B7E2A4482E5443EBCCAC6ADEEC50E8D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A9AA6F28244A5B8326576EA52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C787-3550-42B3-9C49-E6AC2C93D146}"/>
      </w:docPartPr>
      <w:docPartBody>
        <w:p w:rsidR="00911322" w:rsidRDefault="00A91777" w:rsidP="00A91777">
          <w:pPr>
            <w:pStyle w:val="E47A9AA6F28244A5B8326576EA522319"/>
          </w:pPr>
          <w:r w:rsidRPr="006233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7"/>
    <w:rsid w:val="00911322"/>
    <w:rsid w:val="00A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777"/>
    <w:rPr>
      <w:color w:val="808080"/>
    </w:rPr>
  </w:style>
  <w:style w:type="paragraph" w:customStyle="1" w:styleId="C794065C7F2D43E0A5C62EDE46C1B15C">
    <w:name w:val="C794065C7F2D43E0A5C62EDE46C1B15C"/>
    <w:rsid w:val="00A91777"/>
  </w:style>
  <w:style w:type="paragraph" w:customStyle="1" w:styleId="D3E4886C286A41789523E53EE72346D8">
    <w:name w:val="D3E4886C286A41789523E53EE72346D8"/>
    <w:rsid w:val="00A91777"/>
  </w:style>
  <w:style w:type="paragraph" w:customStyle="1" w:styleId="218C01A8382D4B799DF84346731E25E6">
    <w:name w:val="218C01A8382D4B799DF84346731E25E6"/>
    <w:rsid w:val="00A91777"/>
  </w:style>
  <w:style w:type="paragraph" w:customStyle="1" w:styleId="C019868CA86147BEA873B1CD05FFA585">
    <w:name w:val="C019868CA86147BEA873B1CD05FFA585"/>
    <w:rsid w:val="00A91777"/>
  </w:style>
  <w:style w:type="paragraph" w:customStyle="1" w:styleId="CE7BCEBC39E44DBD83C307B127CB26FD">
    <w:name w:val="CE7BCEBC39E44DBD83C307B127CB26FD"/>
    <w:rsid w:val="00A91777"/>
  </w:style>
  <w:style w:type="paragraph" w:customStyle="1" w:styleId="530DE0ABEBEC412998095C3400CBB633">
    <w:name w:val="530DE0ABEBEC412998095C3400CBB633"/>
    <w:rsid w:val="00A91777"/>
  </w:style>
  <w:style w:type="paragraph" w:customStyle="1" w:styleId="C738A53938D240C990D666432046F4A6">
    <w:name w:val="C738A53938D240C990D666432046F4A6"/>
    <w:rsid w:val="00A91777"/>
  </w:style>
  <w:style w:type="paragraph" w:customStyle="1" w:styleId="D1869D3E68CD4A9A8A742B09201CF925">
    <w:name w:val="D1869D3E68CD4A9A8A742B09201CF925"/>
    <w:rsid w:val="00A91777"/>
  </w:style>
  <w:style w:type="paragraph" w:customStyle="1" w:styleId="6BDC2463A2794DE6B68125B3399C19D5">
    <w:name w:val="6BDC2463A2794DE6B68125B3399C19D5"/>
    <w:rsid w:val="00A91777"/>
  </w:style>
  <w:style w:type="paragraph" w:customStyle="1" w:styleId="9D82BB7241F14396BFCBA03F807CBBD8">
    <w:name w:val="9D82BB7241F14396BFCBA03F807CBBD8"/>
    <w:rsid w:val="00A91777"/>
  </w:style>
  <w:style w:type="paragraph" w:customStyle="1" w:styleId="8A07470E1E114487A6CDD2AA482AD40B">
    <w:name w:val="8A07470E1E114487A6CDD2AA482AD40B"/>
    <w:rsid w:val="00A91777"/>
  </w:style>
  <w:style w:type="paragraph" w:customStyle="1" w:styleId="4B7E2A4482E5443EBCCAC6ADEEC50E8D">
    <w:name w:val="4B7E2A4482E5443EBCCAC6ADEEC50E8D"/>
    <w:rsid w:val="00A91777"/>
  </w:style>
  <w:style w:type="paragraph" w:customStyle="1" w:styleId="E47A9AA6F28244A5B8326576EA522319">
    <w:name w:val="E47A9AA6F28244A5B8326576EA522319"/>
    <w:rsid w:val="00A91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2023-06-26T07:17:21+00:00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22F0633-2D20-4525-A8F9-D6D9DF9BD046}"/>
</file>

<file path=customXml/itemProps2.xml><?xml version="1.0" encoding="utf-8"?>
<ds:datastoreItem xmlns:ds="http://schemas.openxmlformats.org/officeDocument/2006/customXml" ds:itemID="{47CFF8AF-7219-4B04-97D1-1640435E9233}"/>
</file>

<file path=customXml/itemProps3.xml><?xml version="1.0" encoding="utf-8"?>
<ds:datastoreItem xmlns:ds="http://schemas.openxmlformats.org/officeDocument/2006/customXml" ds:itemID="{55FF5015-B39D-4BEF-B480-36BC2F7E41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Smet (RIZIV-INAMI)</dc:creator>
  <cp:keywords/>
  <dc:description/>
  <cp:lastModifiedBy>Koen De Smet (RIZIV-INAMI)</cp:lastModifiedBy>
  <cp:revision>9</cp:revision>
  <dcterms:created xsi:type="dcterms:W3CDTF">2023-06-02T09:28:00Z</dcterms:created>
  <dcterms:modified xsi:type="dcterms:W3CDTF">2023-06-06T12:46:00Z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